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EB" w:rsidRPr="00C63EC7" w:rsidRDefault="00C63EC7" w:rsidP="00C63EC7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МИНСТЕРСТВО ОБРАЗОВАНИЯ </w:t>
      </w:r>
      <w:r w:rsidR="00C843EB">
        <w:rPr>
          <w:rStyle w:val="a6"/>
          <w:rFonts w:ascii="Times New Roman" w:hAnsi="Times New Roman" w:cs="Times New Roman"/>
          <w:b w:val="0"/>
          <w:sz w:val="28"/>
          <w:szCs w:val="28"/>
        </w:rPr>
        <w:t>И НАУКИ РОССЙСКОЙ ФЕДЕРАЦИИ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высшего образования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«Российский экономический университет имен Г.В. Плеханова»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 xml:space="preserve">(Смоленский филиал РЭУ им. Г.В. Плеханова) </w:t>
      </w:r>
    </w:p>
    <w:p w:rsidR="00C843EB" w:rsidRDefault="00C843EB" w:rsidP="0087370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Pr="00C63EC7" w:rsidRDefault="00C63EC7" w:rsidP="00B0709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3EC7">
        <w:rPr>
          <w:rFonts w:ascii="Times New Roman" w:hAnsi="Times New Roman" w:cs="Times New Roman"/>
          <w:b/>
          <w:sz w:val="44"/>
          <w:szCs w:val="44"/>
        </w:rPr>
        <w:t>Эссе</w:t>
      </w:r>
      <w:r w:rsidRPr="00C63EC7"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sz w:val="32"/>
          <w:szCs w:val="32"/>
        </w:rPr>
        <w:t>на тему: «Лучшие мировые практики в области развития промышленности и АПК. Как применить в России?»</w:t>
      </w: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Default="00C843EB" w:rsidP="00B0709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43EB" w:rsidRPr="0025048A" w:rsidRDefault="0025048A" w:rsidP="00B070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63EC7">
        <w:rPr>
          <w:rFonts w:ascii="Times New Roman" w:hAnsi="Times New Roman" w:cs="Times New Roman"/>
          <w:sz w:val="28"/>
          <w:szCs w:val="28"/>
        </w:rPr>
        <w:t>Выполнила студентка 1 курса</w:t>
      </w:r>
      <w:r w:rsidR="00C63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63EC7">
        <w:rPr>
          <w:rFonts w:ascii="Times New Roman" w:hAnsi="Times New Roman" w:cs="Times New Roman"/>
          <w:sz w:val="28"/>
          <w:szCs w:val="28"/>
        </w:rPr>
        <w:t>ТД-174 о группы очной формы обучения</w:t>
      </w:r>
      <w:r w:rsidR="00C63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63EC7">
        <w:rPr>
          <w:rFonts w:ascii="Times New Roman" w:hAnsi="Times New Roman" w:cs="Times New Roman"/>
          <w:sz w:val="28"/>
          <w:szCs w:val="28"/>
        </w:rPr>
        <w:t>Ковалева Екатерина Сергеевна</w:t>
      </w:r>
      <w:r w:rsidR="00C63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г. Смоленск </w:t>
      </w:r>
      <w:r>
        <w:rPr>
          <w:rFonts w:ascii="Times New Roman" w:hAnsi="Times New Roman" w:cs="Times New Roman"/>
          <w:sz w:val="24"/>
          <w:szCs w:val="24"/>
        </w:rPr>
        <w:br/>
        <w:t>2018 г.</w:t>
      </w:r>
    </w:p>
    <w:p w:rsidR="00742366" w:rsidRPr="00742366" w:rsidRDefault="003B7632" w:rsidP="00742366">
      <w:pPr>
        <w:pStyle w:val="a7"/>
        <w:spacing w:before="24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F6426" w:rsidRPr="00FC2B44">
        <w:rPr>
          <w:rFonts w:ascii="Times New Roman" w:hAnsi="Times New Roman" w:cs="Times New Roman"/>
          <w:sz w:val="28"/>
          <w:szCs w:val="28"/>
        </w:rPr>
        <w:t>Промышленность и агропромышленный комплекс России занимают одно из центральных мест в экономике страны.</w:t>
      </w:r>
      <w:r w:rsidR="00873708" w:rsidRPr="00FC2B44">
        <w:rPr>
          <w:rFonts w:ascii="Times New Roman" w:hAnsi="Times New Roman" w:cs="Times New Roman"/>
          <w:sz w:val="28"/>
          <w:szCs w:val="28"/>
        </w:rPr>
        <w:t xml:space="preserve"> </w:t>
      </w:r>
      <w:r w:rsidR="005357E6" w:rsidRPr="00FC2B44">
        <w:rPr>
          <w:rFonts w:ascii="Times New Roman" w:hAnsi="Times New Roman" w:cs="Times New Roman"/>
          <w:sz w:val="28"/>
          <w:szCs w:val="28"/>
        </w:rPr>
        <w:t>Поэтому п</w:t>
      </w:r>
      <w:r w:rsidR="00C83D3C" w:rsidRPr="00FC2B44">
        <w:rPr>
          <w:rFonts w:ascii="Times New Roman" w:hAnsi="Times New Roman" w:cs="Times New Roman"/>
          <w:sz w:val="28"/>
          <w:szCs w:val="28"/>
        </w:rPr>
        <w:t xml:space="preserve">роблема их дальнейшего развития </w:t>
      </w:r>
      <w:r w:rsidR="005357E6" w:rsidRPr="00FC2B4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329D2" w:rsidRPr="00FC2B44">
        <w:rPr>
          <w:rFonts w:ascii="Times New Roman" w:hAnsi="Times New Roman" w:cs="Times New Roman"/>
          <w:sz w:val="28"/>
          <w:szCs w:val="28"/>
        </w:rPr>
        <w:t xml:space="preserve">прерогативой государства. </w:t>
      </w:r>
      <w:proofErr w:type="gramStart"/>
      <w:r w:rsidR="00847A8A" w:rsidRPr="00FC2B44">
        <w:rPr>
          <w:rFonts w:ascii="Times New Roman" w:hAnsi="Times New Roman" w:cs="Times New Roman"/>
          <w:sz w:val="28"/>
          <w:szCs w:val="28"/>
        </w:rPr>
        <w:t>А эффективное функционирование данных отраслей – основа как продовольственной, так и промышленной безопасности</w:t>
      </w:r>
      <w:r w:rsidR="009329D2" w:rsidRPr="00FC2B44">
        <w:rPr>
          <w:rFonts w:ascii="Times New Roman" w:hAnsi="Times New Roman" w:cs="Times New Roman"/>
          <w:sz w:val="28"/>
          <w:szCs w:val="28"/>
        </w:rPr>
        <w:t xml:space="preserve"> </w:t>
      </w:r>
      <w:r w:rsidR="00847A8A" w:rsidRPr="00FC2B44">
        <w:rPr>
          <w:rFonts w:ascii="Times New Roman" w:hAnsi="Times New Roman" w:cs="Times New Roman"/>
          <w:sz w:val="28"/>
          <w:szCs w:val="28"/>
        </w:rPr>
        <w:t xml:space="preserve">страны, так как в их состав входят отрасли народного хозяйства, которые ответственны за </w:t>
      </w:r>
      <w:r w:rsidR="00C83D3C" w:rsidRPr="00FC2B44">
        <w:rPr>
          <w:rFonts w:ascii="Times New Roman" w:hAnsi="Times New Roman" w:cs="Times New Roman"/>
          <w:sz w:val="28"/>
          <w:szCs w:val="28"/>
        </w:rPr>
        <w:t xml:space="preserve">производство материальных благ в форме </w:t>
      </w:r>
      <w:r w:rsidR="00D448F7" w:rsidRPr="00D448F7">
        <w:rPr>
          <w:rFonts w:ascii="Times New Roman" w:hAnsi="Times New Roman" w:cs="Times New Roman"/>
          <w:sz w:val="28"/>
          <w:szCs w:val="28"/>
        </w:rPr>
        <w:t xml:space="preserve"> </w:t>
      </w:r>
      <w:r w:rsidR="00C83D3C" w:rsidRPr="00FC2B44">
        <w:rPr>
          <w:rFonts w:ascii="Times New Roman" w:hAnsi="Times New Roman" w:cs="Times New Roman"/>
          <w:sz w:val="28"/>
          <w:szCs w:val="28"/>
        </w:rPr>
        <w:t xml:space="preserve">продуктов, энергии, </w:t>
      </w:r>
      <w:r w:rsidR="00D448F7">
        <w:rPr>
          <w:rFonts w:ascii="Times New Roman" w:hAnsi="Times New Roman" w:cs="Times New Roman"/>
          <w:sz w:val="28"/>
          <w:szCs w:val="28"/>
        </w:rPr>
        <w:t xml:space="preserve">ответственны </w:t>
      </w:r>
      <w:r w:rsidR="00C83D3C" w:rsidRPr="00FC2B44">
        <w:rPr>
          <w:rFonts w:ascii="Times New Roman" w:hAnsi="Times New Roman" w:cs="Times New Roman"/>
          <w:sz w:val="28"/>
          <w:szCs w:val="28"/>
        </w:rPr>
        <w:t>за заготовку и закупку, транспортировку, хранение, переработку, доведение до потребителя готовой продукции, продовольствия для</w:t>
      </w:r>
      <w:r w:rsidR="00FC2B44">
        <w:rPr>
          <w:rFonts w:ascii="Times New Roman" w:hAnsi="Times New Roman" w:cs="Times New Roman"/>
          <w:sz w:val="28"/>
          <w:szCs w:val="28"/>
        </w:rPr>
        <w:t xml:space="preserve"> </w:t>
      </w:r>
      <w:r w:rsidR="00C83D3C" w:rsidRPr="00FC2B44">
        <w:rPr>
          <w:rFonts w:ascii="Times New Roman" w:hAnsi="Times New Roman" w:cs="Times New Roman"/>
          <w:sz w:val="28"/>
          <w:szCs w:val="28"/>
        </w:rPr>
        <w:t>насе</w:t>
      </w:r>
      <w:r w:rsidR="00743DC7">
        <w:rPr>
          <w:rFonts w:ascii="Times New Roman" w:hAnsi="Times New Roman" w:cs="Times New Roman"/>
          <w:sz w:val="28"/>
          <w:szCs w:val="28"/>
        </w:rPr>
        <w:t xml:space="preserve">ления, а </w:t>
      </w:r>
      <w:r w:rsidR="00C83D3C" w:rsidRPr="00FC2B44">
        <w:rPr>
          <w:rFonts w:ascii="Times New Roman" w:hAnsi="Times New Roman" w:cs="Times New Roman"/>
          <w:sz w:val="28"/>
          <w:szCs w:val="28"/>
        </w:rPr>
        <w:t xml:space="preserve">также сырья </w:t>
      </w:r>
      <w:r w:rsidR="00FC2B44">
        <w:rPr>
          <w:rFonts w:ascii="Times New Roman" w:hAnsi="Times New Roman" w:cs="Times New Roman"/>
          <w:sz w:val="28"/>
          <w:szCs w:val="28"/>
        </w:rPr>
        <w:t xml:space="preserve">для </w:t>
      </w:r>
      <w:r w:rsidR="00C83D3C" w:rsidRPr="00FC2B44">
        <w:rPr>
          <w:rFonts w:ascii="Times New Roman" w:hAnsi="Times New Roman" w:cs="Times New Roman"/>
          <w:sz w:val="28"/>
          <w:szCs w:val="28"/>
        </w:rPr>
        <w:t>промышленности.</w:t>
      </w:r>
      <w:proofErr w:type="gramEnd"/>
      <w:r w:rsidR="00FC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2A3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17122">
        <w:rPr>
          <w:rFonts w:ascii="Times New Roman" w:hAnsi="Times New Roman" w:cs="Times New Roman"/>
          <w:sz w:val="28"/>
          <w:szCs w:val="28"/>
        </w:rPr>
        <w:t>Высокий рост развития промышленного и агропромышленного комплексов начал</w:t>
      </w:r>
      <w:r w:rsidR="007772F4">
        <w:rPr>
          <w:rFonts w:ascii="Times New Roman" w:hAnsi="Times New Roman" w:cs="Times New Roman"/>
          <w:sz w:val="28"/>
          <w:szCs w:val="28"/>
        </w:rPr>
        <w:t>ся после кризиса</w:t>
      </w:r>
      <w:r w:rsidR="00617122">
        <w:rPr>
          <w:rFonts w:ascii="Times New Roman" w:hAnsi="Times New Roman" w:cs="Times New Roman"/>
          <w:sz w:val="28"/>
          <w:szCs w:val="28"/>
        </w:rPr>
        <w:t xml:space="preserve"> </w:t>
      </w:r>
      <w:r w:rsidR="00D448F7">
        <w:rPr>
          <w:rFonts w:ascii="Times New Roman" w:hAnsi="Times New Roman" w:cs="Times New Roman"/>
          <w:sz w:val="28"/>
          <w:szCs w:val="28"/>
        </w:rPr>
        <w:t xml:space="preserve"> </w:t>
      </w:r>
      <w:r w:rsidR="00617122">
        <w:rPr>
          <w:rFonts w:ascii="Times New Roman" w:hAnsi="Times New Roman" w:cs="Times New Roman"/>
          <w:sz w:val="28"/>
          <w:szCs w:val="28"/>
        </w:rPr>
        <w:t>2015 года. Из-за санкций, предъявленных России западными странами и Америкой</w:t>
      </w:r>
      <w:r w:rsidR="00743DC7">
        <w:rPr>
          <w:rFonts w:ascii="Times New Roman" w:hAnsi="Times New Roman" w:cs="Times New Roman"/>
          <w:sz w:val="28"/>
          <w:szCs w:val="28"/>
        </w:rPr>
        <w:t xml:space="preserve">, последовавшими событиям в Украине, экономика нашей страны резко ухудшилась. Но впоследствии, это дало мощный толчок для развития отечественной промышленности и АПК. </w:t>
      </w:r>
      <w:r w:rsidR="007772F4" w:rsidRPr="009E0D97">
        <w:rPr>
          <w:rFonts w:ascii="Times New Roman" w:hAnsi="Times New Roman" w:cs="Times New Roman"/>
          <w:sz w:val="28"/>
          <w:szCs w:val="28"/>
        </w:rPr>
        <w:t>По мнению ряда специалистов, ожидается последующий прогресс в данных отраслях экономики, который составит 15-20% в год.</w:t>
      </w:r>
      <w:r w:rsidR="00A262A3" w:rsidRPr="007772F4">
        <w:rPr>
          <w:rFonts w:ascii="Times New Roman" w:hAnsi="Times New Roman" w:cs="Times New Roman"/>
          <w:b/>
          <w:sz w:val="28"/>
          <w:szCs w:val="28"/>
        </w:rPr>
        <w:br/>
      </w:r>
      <w:r w:rsidR="00A262A3">
        <w:rPr>
          <w:rFonts w:ascii="Times New Roman" w:hAnsi="Times New Roman" w:cs="Times New Roman"/>
          <w:sz w:val="28"/>
          <w:szCs w:val="28"/>
        </w:rPr>
        <w:t xml:space="preserve">  Конечно </w:t>
      </w:r>
      <w:proofErr w:type="gramStart"/>
      <w:r w:rsidR="00A262A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A262A3">
        <w:rPr>
          <w:rFonts w:ascii="Times New Roman" w:hAnsi="Times New Roman" w:cs="Times New Roman"/>
          <w:sz w:val="28"/>
          <w:szCs w:val="28"/>
        </w:rPr>
        <w:t xml:space="preserve"> мы не можем обойти вниманием мировые практики, которые помогают исправить нам допущенные ошибки и модернизировать уже существующие технологии производства.</w:t>
      </w:r>
      <w:r w:rsidR="007772F4">
        <w:rPr>
          <w:rFonts w:ascii="Times New Roman" w:hAnsi="Times New Roman" w:cs="Times New Roman"/>
          <w:sz w:val="28"/>
          <w:szCs w:val="28"/>
        </w:rPr>
        <w:t xml:space="preserve"> </w:t>
      </w:r>
      <w:r w:rsidR="007772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2F4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B06F17">
        <w:rPr>
          <w:rFonts w:ascii="Times New Roman" w:hAnsi="Times New Roman" w:cs="Times New Roman"/>
          <w:sz w:val="28"/>
          <w:szCs w:val="28"/>
        </w:rPr>
        <w:t>объем выпуска</w:t>
      </w:r>
      <w:r w:rsidR="00924CD3">
        <w:rPr>
          <w:rFonts w:ascii="Times New Roman" w:hAnsi="Times New Roman" w:cs="Times New Roman"/>
          <w:sz w:val="28"/>
          <w:szCs w:val="28"/>
        </w:rPr>
        <w:t xml:space="preserve"> легковых автомобилей </w:t>
      </w:r>
      <w:r w:rsidR="00651A3C">
        <w:rPr>
          <w:rFonts w:ascii="Times New Roman" w:hAnsi="Times New Roman" w:cs="Times New Roman"/>
          <w:sz w:val="28"/>
          <w:szCs w:val="28"/>
        </w:rPr>
        <w:t xml:space="preserve">меньше, чем в Испании, Италии, Великобритании. А что уже говорить о странах – лидерах в данном направлении. </w:t>
      </w:r>
      <w:r w:rsidR="001D22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F17">
        <w:rPr>
          <w:rFonts w:ascii="Times New Roman" w:hAnsi="Times New Roman" w:cs="Times New Roman"/>
          <w:sz w:val="28"/>
          <w:szCs w:val="28"/>
        </w:rPr>
        <w:t xml:space="preserve">Крупнейшими производителями легковых автомобилей являются: </w:t>
      </w:r>
      <w:r w:rsidR="001D222A">
        <w:rPr>
          <w:rFonts w:ascii="Times New Roman" w:hAnsi="Times New Roman" w:cs="Times New Roman"/>
          <w:sz w:val="28"/>
          <w:szCs w:val="28"/>
        </w:rPr>
        <w:t xml:space="preserve">Китай (27,4 </w:t>
      </w:r>
      <w:proofErr w:type="gramStart"/>
      <w:r w:rsidR="001D222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D222A">
        <w:rPr>
          <w:rFonts w:ascii="Times New Roman" w:hAnsi="Times New Roman" w:cs="Times New Roman"/>
          <w:sz w:val="28"/>
          <w:szCs w:val="28"/>
        </w:rPr>
        <w:t xml:space="preserve"> шт.), США (13,4</w:t>
      </w:r>
      <w:r w:rsidR="00B06F17">
        <w:rPr>
          <w:rFonts w:ascii="Times New Roman" w:hAnsi="Times New Roman" w:cs="Times New Roman"/>
          <w:sz w:val="28"/>
          <w:szCs w:val="28"/>
        </w:rPr>
        <w:t xml:space="preserve"> млн шт.),</w:t>
      </w:r>
      <w:r w:rsidR="001D222A">
        <w:rPr>
          <w:rFonts w:ascii="Times New Roman" w:hAnsi="Times New Roman" w:cs="Times New Roman"/>
          <w:sz w:val="28"/>
          <w:szCs w:val="28"/>
        </w:rPr>
        <w:t xml:space="preserve"> Германия (6,8</w:t>
      </w:r>
      <w:r w:rsidR="00B06F17">
        <w:rPr>
          <w:rFonts w:ascii="Times New Roman" w:hAnsi="Times New Roman" w:cs="Times New Roman"/>
          <w:sz w:val="28"/>
          <w:szCs w:val="28"/>
        </w:rPr>
        <w:t xml:space="preserve"> млн</w:t>
      </w:r>
      <w:r w:rsidR="00B06F17" w:rsidRPr="00B06F17">
        <w:rPr>
          <w:rFonts w:ascii="Times New Roman" w:hAnsi="Times New Roman" w:cs="Times New Roman"/>
          <w:sz w:val="28"/>
          <w:szCs w:val="28"/>
        </w:rPr>
        <w:t xml:space="preserve"> шт.)</w:t>
      </w:r>
      <w:r w:rsidR="0091725C">
        <w:rPr>
          <w:rFonts w:ascii="Times New Roman" w:hAnsi="Times New Roman" w:cs="Times New Roman"/>
          <w:sz w:val="28"/>
          <w:szCs w:val="28"/>
        </w:rPr>
        <w:t>,</w:t>
      </w:r>
      <w:r w:rsidR="001D222A">
        <w:rPr>
          <w:rFonts w:ascii="Times New Roman" w:hAnsi="Times New Roman" w:cs="Times New Roman"/>
          <w:sz w:val="28"/>
          <w:szCs w:val="28"/>
        </w:rPr>
        <w:t xml:space="preserve"> Южная Корея (5,2 млн шт.), Индия (4,4 млн шт.), Мексика (3,9 млн шт.),</w:t>
      </w:r>
      <w:r w:rsidR="0091725C">
        <w:rPr>
          <w:rFonts w:ascii="Times New Roman" w:hAnsi="Times New Roman" w:cs="Times New Roman"/>
          <w:sz w:val="28"/>
          <w:szCs w:val="28"/>
        </w:rPr>
        <w:t xml:space="preserve"> </w:t>
      </w:r>
      <w:r w:rsidR="001D222A">
        <w:rPr>
          <w:rFonts w:ascii="Times New Roman" w:hAnsi="Times New Roman" w:cs="Times New Roman"/>
          <w:sz w:val="28"/>
          <w:szCs w:val="28"/>
        </w:rPr>
        <w:t>Бразилия (3,6 млн шт.), Испания (2,8</w:t>
      </w:r>
      <w:r w:rsidR="0091725C">
        <w:rPr>
          <w:rFonts w:ascii="Times New Roman" w:hAnsi="Times New Roman" w:cs="Times New Roman"/>
          <w:sz w:val="28"/>
          <w:szCs w:val="28"/>
        </w:rPr>
        <w:t xml:space="preserve"> млн шт.), </w:t>
      </w:r>
      <w:r w:rsidR="001D222A">
        <w:rPr>
          <w:rFonts w:ascii="Times New Roman" w:hAnsi="Times New Roman" w:cs="Times New Roman"/>
          <w:sz w:val="28"/>
          <w:szCs w:val="28"/>
        </w:rPr>
        <w:t>Канада (2,8 млн шт.). Россия занимает 11-ое место в этом списке (2,2</w:t>
      </w:r>
      <w:r w:rsidR="009C0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4D3">
        <w:rPr>
          <w:rFonts w:ascii="Times New Roman" w:hAnsi="Times New Roman" w:cs="Times New Roman"/>
          <w:sz w:val="28"/>
          <w:szCs w:val="28"/>
        </w:rPr>
        <w:t>мл</w:t>
      </w:r>
      <w:r w:rsidR="001D22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D222A">
        <w:rPr>
          <w:rFonts w:ascii="Times New Roman" w:hAnsi="Times New Roman" w:cs="Times New Roman"/>
          <w:sz w:val="28"/>
          <w:szCs w:val="28"/>
        </w:rPr>
        <w:t xml:space="preserve"> шт.).</w:t>
      </w:r>
      <w:r w:rsidR="009C04D3">
        <w:rPr>
          <w:rFonts w:ascii="Times New Roman" w:hAnsi="Times New Roman" w:cs="Times New Roman"/>
          <w:sz w:val="28"/>
          <w:szCs w:val="28"/>
        </w:rPr>
        <w:br/>
      </w:r>
      <w:r w:rsidR="009C04D3">
        <w:rPr>
          <w:rFonts w:ascii="Times New Roman" w:hAnsi="Times New Roman" w:cs="Times New Roman"/>
          <w:sz w:val="28"/>
          <w:szCs w:val="28"/>
        </w:rPr>
        <w:br/>
      </w:r>
      <w:r w:rsidR="009C04D3">
        <w:rPr>
          <w:rFonts w:ascii="Times New Roman" w:hAnsi="Times New Roman" w:cs="Times New Roman"/>
          <w:sz w:val="28"/>
          <w:szCs w:val="28"/>
        </w:rPr>
        <w:br/>
      </w:r>
      <w:r w:rsidR="009C04D3">
        <w:rPr>
          <w:rFonts w:ascii="Times New Roman" w:hAnsi="Times New Roman" w:cs="Times New Roman"/>
          <w:sz w:val="28"/>
          <w:szCs w:val="28"/>
        </w:rPr>
        <w:lastRenderedPageBreak/>
        <w:t>Сравнение производства автот</w:t>
      </w:r>
      <w:r w:rsidR="00D32F7B">
        <w:rPr>
          <w:rFonts w:ascii="Times New Roman" w:hAnsi="Times New Roman" w:cs="Times New Roman"/>
          <w:sz w:val="28"/>
          <w:szCs w:val="28"/>
        </w:rPr>
        <w:t>ранспорта приведем в диаграмме (рис. 1)</w:t>
      </w:r>
      <w:r w:rsidR="00425B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C04D3" w:rsidRPr="009C04D3">
        <w:rPr>
          <w:rFonts w:ascii="Times New Roman" w:hAnsi="Times New Roman" w:cs="Times New Roman"/>
          <w:b/>
          <w:sz w:val="28"/>
          <w:szCs w:val="28"/>
        </w:rPr>
        <w:t>Производство легковых автомобилей в некоторых зарубежных странах и России.</w:t>
      </w:r>
      <w:r w:rsidR="009C04D3">
        <w:rPr>
          <w:rFonts w:ascii="Times New Roman" w:hAnsi="Times New Roman" w:cs="Times New Roman"/>
          <w:b/>
          <w:sz w:val="28"/>
          <w:szCs w:val="28"/>
        </w:rPr>
        <w:br/>
      </w:r>
      <w:r w:rsidR="008B6D5C">
        <w:rPr>
          <w:rFonts w:ascii="Times New Roman" w:hAnsi="Times New Roman" w:cs="Times New Roman"/>
          <w:b/>
          <w:sz w:val="28"/>
          <w:szCs w:val="28"/>
        </w:rPr>
        <w:object w:dxaOrig="9360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 o:ole="">
            <v:imagedata r:id="rId7" o:title=""/>
          </v:shape>
          <o:OLEObject Type="Embed" ProgID="MSGraph.Chart.8" ShapeID="_x0000_i1025" DrawAspect="Content" ObjectID="_1589312620" r:id="rId8">
            <o:FieldCodes>\s</o:FieldCodes>
          </o:OLEObject>
        </w:object>
      </w:r>
      <w:r w:rsidR="00F31A01" w:rsidRPr="009C04D3">
        <w:rPr>
          <w:rFonts w:ascii="Times New Roman" w:hAnsi="Times New Roman" w:cs="Times New Roman"/>
          <w:b/>
          <w:sz w:val="28"/>
          <w:szCs w:val="28"/>
        </w:rPr>
        <w:br/>
      </w:r>
      <w:r w:rsidR="00D32F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proofErr w:type="gramStart"/>
      <w:r w:rsidR="00D32F7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32F7B">
        <w:rPr>
          <w:rFonts w:ascii="Times New Roman" w:hAnsi="Times New Roman" w:cs="Times New Roman"/>
          <w:sz w:val="20"/>
          <w:szCs w:val="20"/>
        </w:rPr>
        <w:t>ис. 1</w:t>
      </w:r>
      <w:r w:rsidR="00F31A01" w:rsidRPr="00FC2B4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F7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B6D5C">
        <w:rPr>
          <w:rFonts w:ascii="Times New Roman" w:hAnsi="Times New Roman" w:cs="Times New Roman"/>
          <w:sz w:val="28"/>
          <w:szCs w:val="28"/>
        </w:rPr>
        <w:t>Зарубежные страны, входящие в эту десятку лидеров, для лучшего развития легкового автомобилестроения модернизируют механизмы со инвестирования, платят за создание рабочих мест, а также ввозная пошлина на импорт не превышает 25%.</w:t>
      </w:r>
      <w:r w:rsidR="008B6D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D5C">
        <w:rPr>
          <w:rFonts w:ascii="Times New Roman" w:hAnsi="Times New Roman" w:cs="Times New Roman"/>
          <w:sz w:val="28"/>
          <w:szCs w:val="28"/>
        </w:rPr>
        <w:t>России для прогресса в данной сфере нужно несколько понизить ввозную пошл</w:t>
      </w:r>
      <w:r w:rsidR="002A6BDB">
        <w:rPr>
          <w:rFonts w:ascii="Times New Roman" w:hAnsi="Times New Roman" w:cs="Times New Roman"/>
          <w:sz w:val="28"/>
          <w:szCs w:val="28"/>
        </w:rPr>
        <w:t xml:space="preserve">ину на импорт, вдохновить </w:t>
      </w:r>
      <w:r w:rsidR="008B6D5C">
        <w:rPr>
          <w:rFonts w:ascii="Times New Roman" w:hAnsi="Times New Roman" w:cs="Times New Roman"/>
          <w:sz w:val="28"/>
          <w:szCs w:val="28"/>
        </w:rPr>
        <w:t xml:space="preserve">производителей на создание </w:t>
      </w:r>
      <w:r w:rsidR="002A6BDB">
        <w:rPr>
          <w:rFonts w:ascii="Times New Roman" w:hAnsi="Times New Roman" w:cs="Times New Roman"/>
          <w:sz w:val="28"/>
          <w:szCs w:val="28"/>
        </w:rPr>
        <w:t>нового продукта платой за рабочие места и инвестициями, продвинуть товар на мировой рынок, зарекомендовав его с самой лучшей стороны. Для этого</w:t>
      </w:r>
      <w:r w:rsidR="009E0D97">
        <w:rPr>
          <w:rFonts w:ascii="Times New Roman" w:hAnsi="Times New Roman" w:cs="Times New Roman"/>
          <w:sz w:val="28"/>
          <w:szCs w:val="28"/>
        </w:rPr>
        <w:t xml:space="preserve"> важно подготовить</w:t>
      </w:r>
      <w:r w:rsidR="002A6BDB">
        <w:rPr>
          <w:rFonts w:ascii="Times New Roman" w:hAnsi="Times New Roman" w:cs="Times New Roman"/>
          <w:sz w:val="28"/>
          <w:szCs w:val="28"/>
        </w:rPr>
        <w:t xml:space="preserve"> высококвалифицированных сп</w:t>
      </w:r>
      <w:r w:rsidR="009E0D97">
        <w:rPr>
          <w:rFonts w:ascii="Times New Roman" w:hAnsi="Times New Roman" w:cs="Times New Roman"/>
          <w:sz w:val="28"/>
          <w:szCs w:val="28"/>
        </w:rPr>
        <w:t xml:space="preserve">ециалистов, вкладывать в новые и </w:t>
      </w:r>
      <w:r w:rsidR="002A6BDB">
        <w:rPr>
          <w:rFonts w:ascii="Times New Roman" w:hAnsi="Times New Roman" w:cs="Times New Roman"/>
          <w:sz w:val="28"/>
          <w:szCs w:val="28"/>
        </w:rPr>
        <w:t xml:space="preserve">перспективные проекты, сотрудничать </w:t>
      </w:r>
      <w:r w:rsidR="00C0615F">
        <w:rPr>
          <w:rFonts w:ascii="Times New Roman" w:hAnsi="Times New Roman" w:cs="Times New Roman"/>
          <w:sz w:val="28"/>
          <w:szCs w:val="28"/>
        </w:rPr>
        <w:t>с мировыми предприятиями.</w:t>
      </w:r>
      <w:r w:rsidR="00540F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F6A">
        <w:rPr>
          <w:rFonts w:ascii="Times New Roman" w:hAnsi="Times New Roman" w:cs="Times New Roman"/>
          <w:sz w:val="28"/>
          <w:szCs w:val="28"/>
        </w:rPr>
        <w:t>Рассмотрим другой пример, связанный с развитием агропромышленного комплекса.</w:t>
      </w:r>
      <w:r w:rsidR="00540F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40F6A" w:rsidRPr="00540F6A">
        <w:rPr>
          <w:rFonts w:ascii="Times New Roman" w:hAnsi="Times New Roman" w:cs="Times New Roman"/>
          <w:sz w:val="28"/>
          <w:szCs w:val="28"/>
        </w:rPr>
        <w:t>Изучение современного состояния АПК России позволило выявить его основные проблемы</w:t>
      </w:r>
      <w:r w:rsidR="00540F6A">
        <w:rPr>
          <w:rFonts w:ascii="Times New Roman" w:hAnsi="Times New Roman" w:cs="Times New Roman"/>
          <w:sz w:val="28"/>
          <w:szCs w:val="28"/>
        </w:rPr>
        <w:t xml:space="preserve">. В них можно выделить следующее: </w:t>
      </w:r>
      <w:r w:rsidR="00997FED">
        <w:rPr>
          <w:rFonts w:ascii="Times New Roman" w:hAnsi="Times New Roman" w:cs="Times New Roman"/>
          <w:sz w:val="28"/>
          <w:szCs w:val="28"/>
        </w:rPr>
        <w:br/>
        <w:t>1.</w:t>
      </w:r>
      <w:r w:rsidR="000040D0">
        <w:rPr>
          <w:rFonts w:ascii="Times New Roman" w:hAnsi="Times New Roman" w:cs="Times New Roman"/>
          <w:sz w:val="28"/>
          <w:szCs w:val="28"/>
        </w:rPr>
        <w:t xml:space="preserve"> низкая обеспеченность сельскохозяйственной техникой</w:t>
      </w:r>
      <w:proofErr w:type="gramStart"/>
      <w:r w:rsidR="000040D0">
        <w:rPr>
          <w:rFonts w:ascii="Times New Roman" w:hAnsi="Times New Roman" w:cs="Times New Roman"/>
          <w:sz w:val="28"/>
          <w:szCs w:val="28"/>
        </w:rPr>
        <w:t xml:space="preserve"> </w:t>
      </w:r>
      <w:r w:rsidR="00997F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7FED">
        <w:rPr>
          <w:rFonts w:ascii="Times New Roman" w:hAnsi="Times New Roman" w:cs="Times New Roman"/>
          <w:sz w:val="28"/>
          <w:szCs w:val="28"/>
        </w:rPr>
        <w:br/>
        <w:t>2. нехватка грамотных специалистов;</w:t>
      </w:r>
      <w:r w:rsidR="00997FED">
        <w:rPr>
          <w:rFonts w:ascii="Times New Roman" w:hAnsi="Times New Roman" w:cs="Times New Roman"/>
          <w:sz w:val="28"/>
          <w:szCs w:val="28"/>
        </w:rPr>
        <w:br/>
        <w:t>3. деградация земель;</w:t>
      </w:r>
      <w:r w:rsidR="000040D0">
        <w:rPr>
          <w:rFonts w:ascii="Times New Roman" w:hAnsi="Times New Roman" w:cs="Times New Roman"/>
          <w:sz w:val="28"/>
          <w:szCs w:val="28"/>
        </w:rPr>
        <w:br/>
        <w:t>4. сокращение объемов производства;</w:t>
      </w:r>
      <w:r w:rsidR="000040D0">
        <w:rPr>
          <w:rFonts w:ascii="Times New Roman" w:hAnsi="Times New Roman" w:cs="Times New Roman"/>
          <w:sz w:val="28"/>
          <w:szCs w:val="28"/>
        </w:rPr>
        <w:br/>
        <w:t>5. м</w:t>
      </w:r>
      <w:r w:rsidR="00D448F7">
        <w:rPr>
          <w:rFonts w:ascii="Times New Roman" w:hAnsi="Times New Roman" w:cs="Times New Roman"/>
          <w:sz w:val="28"/>
          <w:szCs w:val="28"/>
        </w:rPr>
        <w:t>едленное развитие информационным</w:t>
      </w:r>
      <w:r w:rsidR="000040D0">
        <w:rPr>
          <w:rFonts w:ascii="Times New Roman" w:hAnsi="Times New Roman" w:cs="Times New Roman"/>
          <w:sz w:val="28"/>
          <w:szCs w:val="28"/>
        </w:rPr>
        <w:t xml:space="preserve"> обеспечением и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0D0">
        <w:rPr>
          <w:rFonts w:ascii="Times New Roman" w:hAnsi="Times New Roman" w:cs="Times New Roman"/>
          <w:sz w:val="28"/>
          <w:szCs w:val="28"/>
        </w:rPr>
        <w:t>инфраструктурой;</w:t>
      </w:r>
      <w:r w:rsidR="000040D0">
        <w:rPr>
          <w:rFonts w:ascii="Times New Roman" w:hAnsi="Times New Roman" w:cs="Times New Roman"/>
          <w:sz w:val="28"/>
          <w:szCs w:val="28"/>
        </w:rPr>
        <w:br/>
        <w:t>6. фальсификация продукта;</w:t>
      </w:r>
      <w:r w:rsidR="000040D0">
        <w:rPr>
          <w:rFonts w:ascii="Times New Roman" w:hAnsi="Times New Roman" w:cs="Times New Roman"/>
          <w:sz w:val="28"/>
          <w:szCs w:val="28"/>
        </w:rPr>
        <w:br/>
        <w:t>7. неразвитость аграрных рынков и искусственное регулирование цен;</w:t>
      </w:r>
      <w:r w:rsidR="000040D0">
        <w:rPr>
          <w:rFonts w:ascii="Times New Roman" w:hAnsi="Times New Roman" w:cs="Times New Roman"/>
          <w:sz w:val="28"/>
          <w:szCs w:val="28"/>
        </w:rPr>
        <w:br/>
        <w:t xml:space="preserve">8.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040D0">
        <w:rPr>
          <w:rFonts w:ascii="Times New Roman" w:hAnsi="Times New Roman" w:cs="Times New Roman"/>
          <w:sz w:val="28"/>
          <w:szCs w:val="28"/>
        </w:rPr>
        <w:t xml:space="preserve">еоднородность </w:t>
      </w:r>
      <w:r>
        <w:rPr>
          <w:rFonts w:ascii="Times New Roman" w:hAnsi="Times New Roman" w:cs="Times New Roman"/>
          <w:sz w:val="28"/>
          <w:szCs w:val="28"/>
        </w:rPr>
        <w:t>отраслей АПК;</w:t>
      </w:r>
      <w:r>
        <w:rPr>
          <w:rFonts w:ascii="Times New Roman" w:hAnsi="Times New Roman" w:cs="Times New Roman"/>
          <w:sz w:val="28"/>
          <w:szCs w:val="28"/>
        </w:rPr>
        <w:br/>
        <w:t>9. слабая развитость сел и деревень.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3B7632">
        <w:rPr>
          <w:rFonts w:ascii="Times New Roman" w:hAnsi="Times New Roman" w:cs="Times New Roman"/>
          <w:sz w:val="28"/>
          <w:szCs w:val="28"/>
        </w:rPr>
        <w:t xml:space="preserve">Опыт стран с развитым сельским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32">
        <w:rPr>
          <w:rFonts w:ascii="Times New Roman" w:hAnsi="Times New Roman" w:cs="Times New Roman"/>
          <w:sz w:val="28"/>
          <w:szCs w:val="28"/>
        </w:rPr>
        <w:t>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32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>
        <w:rPr>
          <w:rFonts w:ascii="Times New Roman" w:hAnsi="Times New Roman" w:cs="Times New Roman"/>
          <w:sz w:val="28"/>
          <w:szCs w:val="28"/>
        </w:rPr>
        <w:t>вмешательство государства  в область АПК станет</w:t>
      </w:r>
      <w:r w:rsidRPr="003B7632">
        <w:rPr>
          <w:rFonts w:ascii="Times New Roman" w:hAnsi="Times New Roman" w:cs="Times New Roman"/>
          <w:sz w:val="28"/>
          <w:szCs w:val="28"/>
        </w:rPr>
        <w:t xml:space="preserve"> ключевым фактором для развития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Ярким примером может послужить Бразилия, которая развивает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618">
        <w:rPr>
          <w:rFonts w:ascii="Times New Roman" w:hAnsi="Times New Roman" w:cs="Times New Roman"/>
          <w:sz w:val="28"/>
          <w:szCs w:val="28"/>
        </w:rPr>
        <w:t xml:space="preserve">Страна является  лидером  </w:t>
      </w:r>
      <w:proofErr w:type="spellStart"/>
      <w:r w:rsidR="00866618">
        <w:rPr>
          <w:rFonts w:ascii="Times New Roman" w:hAnsi="Times New Roman" w:cs="Times New Roman"/>
          <w:sz w:val="28"/>
          <w:szCs w:val="28"/>
        </w:rPr>
        <w:t>биотопливной</w:t>
      </w:r>
      <w:proofErr w:type="spellEnd"/>
      <w:r w:rsidR="00866618">
        <w:rPr>
          <w:rFonts w:ascii="Times New Roman" w:hAnsi="Times New Roman" w:cs="Times New Roman"/>
          <w:sz w:val="28"/>
          <w:szCs w:val="28"/>
        </w:rPr>
        <w:t xml:space="preserve">  промышленности. Бразилия  производит этанол  из сахарного тростника, который является альтернативой обычному топливу. Страна </w:t>
      </w:r>
      <w:r w:rsidR="00D32F7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32F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2F7B">
        <w:rPr>
          <w:rFonts w:ascii="Times New Roman" w:hAnsi="Times New Roman" w:cs="Times New Roman"/>
          <w:sz w:val="28"/>
          <w:szCs w:val="28"/>
        </w:rPr>
        <w:t xml:space="preserve"> тридцати лет развивала</w:t>
      </w:r>
      <w:r w:rsidR="00866618">
        <w:rPr>
          <w:rFonts w:ascii="Times New Roman" w:hAnsi="Times New Roman" w:cs="Times New Roman"/>
          <w:sz w:val="28"/>
          <w:szCs w:val="28"/>
        </w:rPr>
        <w:t xml:space="preserve"> программу производства этанола</w:t>
      </w:r>
      <w:r w:rsidR="00D32F7B">
        <w:rPr>
          <w:rFonts w:ascii="Times New Roman" w:hAnsi="Times New Roman" w:cs="Times New Roman"/>
          <w:sz w:val="28"/>
          <w:szCs w:val="28"/>
        </w:rPr>
        <w:t>,</w:t>
      </w:r>
      <w:r w:rsidR="00866618">
        <w:rPr>
          <w:rFonts w:ascii="Times New Roman" w:hAnsi="Times New Roman" w:cs="Times New Roman"/>
          <w:sz w:val="28"/>
          <w:szCs w:val="28"/>
        </w:rPr>
        <w:t xml:space="preserve">  почти полностью отказалась от использования транспортных средств, использующих нефтепродукты в чистом виде.</w:t>
      </w:r>
      <w:r w:rsidR="00866618">
        <w:rPr>
          <w:rFonts w:ascii="Times New Roman" w:hAnsi="Times New Roman" w:cs="Times New Roman"/>
          <w:sz w:val="28"/>
          <w:szCs w:val="28"/>
        </w:rPr>
        <w:br/>
        <w:t xml:space="preserve">  Важнейшим фактором в ходе этого проекта играют инвестиции в научные исследования  разработки  в сфере агропромышленного комплекса.</w:t>
      </w:r>
      <w:r w:rsidR="00742366">
        <w:rPr>
          <w:rFonts w:ascii="Times New Roman" w:hAnsi="Times New Roman" w:cs="Times New Roman"/>
          <w:sz w:val="28"/>
          <w:szCs w:val="28"/>
        </w:rPr>
        <w:t xml:space="preserve"> Благодаря разработкам ученых государственной компании </w:t>
      </w:r>
      <w:r w:rsidR="00742366" w:rsidRPr="00742366">
        <w:rPr>
          <w:rFonts w:ascii="Times New Roman" w:hAnsi="Times New Roman" w:cs="Times New Roman"/>
          <w:sz w:val="28"/>
          <w:szCs w:val="28"/>
        </w:rPr>
        <w:t>EMBRAPA</w:t>
      </w:r>
      <w:r w:rsidR="00742366">
        <w:rPr>
          <w:rFonts w:ascii="Times New Roman" w:hAnsi="Times New Roman" w:cs="Times New Roman"/>
          <w:sz w:val="28"/>
          <w:szCs w:val="28"/>
        </w:rPr>
        <w:t xml:space="preserve">, Бразилия стала новатором в области биотехнологии. </w:t>
      </w:r>
      <w:r w:rsidR="00742366">
        <w:rPr>
          <w:rFonts w:ascii="Times New Roman" w:hAnsi="Times New Roman" w:cs="Times New Roman"/>
          <w:sz w:val="28"/>
          <w:szCs w:val="28"/>
        </w:rPr>
        <w:br/>
        <w:t xml:space="preserve">  Ещё одним примером может стать для нас реализация государственной политики в сельском  хозяйстве  Республика Беларусь.</w:t>
      </w:r>
      <w:r w:rsidR="00382D3A">
        <w:rPr>
          <w:rFonts w:ascii="Times New Roman" w:hAnsi="Times New Roman" w:cs="Times New Roman"/>
          <w:sz w:val="28"/>
          <w:szCs w:val="28"/>
        </w:rPr>
        <w:t xml:space="preserve"> Эта страна разработала программу поддержки, возрождения и развития села, и в </w:t>
      </w:r>
      <w:r w:rsidR="00742366" w:rsidRPr="00742366">
        <w:rPr>
          <w:rFonts w:ascii="Times New Roman" w:hAnsi="Times New Roman" w:cs="Times New Roman"/>
          <w:sz w:val="28"/>
          <w:szCs w:val="28"/>
        </w:rPr>
        <w:t xml:space="preserve">2005-2009гг. </w:t>
      </w:r>
      <w:r w:rsidR="00382D3A">
        <w:rPr>
          <w:rFonts w:ascii="Times New Roman" w:hAnsi="Times New Roman" w:cs="Times New Roman"/>
          <w:sz w:val="28"/>
          <w:szCs w:val="28"/>
        </w:rPr>
        <w:t xml:space="preserve">выделила </w:t>
      </w:r>
      <w:r w:rsidR="00742366" w:rsidRPr="00742366">
        <w:rPr>
          <w:rFonts w:ascii="Times New Roman" w:hAnsi="Times New Roman" w:cs="Times New Roman"/>
          <w:sz w:val="28"/>
          <w:szCs w:val="28"/>
        </w:rPr>
        <w:t xml:space="preserve">более 10 </w:t>
      </w:r>
      <w:proofErr w:type="gramStart"/>
      <w:r w:rsidR="00742366" w:rsidRPr="0074236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742366" w:rsidRPr="0074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366" w:rsidRPr="00742366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r w:rsidR="00742366" w:rsidRPr="00742366">
        <w:rPr>
          <w:rFonts w:ascii="Times New Roman" w:hAnsi="Times New Roman" w:cs="Times New Roman"/>
          <w:sz w:val="28"/>
          <w:szCs w:val="28"/>
        </w:rPr>
        <w:t xml:space="preserve"> США. Значительная часть </w:t>
      </w:r>
      <w:r w:rsidR="00382D3A">
        <w:rPr>
          <w:rFonts w:ascii="Times New Roman" w:hAnsi="Times New Roman" w:cs="Times New Roman"/>
          <w:sz w:val="28"/>
          <w:szCs w:val="28"/>
        </w:rPr>
        <w:t xml:space="preserve">была направлена </w:t>
      </w:r>
      <w:r w:rsidR="00742366" w:rsidRPr="00742366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82D3A">
        <w:rPr>
          <w:rFonts w:ascii="Times New Roman" w:hAnsi="Times New Roman" w:cs="Times New Roman"/>
          <w:sz w:val="28"/>
          <w:szCs w:val="28"/>
        </w:rPr>
        <w:t xml:space="preserve">оизводителям молочной продукции, так как почти 50% </w:t>
      </w:r>
      <w:r w:rsidR="00742366" w:rsidRPr="00742366">
        <w:rPr>
          <w:rFonts w:ascii="Times New Roman" w:hAnsi="Times New Roman" w:cs="Times New Roman"/>
          <w:sz w:val="28"/>
          <w:szCs w:val="28"/>
        </w:rPr>
        <w:t>производства молока в стране идет на экспорт.</w:t>
      </w:r>
      <w:r w:rsidR="00382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D3A">
        <w:rPr>
          <w:rFonts w:ascii="Times New Roman" w:hAnsi="Times New Roman" w:cs="Times New Roman"/>
          <w:sz w:val="28"/>
          <w:szCs w:val="28"/>
        </w:rPr>
        <w:t>В дальнейшем доля</w:t>
      </w:r>
      <w:r w:rsidR="00D32F7B">
        <w:rPr>
          <w:rFonts w:ascii="Times New Roman" w:hAnsi="Times New Roman" w:cs="Times New Roman"/>
          <w:sz w:val="28"/>
          <w:szCs w:val="28"/>
        </w:rPr>
        <w:t xml:space="preserve"> </w:t>
      </w:r>
      <w:r w:rsidR="00382D3A">
        <w:rPr>
          <w:rFonts w:ascii="Times New Roman" w:hAnsi="Times New Roman" w:cs="Times New Roman"/>
          <w:sz w:val="28"/>
          <w:szCs w:val="28"/>
        </w:rPr>
        <w:t xml:space="preserve"> экспорта молокопродуктов составила 56,7%.</w:t>
      </w:r>
      <w:r w:rsidR="00382D3A">
        <w:rPr>
          <w:rFonts w:ascii="Times New Roman" w:hAnsi="Times New Roman" w:cs="Times New Roman"/>
          <w:sz w:val="28"/>
          <w:szCs w:val="28"/>
        </w:rPr>
        <w:br/>
        <w:t xml:space="preserve">  То есть для эффективного развития агропромышленного комплекса в России необходимо сформировать четкую программу государственной поддержки, чтобы в будущем привлечь как можно больше инвестиций для развития новых инно</w:t>
      </w:r>
      <w:r w:rsidR="009E0D97">
        <w:rPr>
          <w:rFonts w:ascii="Times New Roman" w:hAnsi="Times New Roman" w:cs="Times New Roman"/>
          <w:sz w:val="28"/>
          <w:szCs w:val="28"/>
        </w:rPr>
        <w:t>ваций;</w:t>
      </w:r>
      <w:r w:rsidR="00382D3A">
        <w:rPr>
          <w:rFonts w:ascii="Times New Roman" w:hAnsi="Times New Roman" w:cs="Times New Roman"/>
          <w:sz w:val="28"/>
          <w:szCs w:val="28"/>
        </w:rPr>
        <w:t xml:space="preserve"> </w:t>
      </w:r>
      <w:r w:rsidR="009E0D97">
        <w:rPr>
          <w:rFonts w:ascii="Times New Roman" w:hAnsi="Times New Roman" w:cs="Times New Roman"/>
          <w:sz w:val="28"/>
          <w:szCs w:val="28"/>
        </w:rPr>
        <w:t>подготовить высококвалифицированные кадры, чтобы в дальнейшем обеспечить страну высококачественной продукцией и войт</w:t>
      </w:r>
      <w:r w:rsidR="00D32F7B">
        <w:rPr>
          <w:rFonts w:ascii="Times New Roman" w:hAnsi="Times New Roman" w:cs="Times New Roman"/>
          <w:sz w:val="28"/>
          <w:szCs w:val="28"/>
        </w:rPr>
        <w:t>и</w:t>
      </w:r>
      <w:r w:rsidR="009E0D97">
        <w:rPr>
          <w:rFonts w:ascii="Times New Roman" w:hAnsi="Times New Roman" w:cs="Times New Roman"/>
          <w:sz w:val="28"/>
          <w:szCs w:val="28"/>
        </w:rPr>
        <w:t xml:space="preserve"> в список </w:t>
      </w:r>
      <w:r w:rsidR="00D32F7B">
        <w:rPr>
          <w:rFonts w:ascii="Times New Roman" w:hAnsi="Times New Roman" w:cs="Times New Roman"/>
          <w:sz w:val="28"/>
          <w:szCs w:val="28"/>
        </w:rPr>
        <w:t xml:space="preserve"> </w:t>
      </w:r>
      <w:r w:rsidR="009E0D97">
        <w:rPr>
          <w:rFonts w:ascii="Times New Roman" w:hAnsi="Times New Roman" w:cs="Times New Roman"/>
          <w:sz w:val="28"/>
          <w:szCs w:val="28"/>
        </w:rPr>
        <w:t>лидирующих стран в сфере АПК.</w:t>
      </w:r>
      <w:proofErr w:type="gramEnd"/>
      <w:r w:rsidR="009E0D97">
        <w:rPr>
          <w:rFonts w:ascii="Times New Roman" w:hAnsi="Times New Roman" w:cs="Times New Roman"/>
          <w:sz w:val="28"/>
          <w:szCs w:val="28"/>
        </w:rPr>
        <w:br/>
        <w:t xml:space="preserve">  Из примеров лучших мировых практик развития промышленности и АПК, мы можем многое почерпнуть для себя. И уже сейчас начать формировать наше будущее.</w:t>
      </w:r>
      <w:r w:rsidR="009E0D97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742366" w:rsidRPr="00742366" w:rsidRDefault="00742366" w:rsidP="00742366">
      <w:pPr>
        <w:pStyle w:val="a7"/>
        <w:spacing w:before="24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97FED" w:rsidRDefault="003B7632" w:rsidP="00742366">
      <w:pPr>
        <w:pStyle w:val="a7"/>
        <w:spacing w:before="24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63F4C" w:rsidRPr="008B6D5C" w:rsidRDefault="00997FED" w:rsidP="00A262A3">
      <w:pPr>
        <w:pStyle w:val="a7"/>
        <w:spacing w:before="240" w:line="36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A6BDB">
        <w:rPr>
          <w:rFonts w:ascii="Times New Roman" w:hAnsi="Times New Roman" w:cs="Times New Roman"/>
          <w:sz w:val="28"/>
          <w:szCs w:val="28"/>
        </w:rPr>
        <w:br/>
      </w:r>
    </w:p>
    <w:sectPr w:rsidR="00263F4C" w:rsidRPr="008B6D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E7" w:rsidRDefault="002F4CE7" w:rsidP="009D705A">
      <w:pPr>
        <w:spacing w:after="0" w:line="240" w:lineRule="auto"/>
      </w:pPr>
      <w:r>
        <w:separator/>
      </w:r>
    </w:p>
  </w:endnote>
  <w:endnote w:type="continuationSeparator" w:id="0">
    <w:p w:rsidR="002F4CE7" w:rsidRDefault="002F4CE7" w:rsidP="009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E7" w:rsidRDefault="002F4CE7" w:rsidP="009D705A">
      <w:pPr>
        <w:spacing w:after="0" w:line="240" w:lineRule="auto"/>
      </w:pPr>
      <w:r>
        <w:separator/>
      </w:r>
    </w:p>
  </w:footnote>
  <w:footnote w:type="continuationSeparator" w:id="0">
    <w:p w:rsidR="002F4CE7" w:rsidRDefault="002F4CE7" w:rsidP="009D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5A" w:rsidRDefault="009D705A">
    <w:pPr>
      <w:pStyle w:val="a8"/>
    </w:pPr>
    <w: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01"/>
    <w:rsid w:val="000040D0"/>
    <w:rsid w:val="001D222A"/>
    <w:rsid w:val="0025048A"/>
    <w:rsid w:val="002A6BDB"/>
    <w:rsid w:val="002F4CE7"/>
    <w:rsid w:val="00382D3A"/>
    <w:rsid w:val="003B7632"/>
    <w:rsid w:val="00425B61"/>
    <w:rsid w:val="005357E6"/>
    <w:rsid w:val="00540F6A"/>
    <w:rsid w:val="005F6426"/>
    <w:rsid w:val="00617122"/>
    <w:rsid w:val="00651A3C"/>
    <w:rsid w:val="006D7C4B"/>
    <w:rsid w:val="00742366"/>
    <w:rsid w:val="00743DC7"/>
    <w:rsid w:val="007772F4"/>
    <w:rsid w:val="00802FEB"/>
    <w:rsid w:val="00847A8A"/>
    <w:rsid w:val="00866618"/>
    <w:rsid w:val="00873708"/>
    <w:rsid w:val="008B6D5C"/>
    <w:rsid w:val="0091725C"/>
    <w:rsid w:val="00924CD3"/>
    <w:rsid w:val="009329D2"/>
    <w:rsid w:val="00997FED"/>
    <w:rsid w:val="009C04D3"/>
    <w:rsid w:val="009D705A"/>
    <w:rsid w:val="009E0D97"/>
    <w:rsid w:val="00A262A3"/>
    <w:rsid w:val="00B06F17"/>
    <w:rsid w:val="00B07098"/>
    <w:rsid w:val="00BB2479"/>
    <w:rsid w:val="00C0615F"/>
    <w:rsid w:val="00C546FD"/>
    <w:rsid w:val="00C63EC7"/>
    <w:rsid w:val="00C83D3C"/>
    <w:rsid w:val="00C843EB"/>
    <w:rsid w:val="00D32F7B"/>
    <w:rsid w:val="00D448F7"/>
    <w:rsid w:val="00D60B31"/>
    <w:rsid w:val="00EA3E14"/>
    <w:rsid w:val="00F31A01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843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843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84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843EB"/>
    <w:rPr>
      <w:b/>
      <w:bCs/>
    </w:rPr>
  </w:style>
  <w:style w:type="character" w:styleId="a6">
    <w:name w:val="Book Title"/>
    <w:basedOn w:val="a0"/>
    <w:uiPriority w:val="33"/>
    <w:qFormat/>
    <w:rsid w:val="00C843EB"/>
    <w:rPr>
      <w:b/>
      <w:bCs/>
      <w:smallCaps/>
      <w:spacing w:val="5"/>
    </w:rPr>
  </w:style>
  <w:style w:type="paragraph" w:styleId="a7">
    <w:name w:val="No Spacing"/>
    <w:uiPriority w:val="1"/>
    <w:qFormat/>
    <w:rsid w:val="00C843E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D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05A"/>
  </w:style>
  <w:style w:type="paragraph" w:styleId="aa">
    <w:name w:val="footer"/>
    <w:basedOn w:val="a"/>
    <w:link w:val="ab"/>
    <w:uiPriority w:val="99"/>
    <w:unhideWhenUsed/>
    <w:rsid w:val="009D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843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843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84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843EB"/>
    <w:rPr>
      <w:b/>
      <w:bCs/>
    </w:rPr>
  </w:style>
  <w:style w:type="character" w:styleId="a6">
    <w:name w:val="Book Title"/>
    <w:basedOn w:val="a0"/>
    <w:uiPriority w:val="33"/>
    <w:qFormat/>
    <w:rsid w:val="00C843EB"/>
    <w:rPr>
      <w:b/>
      <w:bCs/>
      <w:smallCaps/>
      <w:spacing w:val="5"/>
    </w:rPr>
  </w:style>
  <w:style w:type="paragraph" w:styleId="a7">
    <w:name w:val="No Spacing"/>
    <w:uiPriority w:val="1"/>
    <w:qFormat/>
    <w:rsid w:val="00C843E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D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05A"/>
  </w:style>
  <w:style w:type="paragraph" w:styleId="aa">
    <w:name w:val="footer"/>
    <w:basedOn w:val="a"/>
    <w:link w:val="ab"/>
    <w:uiPriority w:val="99"/>
    <w:unhideWhenUsed/>
    <w:rsid w:val="009D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Ковалёва</dc:creator>
  <cp:keywords/>
  <dc:description/>
  <cp:lastModifiedBy>valeriya ..</cp:lastModifiedBy>
  <cp:revision>9</cp:revision>
  <cp:lastPrinted>2018-03-16T12:31:00Z</cp:lastPrinted>
  <dcterms:created xsi:type="dcterms:W3CDTF">2018-03-15T22:23:00Z</dcterms:created>
  <dcterms:modified xsi:type="dcterms:W3CDTF">2018-05-31T19:57:00Z</dcterms:modified>
</cp:coreProperties>
</file>