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5F" w:rsidRPr="00E32982" w:rsidRDefault="0077435F" w:rsidP="0077435F">
      <w:pPr>
        <w:jc w:val="center"/>
        <w:rPr>
          <w:b/>
          <w:sz w:val="28"/>
          <w:szCs w:val="28"/>
        </w:rPr>
      </w:pPr>
      <w:r w:rsidRPr="00E32982">
        <w:rPr>
          <w:b/>
          <w:sz w:val="28"/>
          <w:szCs w:val="28"/>
        </w:rPr>
        <w:t>СПИСОК</w:t>
      </w:r>
    </w:p>
    <w:p w:rsidR="0077435F" w:rsidRPr="00E32982" w:rsidRDefault="0077435F" w:rsidP="0077435F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E32982">
        <w:rPr>
          <w:sz w:val="28"/>
          <w:szCs w:val="28"/>
        </w:rPr>
        <w:t>научных и учебно-методических трудов</w:t>
      </w:r>
    </w:p>
    <w:p w:rsidR="0077435F" w:rsidRPr="00E32982" w:rsidRDefault="0077435F" w:rsidP="0077435F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старший преподаватель Афанасьева Надежда Александровна</w:t>
      </w:r>
    </w:p>
    <w:p w:rsidR="0077435F" w:rsidRPr="00E32982" w:rsidRDefault="0077435F" w:rsidP="0077435F">
      <w:pPr>
        <w:jc w:val="center"/>
        <w:rPr>
          <w:szCs w:val="24"/>
        </w:rPr>
      </w:pPr>
      <w:r w:rsidRPr="00E32982">
        <w:rPr>
          <w:szCs w:val="24"/>
        </w:rPr>
        <w:t>(должность, ФИО)</w:t>
      </w:r>
    </w:p>
    <w:p w:rsidR="0077435F" w:rsidRPr="00E32982" w:rsidRDefault="0077435F" w:rsidP="0077435F">
      <w:pPr>
        <w:jc w:val="center"/>
        <w:rPr>
          <w:szCs w:val="24"/>
        </w:rPr>
      </w:pPr>
    </w:p>
    <w:tbl>
      <w:tblPr>
        <w:tblW w:w="101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40"/>
        <w:gridCol w:w="2491"/>
        <w:gridCol w:w="344"/>
        <w:gridCol w:w="781"/>
        <w:gridCol w:w="69"/>
        <w:gridCol w:w="2977"/>
        <w:gridCol w:w="46"/>
        <w:gridCol w:w="946"/>
        <w:gridCol w:w="38"/>
        <w:gridCol w:w="1663"/>
        <w:gridCol w:w="24"/>
      </w:tblGrid>
      <w:tr w:rsidR="0077435F" w:rsidRPr="002C757A" w:rsidTr="00220D42">
        <w:trPr>
          <w:trHeight w:val="580"/>
        </w:trPr>
        <w:tc>
          <w:tcPr>
            <w:tcW w:w="703" w:type="dxa"/>
            <w:vAlign w:val="center"/>
          </w:tcPr>
          <w:p w:rsidR="0077435F" w:rsidRPr="002C757A" w:rsidRDefault="0077435F" w:rsidP="00220D42">
            <w:pPr>
              <w:jc w:val="center"/>
              <w:rPr>
                <w:szCs w:val="24"/>
              </w:rPr>
            </w:pPr>
            <w:r w:rsidRPr="002C757A">
              <w:rPr>
                <w:szCs w:val="24"/>
              </w:rPr>
              <w:t>№</w:t>
            </w:r>
          </w:p>
          <w:p w:rsidR="0077435F" w:rsidRPr="002C757A" w:rsidRDefault="0077435F" w:rsidP="00220D42">
            <w:pPr>
              <w:jc w:val="center"/>
              <w:rPr>
                <w:szCs w:val="24"/>
              </w:rPr>
            </w:pPr>
            <w:proofErr w:type="gramStart"/>
            <w:r w:rsidRPr="002C757A">
              <w:rPr>
                <w:szCs w:val="24"/>
              </w:rPr>
              <w:t>п</w:t>
            </w:r>
            <w:proofErr w:type="gramEnd"/>
            <w:r w:rsidRPr="002C757A">
              <w:rPr>
                <w:szCs w:val="24"/>
              </w:rPr>
              <w:t>/п</w:t>
            </w:r>
          </w:p>
        </w:tc>
        <w:tc>
          <w:tcPr>
            <w:tcW w:w="2531" w:type="dxa"/>
            <w:gridSpan w:val="2"/>
            <w:vAlign w:val="center"/>
          </w:tcPr>
          <w:p w:rsidR="0077435F" w:rsidRPr="002C757A" w:rsidRDefault="0077435F" w:rsidP="00220D42">
            <w:pPr>
              <w:jc w:val="center"/>
              <w:rPr>
                <w:szCs w:val="24"/>
              </w:rPr>
            </w:pPr>
            <w:r w:rsidRPr="002C757A">
              <w:rPr>
                <w:szCs w:val="24"/>
              </w:rPr>
              <w:t xml:space="preserve">Наименование </w:t>
            </w:r>
          </w:p>
          <w:p w:rsidR="0077435F" w:rsidRPr="002C757A" w:rsidRDefault="0077435F" w:rsidP="00220D42">
            <w:pPr>
              <w:jc w:val="center"/>
              <w:rPr>
                <w:szCs w:val="24"/>
              </w:rPr>
            </w:pPr>
            <w:r w:rsidRPr="002C757A">
              <w:rPr>
                <w:szCs w:val="24"/>
              </w:rPr>
              <w:t>работы, её вид</w:t>
            </w:r>
          </w:p>
        </w:tc>
        <w:tc>
          <w:tcPr>
            <w:tcW w:w="1125" w:type="dxa"/>
            <w:gridSpan w:val="2"/>
            <w:vAlign w:val="center"/>
          </w:tcPr>
          <w:p w:rsidR="0077435F" w:rsidRPr="002C757A" w:rsidRDefault="0077435F" w:rsidP="00220D42">
            <w:pPr>
              <w:jc w:val="center"/>
              <w:rPr>
                <w:szCs w:val="24"/>
              </w:rPr>
            </w:pPr>
            <w:r w:rsidRPr="002C757A">
              <w:rPr>
                <w:szCs w:val="24"/>
              </w:rPr>
              <w:t>Форма</w:t>
            </w:r>
          </w:p>
          <w:p w:rsidR="0077435F" w:rsidRPr="002C757A" w:rsidRDefault="0077435F" w:rsidP="00220D42">
            <w:pPr>
              <w:jc w:val="center"/>
              <w:rPr>
                <w:szCs w:val="24"/>
              </w:rPr>
            </w:pPr>
            <w:r w:rsidRPr="002C757A">
              <w:rPr>
                <w:szCs w:val="24"/>
              </w:rPr>
              <w:t>работы</w:t>
            </w:r>
          </w:p>
        </w:tc>
        <w:tc>
          <w:tcPr>
            <w:tcW w:w="3092" w:type="dxa"/>
            <w:gridSpan w:val="3"/>
            <w:vAlign w:val="center"/>
          </w:tcPr>
          <w:p w:rsidR="0077435F" w:rsidRPr="002C757A" w:rsidRDefault="0077435F" w:rsidP="00220D42">
            <w:pPr>
              <w:jc w:val="center"/>
              <w:rPr>
                <w:szCs w:val="24"/>
              </w:rPr>
            </w:pPr>
            <w:r w:rsidRPr="002C757A">
              <w:rPr>
                <w:szCs w:val="24"/>
              </w:rPr>
              <w:t>Выходные данные</w:t>
            </w:r>
          </w:p>
        </w:tc>
        <w:tc>
          <w:tcPr>
            <w:tcW w:w="984" w:type="dxa"/>
            <w:gridSpan w:val="2"/>
            <w:vAlign w:val="center"/>
          </w:tcPr>
          <w:p w:rsidR="0077435F" w:rsidRPr="002C757A" w:rsidRDefault="0077435F" w:rsidP="00220D42">
            <w:pPr>
              <w:jc w:val="center"/>
              <w:rPr>
                <w:szCs w:val="24"/>
              </w:rPr>
            </w:pPr>
            <w:r w:rsidRPr="002C757A">
              <w:rPr>
                <w:szCs w:val="24"/>
              </w:rPr>
              <w:t>Объем</w:t>
            </w:r>
          </w:p>
          <w:p w:rsidR="0077435F" w:rsidRPr="002C757A" w:rsidRDefault="0077435F" w:rsidP="00220D42">
            <w:pPr>
              <w:jc w:val="center"/>
              <w:rPr>
                <w:szCs w:val="24"/>
              </w:rPr>
            </w:pPr>
            <w:r w:rsidRPr="002C757A">
              <w:rPr>
                <w:szCs w:val="24"/>
              </w:rPr>
              <w:t xml:space="preserve">в </w:t>
            </w:r>
            <w:proofErr w:type="spellStart"/>
            <w:r w:rsidRPr="002C757A">
              <w:rPr>
                <w:szCs w:val="24"/>
              </w:rPr>
              <w:t>п.</w:t>
            </w:r>
            <w:proofErr w:type="gramStart"/>
            <w:r w:rsidRPr="002C757A">
              <w:rPr>
                <w:szCs w:val="24"/>
              </w:rPr>
              <w:t>л</w:t>
            </w:r>
            <w:proofErr w:type="spellEnd"/>
            <w:proofErr w:type="gramEnd"/>
            <w:r w:rsidRPr="002C757A">
              <w:rPr>
                <w:szCs w:val="24"/>
              </w:rPr>
              <w:t>.</w:t>
            </w:r>
          </w:p>
        </w:tc>
        <w:tc>
          <w:tcPr>
            <w:tcW w:w="1687" w:type="dxa"/>
            <w:gridSpan w:val="2"/>
            <w:vAlign w:val="center"/>
          </w:tcPr>
          <w:p w:rsidR="0077435F" w:rsidRPr="002C757A" w:rsidRDefault="0077435F" w:rsidP="00220D42">
            <w:pPr>
              <w:jc w:val="center"/>
              <w:rPr>
                <w:szCs w:val="24"/>
              </w:rPr>
            </w:pPr>
            <w:r w:rsidRPr="002C757A">
              <w:rPr>
                <w:szCs w:val="24"/>
              </w:rPr>
              <w:t>Соавторы</w:t>
            </w:r>
          </w:p>
        </w:tc>
      </w:tr>
      <w:tr w:rsidR="0077435F" w:rsidRPr="002C757A" w:rsidTr="00220D42">
        <w:trPr>
          <w:cantSplit/>
          <w:trHeight w:val="284"/>
        </w:trPr>
        <w:tc>
          <w:tcPr>
            <w:tcW w:w="703" w:type="dxa"/>
          </w:tcPr>
          <w:p w:rsidR="0077435F" w:rsidRPr="002C757A" w:rsidRDefault="0077435F" w:rsidP="00220D42">
            <w:pPr>
              <w:jc w:val="center"/>
              <w:rPr>
                <w:szCs w:val="24"/>
              </w:rPr>
            </w:pPr>
            <w:r w:rsidRPr="002C757A">
              <w:rPr>
                <w:szCs w:val="24"/>
              </w:rPr>
              <w:t>1</w:t>
            </w:r>
          </w:p>
        </w:tc>
        <w:tc>
          <w:tcPr>
            <w:tcW w:w="2531" w:type="dxa"/>
            <w:gridSpan w:val="2"/>
          </w:tcPr>
          <w:p w:rsidR="0077435F" w:rsidRPr="002C757A" w:rsidRDefault="0077435F" w:rsidP="00220D42">
            <w:pPr>
              <w:jc w:val="center"/>
              <w:rPr>
                <w:szCs w:val="24"/>
              </w:rPr>
            </w:pPr>
            <w:r w:rsidRPr="002C757A">
              <w:rPr>
                <w:szCs w:val="24"/>
              </w:rPr>
              <w:t>2</w:t>
            </w:r>
          </w:p>
        </w:tc>
        <w:tc>
          <w:tcPr>
            <w:tcW w:w="1125" w:type="dxa"/>
            <w:gridSpan w:val="2"/>
          </w:tcPr>
          <w:p w:rsidR="0077435F" w:rsidRPr="002C757A" w:rsidRDefault="0077435F" w:rsidP="00220D42">
            <w:pPr>
              <w:jc w:val="center"/>
              <w:rPr>
                <w:szCs w:val="24"/>
              </w:rPr>
            </w:pPr>
            <w:r w:rsidRPr="002C757A">
              <w:rPr>
                <w:szCs w:val="24"/>
              </w:rPr>
              <w:t>3</w:t>
            </w:r>
          </w:p>
        </w:tc>
        <w:tc>
          <w:tcPr>
            <w:tcW w:w="3092" w:type="dxa"/>
            <w:gridSpan w:val="3"/>
          </w:tcPr>
          <w:p w:rsidR="0077435F" w:rsidRPr="002C757A" w:rsidRDefault="0077435F" w:rsidP="00220D42">
            <w:pPr>
              <w:jc w:val="center"/>
              <w:rPr>
                <w:szCs w:val="24"/>
              </w:rPr>
            </w:pPr>
            <w:r w:rsidRPr="002C757A">
              <w:rPr>
                <w:szCs w:val="24"/>
              </w:rPr>
              <w:t>4</w:t>
            </w:r>
          </w:p>
        </w:tc>
        <w:tc>
          <w:tcPr>
            <w:tcW w:w="984" w:type="dxa"/>
            <w:gridSpan w:val="2"/>
          </w:tcPr>
          <w:p w:rsidR="0077435F" w:rsidRPr="002C757A" w:rsidRDefault="0077435F" w:rsidP="00220D42">
            <w:pPr>
              <w:jc w:val="center"/>
              <w:rPr>
                <w:szCs w:val="24"/>
              </w:rPr>
            </w:pPr>
            <w:r w:rsidRPr="002C757A">
              <w:rPr>
                <w:szCs w:val="24"/>
              </w:rPr>
              <w:t>5</w:t>
            </w:r>
          </w:p>
        </w:tc>
        <w:tc>
          <w:tcPr>
            <w:tcW w:w="1687" w:type="dxa"/>
            <w:gridSpan w:val="2"/>
          </w:tcPr>
          <w:p w:rsidR="0077435F" w:rsidRPr="002C757A" w:rsidRDefault="0077435F" w:rsidP="00220D42">
            <w:pPr>
              <w:jc w:val="center"/>
              <w:rPr>
                <w:szCs w:val="24"/>
              </w:rPr>
            </w:pPr>
            <w:r w:rsidRPr="002C757A">
              <w:rPr>
                <w:szCs w:val="24"/>
              </w:rPr>
              <w:t>6</w:t>
            </w:r>
          </w:p>
        </w:tc>
      </w:tr>
      <w:tr w:rsidR="0077435F" w:rsidRPr="002C757A" w:rsidTr="00220D42">
        <w:trPr>
          <w:cantSplit/>
          <w:trHeight w:val="284"/>
        </w:trPr>
        <w:tc>
          <w:tcPr>
            <w:tcW w:w="10122" w:type="dxa"/>
            <w:gridSpan w:val="12"/>
          </w:tcPr>
          <w:p w:rsidR="0077435F" w:rsidRPr="002C757A" w:rsidRDefault="0077435F" w:rsidP="00220D42">
            <w:pPr>
              <w:jc w:val="center"/>
              <w:rPr>
                <w:b/>
                <w:szCs w:val="24"/>
              </w:rPr>
            </w:pPr>
            <w:r w:rsidRPr="002C757A">
              <w:rPr>
                <w:b/>
                <w:szCs w:val="24"/>
              </w:rPr>
              <w:t>а) научные работы</w:t>
            </w:r>
          </w:p>
        </w:tc>
      </w:tr>
      <w:tr w:rsidR="0077435F" w:rsidRPr="002C757A" w:rsidTr="00220D42">
        <w:trPr>
          <w:trHeight w:val="2270"/>
        </w:trPr>
        <w:tc>
          <w:tcPr>
            <w:tcW w:w="703" w:type="dxa"/>
            <w:vAlign w:val="center"/>
          </w:tcPr>
          <w:p w:rsidR="0077435F" w:rsidRPr="002C757A" w:rsidRDefault="0077435F" w:rsidP="00220D42">
            <w:pPr>
              <w:ind w:left="175"/>
              <w:jc w:val="center"/>
              <w:rPr>
                <w:szCs w:val="24"/>
              </w:rPr>
            </w:pPr>
          </w:p>
          <w:p w:rsidR="0077435F" w:rsidRPr="002C757A" w:rsidRDefault="0077435F" w:rsidP="00220D42">
            <w:pPr>
              <w:jc w:val="center"/>
              <w:rPr>
                <w:szCs w:val="24"/>
              </w:rPr>
            </w:pPr>
            <w:r w:rsidRPr="002C757A">
              <w:rPr>
                <w:szCs w:val="24"/>
              </w:rPr>
              <w:t>1</w:t>
            </w:r>
          </w:p>
        </w:tc>
        <w:tc>
          <w:tcPr>
            <w:tcW w:w="2531" w:type="dxa"/>
            <w:gridSpan w:val="2"/>
            <w:vAlign w:val="center"/>
          </w:tcPr>
          <w:p w:rsidR="0077435F" w:rsidRPr="002C757A" w:rsidRDefault="0077435F" w:rsidP="00220D42">
            <w:pPr>
              <w:rPr>
                <w:szCs w:val="24"/>
              </w:rPr>
            </w:pPr>
            <w:r>
              <w:t>1. Тарифные квоты как механизм регулирования внешнеэкономической деятельности</w:t>
            </w:r>
            <w:r w:rsidRPr="002C757A">
              <w:rPr>
                <w:szCs w:val="24"/>
              </w:rPr>
              <w:t xml:space="preserve"> (Статья)</w:t>
            </w:r>
          </w:p>
        </w:tc>
        <w:tc>
          <w:tcPr>
            <w:tcW w:w="1125" w:type="dxa"/>
            <w:gridSpan w:val="2"/>
            <w:vAlign w:val="center"/>
          </w:tcPr>
          <w:p w:rsidR="0077435F" w:rsidRPr="002C757A" w:rsidRDefault="0077435F" w:rsidP="00220D42">
            <w:pPr>
              <w:jc w:val="center"/>
              <w:rPr>
                <w:szCs w:val="24"/>
              </w:rPr>
            </w:pPr>
            <w:proofErr w:type="spellStart"/>
            <w:r w:rsidRPr="002C757A">
              <w:rPr>
                <w:szCs w:val="24"/>
              </w:rPr>
              <w:t>печ</w:t>
            </w:r>
            <w:proofErr w:type="spellEnd"/>
            <w:r w:rsidRPr="002C757A">
              <w:rPr>
                <w:szCs w:val="24"/>
              </w:rPr>
              <w:t>.</w:t>
            </w:r>
          </w:p>
        </w:tc>
        <w:tc>
          <w:tcPr>
            <w:tcW w:w="3092" w:type="dxa"/>
            <w:gridSpan w:val="3"/>
            <w:vAlign w:val="center"/>
          </w:tcPr>
          <w:p w:rsidR="0077435F" w:rsidRDefault="0077435F" w:rsidP="00220D42">
            <w:r>
              <w:t xml:space="preserve">Сборник научных трудов </w:t>
            </w:r>
          </w:p>
          <w:p w:rsidR="0077435F" w:rsidRDefault="0077435F" w:rsidP="00220D42">
            <w:pPr>
              <w:rPr>
                <w:sz w:val="22"/>
                <w:szCs w:val="22"/>
              </w:rPr>
            </w:pPr>
            <w:r>
              <w:rPr>
                <w:lang w:val="en-US"/>
              </w:rPr>
              <w:t>V</w:t>
            </w:r>
            <w:r w:rsidRPr="00E34066">
              <w:t xml:space="preserve"> </w:t>
            </w:r>
            <w:r>
              <w:rPr>
                <w:sz w:val="22"/>
                <w:szCs w:val="22"/>
              </w:rPr>
              <w:t xml:space="preserve">Международной научно-практической конференции </w:t>
            </w:r>
          </w:p>
          <w:p w:rsidR="0077435F" w:rsidRPr="007D191B" w:rsidRDefault="0077435F" w:rsidP="00220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Совеременная</w:t>
            </w:r>
            <w:proofErr w:type="spellEnd"/>
            <w:r>
              <w:rPr>
                <w:sz w:val="22"/>
                <w:szCs w:val="22"/>
              </w:rPr>
              <w:t xml:space="preserve"> наука: теоретический и практический взгляд»</w:t>
            </w:r>
          </w:p>
          <w:p w:rsidR="0077435F" w:rsidRPr="00AF4473" w:rsidRDefault="0077435F" w:rsidP="00220D42">
            <w:pPr>
              <w:rPr>
                <w:szCs w:val="24"/>
              </w:rPr>
            </w:pPr>
            <w:r>
              <w:t>Издательство «Перо» г. Москва,</w:t>
            </w:r>
            <w:r w:rsidRPr="00E34066">
              <w:t xml:space="preserve"> </w:t>
            </w:r>
            <w:r w:rsidRPr="00AF4473">
              <w:t>2016</w:t>
            </w:r>
            <w:r>
              <w:t>. – 108 с.</w:t>
            </w:r>
          </w:p>
        </w:tc>
        <w:tc>
          <w:tcPr>
            <w:tcW w:w="984" w:type="dxa"/>
            <w:gridSpan w:val="2"/>
            <w:vAlign w:val="center"/>
          </w:tcPr>
          <w:p w:rsidR="0077435F" w:rsidRPr="00AF4473" w:rsidRDefault="0077435F" w:rsidP="00220D42">
            <w:pPr>
              <w:jc w:val="center"/>
              <w:rPr>
                <w:szCs w:val="24"/>
              </w:rPr>
            </w:pPr>
            <w:r w:rsidRPr="00AF4473">
              <w:rPr>
                <w:szCs w:val="24"/>
              </w:rPr>
              <w:t>0</w:t>
            </w:r>
            <w:r>
              <w:rPr>
                <w:szCs w:val="24"/>
              </w:rPr>
              <w:t>,</w:t>
            </w:r>
            <w:r w:rsidRPr="00AF4473">
              <w:rPr>
                <w:szCs w:val="24"/>
              </w:rPr>
              <w:t>31</w:t>
            </w:r>
          </w:p>
        </w:tc>
        <w:tc>
          <w:tcPr>
            <w:tcW w:w="1687" w:type="dxa"/>
            <w:gridSpan w:val="2"/>
            <w:vAlign w:val="center"/>
          </w:tcPr>
          <w:p w:rsidR="0077435F" w:rsidRPr="002C757A" w:rsidRDefault="0077435F" w:rsidP="00220D42">
            <w:pPr>
              <w:jc w:val="center"/>
              <w:rPr>
                <w:szCs w:val="24"/>
              </w:rPr>
            </w:pPr>
          </w:p>
        </w:tc>
      </w:tr>
      <w:tr w:rsidR="0077435F" w:rsidRPr="002C757A" w:rsidTr="00220D42">
        <w:trPr>
          <w:trHeight w:val="2566"/>
        </w:trPr>
        <w:tc>
          <w:tcPr>
            <w:tcW w:w="703" w:type="dxa"/>
            <w:vAlign w:val="center"/>
          </w:tcPr>
          <w:p w:rsidR="0077435F" w:rsidRPr="002C757A" w:rsidRDefault="0077435F" w:rsidP="00220D42">
            <w:pPr>
              <w:ind w:left="175"/>
              <w:jc w:val="center"/>
              <w:rPr>
                <w:szCs w:val="24"/>
              </w:rPr>
            </w:pPr>
            <w:r w:rsidRPr="002C757A">
              <w:rPr>
                <w:szCs w:val="24"/>
              </w:rPr>
              <w:t>2</w:t>
            </w:r>
          </w:p>
        </w:tc>
        <w:tc>
          <w:tcPr>
            <w:tcW w:w="2531" w:type="dxa"/>
            <w:gridSpan w:val="2"/>
            <w:vAlign w:val="center"/>
          </w:tcPr>
          <w:p w:rsidR="0077435F" w:rsidRPr="002C757A" w:rsidRDefault="0077435F" w:rsidP="00220D42">
            <w:pPr>
              <w:rPr>
                <w:szCs w:val="24"/>
              </w:rPr>
            </w:pPr>
            <w:r>
              <w:t>Особенности осуществления таможенного контроля в Российской Федерации в условиях введения санкций</w:t>
            </w:r>
            <w:r w:rsidRPr="002C757A">
              <w:rPr>
                <w:szCs w:val="24"/>
              </w:rPr>
              <w:t xml:space="preserve"> </w:t>
            </w:r>
            <w:r>
              <w:rPr>
                <w:szCs w:val="24"/>
              </w:rPr>
              <w:t>(Статья</w:t>
            </w:r>
            <w:r w:rsidRPr="002C757A">
              <w:rPr>
                <w:szCs w:val="24"/>
              </w:rPr>
              <w:t>)</w:t>
            </w:r>
          </w:p>
        </w:tc>
        <w:tc>
          <w:tcPr>
            <w:tcW w:w="1125" w:type="dxa"/>
            <w:gridSpan w:val="2"/>
            <w:vAlign w:val="center"/>
          </w:tcPr>
          <w:p w:rsidR="0077435F" w:rsidRPr="002C757A" w:rsidRDefault="0077435F" w:rsidP="00220D42">
            <w:pPr>
              <w:jc w:val="center"/>
              <w:rPr>
                <w:szCs w:val="24"/>
              </w:rPr>
            </w:pPr>
            <w:proofErr w:type="spellStart"/>
            <w:r w:rsidRPr="002C757A">
              <w:rPr>
                <w:szCs w:val="24"/>
              </w:rPr>
              <w:t>печ</w:t>
            </w:r>
            <w:proofErr w:type="spellEnd"/>
            <w:r w:rsidRPr="002C757A">
              <w:rPr>
                <w:szCs w:val="24"/>
              </w:rPr>
              <w:t>.</w:t>
            </w:r>
          </w:p>
        </w:tc>
        <w:tc>
          <w:tcPr>
            <w:tcW w:w="3092" w:type="dxa"/>
            <w:gridSpan w:val="3"/>
            <w:vAlign w:val="center"/>
          </w:tcPr>
          <w:p w:rsidR="0077435F" w:rsidRPr="002C757A" w:rsidRDefault="0077435F" w:rsidP="00220D42">
            <w:pPr>
              <w:rPr>
                <w:szCs w:val="24"/>
              </w:rPr>
            </w:pPr>
            <w:r>
              <w:rPr>
                <w:szCs w:val="24"/>
              </w:rPr>
              <w:t>Сборник научных трудов</w:t>
            </w:r>
            <w:r w:rsidRPr="002C757A">
              <w:rPr>
                <w:szCs w:val="24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VII</w:t>
            </w:r>
            <w:r>
              <w:rPr>
                <w:sz w:val="22"/>
                <w:szCs w:val="22"/>
              </w:rPr>
              <w:t xml:space="preserve"> Международной научно-практической конференции «Наука и образование»</w:t>
            </w:r>
            <w:r w:rsidRPr="002C757A">
              <w:rPr>
                <w:szCs w:val="24"/>
              </w:rPr>
              <w:t xml:space="preserve"> </w:t>
            </w:r>
            <w:r>
              <w:t>Издательство «Перо» г. Москва, 2016. – 149 с.</w:t>
            </w:r>
          </w:p>
        </w:tc>
        <w:tc>
          <w:tcPr>
            <w:tcW w:w="984" w:type="dxa"/>
            <w:gridSpan w:val="2"/>
            <w:vAlign w:val="center"/>
          </w:tcPr>
          <w:p w:rsidR="0077435F" w:rsidRPr="00E34066" w:rsidRDefault="0077435F" w:rsidP="00220D42">
            <w:pPr>
              <w:jc w:val="center"/>
              <w:rPr>
                <w:szCs w:val="24"/>
              </w:rPr>
            </w:pPr>
            <w:r w:rsidRPr="00E34066">
              <w:rPr>
                <w:szCs w:val="24"/>
              </w:rPr>
              <w:t>0,18</w:t>
            </w:r>
          </w:p>
        </w:tc>
        <w:tc>
          <w:tcPr>
            <w:tcW w:w="1687" w:type="dxa"/>
            <w:gridSpan w:val="2"/>
            <w:vAlign w:val="center"/>
          </w:tcPr>
          <w:p w:rsidR="0077435F" w:rsidRPr="002C757A" w:rsidRDefault="0077435F" w:rsidP="00220D42">
            <w:pPr>
              <w:jc w:val="center"/>
              <w:rPr>
                <w:szCs w:val="24"/>
              </w:rPr>
            </w:pPr>
          </w:p>
        </w:tc>
      </w:tr>
      <w:tr w:rsidR="0077435F" w:rsidRPr="002C757A" w:rsidTr="00220D42">
        <w:trPr>
          <w:trHeight w:val="1702"/>
        </w:trPr>
        <w:tc>
          <w:tcPr>
            <w:tcW w:w="703" w:type="dxa"/>
            <w:vAlign w:val="center"/>
          </w:tcPr>
          <w:p w:rsidR="0077435F" w:rsidRPr="002C757A" w:rsidRDefault="0077435F" w:rsidP="00220D42">
            <w:pPr>
              <w:ind w:left="175"/>
              <w:jc w:val="center"/>
              <w:rPr>
                <w:szCs w:val="24"/>
              </w:rPr>
            </w:pPr>
            <w:r w:rsidRPr="002C757A">
              <w:rPr>
                <w:szCs w:val="24"/>
              </w:rPr>
              <w:t>3</w:t>
            </w:r>
          </w:p>
        </w:tc>
        <w:tc>
          <w:tcPr>
            <w:tcW w:w="2531" w:type="dxa"/>
            <w:gridSpan w:val="2"/>
            <w:vAlign w:val="center"/>
          </w:tcPr>
          <w:p w:rsidR="0077435F" w:rsidRPr="002C757A" w:rsidRDefault="0077435F" w:rsidP="00220D42">
            <w:pPr>
              <w:rPr>
                <w:szCs w:val="24"/>
              </w:rPr>
            </w:pPr>
            <w:r>
              <w:t>«Проблемы и перспективы развития внешнеэкономической деятельности Смоленской области»</w:t>
            </w:r>
            <w:r w:rsidRPr="002C757A">
              <w:rPr>
                <w:szCs w:val="24"/>
              </w:rPr>
              <w:t xml:space="preserve"> (Статья)</w:t>
            </w:r>
          </w:p>
        </w:tc>
        <w:tc>
          <w:tcPr>
            <w:tcW w:w="1125" w:type="dxa"/>
            <w:gridSpan w:val="2"/>
            <w:vAlign w:val="center"/>
          </w:tcPr>
          <w:p w:rsidR="0077435F" w:rsidRPr="002C757A" w:rsidRDefault="0077435F" w:rsidP="00220D42">
            <w:pPr>
              <w:rPr>
                <w:szCs w:val="24"/>
              </w:rPr>
            </w:pPr>
            <w:r w:rsidRPr="002C757A">
              <w:rPr>
                <w:szCs w:val="24"/>
              </w:rPr>
              <w:t xml:space="preserve">     </w:t>
            </w:r>
            <w:proofErr w:type="spellStart"/>
            <w:r w:rsidRPr="002C757A">
              <w:rPr>
                <w:szCs w:val="24"/>
              </w:rPr>
              <w:t>печ</w:t>
            </w:r>
            <w:proofErr w:type="spellEnd"/>
            <w:r w:rsidRPr="002C757A">
              <w:rPr>
                <w:szCs w:val="24"/>
              </w:rPr>
              <w:t>.</w:t>
            </w:r>
          </w:p>
        </w:tc>
        <w:tc>
          <w:tcPr>
            <w:tcW w:w="3092" w:type="dxa"/>
            <w:gridSpan w:val="3"/>
            <w:vAlign w:val="center"/>
          </w:tcPr>
          <w:p w:rsidR="0077435F" w:rsidRPr="002C757A" w:rsidRDefault="0077435F" w:rsidP="00220D42">
            <w:pPr>
              <w:rPr>
                <w:szCs w:val="24"/>
              </w:rPr>
            </w:pPr>
            <w:r>
              <w:rPr>
                <w:szCs w:val="24"/>
              </w:rPr>
              <w:t>Сборник научных трудов</w:t>
            </w:r>
            <w:r w:rsidRPr="002C757A">
              <w:rPr>
                <w:szCs w:val="24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Международной научно-практической конференции «Актуальные вопросы современной науки и образования» </w:t>
            </w:r>
            <w:r>
              <w:t>Издательство «Перо» г. Москва, 2016. – 188 с.</w:t>
            </w:r>
          </w:p>
        </w:tc>
        <w:tc>
          <w:tcPr>
            <w:tcW w:w="984" w:type="dxa"/>
            <w:gridSpan w:val="2"/>
            <w:vAlign w:val="center"/>
          </w:tcPr>
          <w:p w:rsidR="0077435F" w:rsidRDefault="0077435F" w:rsidP="00220D42">
            <w:pPr>
              <w:jc w:val="center"/>
              <w:rPr>
                <w:szCs w:val="24"/>
                <w:u w:val="single"/>
              </w:rPr>
            </w:pPr>
            <w:r w:rsidRPr="00851CA3">
              <w:rPr>
                <w:szCs w:val="24"/>
                <w:u w:val="single"/>
              </w:rPr>
              <w:t>0,18</w:t>
            </w:r>
          </w:p>
          <w:p w:rsidR="0077435F" w:rsidRPr="00851CA3" w:rsidRDefault="0077435F" w:rsidP="00220D42">
            <w:pPr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0,09</w:t>
            </w:r>
          </w:p>
        </w:tc>
        <w:tc>
          <w:tcPr>
            <w:tcW w:w="1687" w:type="dxa"/>
            <w:gridSpan w:val="2"/>
          </w:tcPr>
          <w:p w:rsidR="0077435F" w:rsidRPr="002C757A" w:rsidRDefault="0077435F" w:rsidP="00220D42">
            <w:pPr>
              <w:rPr>
                <w:szCs w:val="24"/>
              </w:rPr>
            </w:pPr>
            <w:r>
              <w:rPr>
                <w:szCs w:val="24"/>
              </w:rPr>
              <w:t>Делюкин П. А.</w:t>
            </w:r>
          </w:p>
        </w:tc>
      </w:tr>
      <w:tr w:rsidR="0077435F" w:rsidRPr="002C757A" w:rsidTr="00220D42">
        <w:trPr>
          <w:trHeight w:val="1702"/>
        </w:trPr>
        <w:tc>
          <w:tcPr>
            <w:tcW w:w="703" w:type="dxa"/>
            <w:vAlign w:val="center"/>
          </w:tcPr>
          <w:p w:rsidR="0077435F" w:rsidRPr="002C757A" w:rsidRDefault="0077435F" w:rsidP="00220D42">
            <w:pPr>
              <w:ind w:left="175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531" w:type="dxa"/>
            <w:gridSpan w:val="2"/>
            <w:vAlign w:val="center"/>
          </w:tcPr>
          <w:p w:rsidR="0077435F" w:rsidRDefault="0077435F" w:rsidP="00220D42">
            <w:r>
              <w:t xml:space="preserve">Совершенствование методики проведения деловой игры как активного метода обучения студентов </w:t>
            </w:r>
            <w:r w:rsidRPr="002C757A">
              <w:rPr>
                <w:szCs w:val="24"/>
              </w:rPr>
              <w:t>(Статья)</w:t>
            </w:r>
          </w:p>
        </w:tc>
        <w:tc>
          <w:tcPr>
            <w:tcW w:w="1125" w:type="dxa"/>
            <w:gridSpan w:val="2"/>
            <w:vAlign w:val="center"/>
          </w:tcPr>
          <w:p w:rsidR="0077435F" w:rsidRPr="002C757A" w:rsidRDefault="0077435F" w:rsidP="00220D42">
            <w:pPr>
              <w:jc w:val="center"/>
              <w:rPr>
                <w:szCs w:val="24"/>
              </w:rPr>
            </w:pPr>
            <w:proofErr w:type="spellStart"/>
            <w:r w:rsidRPr="002C757A">
              <w:rPr>
                <w:szCs w:val="24"/>
              </w:rPr>
              <w:t>печ</w:t>
            </w:r>
            <w:proofErr w:type="spellEnd"/>
          </w:p>
        </w:tc>
        <w:tc>
          <w:tcPr>
            <w:tcW w:w="3092" w:type="dxa"/>
            <w:gridSpan w:val="3"/>
            <w:vAlign w:val="center"/>
          </w:tcPr>
          <w:p w:rsidR="0077435F" w:rsidRDefault="0077435F" w:rsidP="00220D42">
            <w:pPr>
              <w:rPr>
                <w:szCs w:val="24"/>
              </w:rPr>
            </w:pPr>
            <w:r>
              <w:rPr>
                <w:szCs w:val="24"/>
              </w:rPr>
              <w:t>Сборник научных трудов</w:t>
            </w:r>
            <w:r w:rsidRPr="002C757A">
              <w:rPr>
                <w:szCs w:val="24"/>
              </w:rPr>
              <w:t xml:space="preserve"> </w:t>
            </w:r>
          </w:p>
          <w:p w:rsidR="0077435F" w:rsidRDefault="0077435F" w:rsidP="00220D42">
            <w:pPr>
              <w:rPr>
                <w:szCs w:val="24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Всероссийской научно-практической конференции «Современные образовательные технологии в системе образования</w:t>
            </w:r>
            <w:proofErr w:type="gramStart"/>
            <w:r>
              <w:rPr>
                <w:sz w:val="22"/>
                <w:szCs w:val="22"/>
              </w:rPr>
              <w:t xml:space="preserve">»  </w:t>
            </w:r>
            <w:r>
              <w:t>Издательство</w:t>
            </w:r>
            <w:proofErr w:type="gramEnd"/>
            <w:r>
              <w:t xml:space="preserve"> «Перо» г. Москва, 2016. – 87 с.</w:t>
            </w:r>
          </w:p>
        </w:tc>
        <w:tc>
          <w:tcPr>
            <w:tcW w:w="984" w:type="dxa"/>
            <w:gridSpan w:val="2"/>
            <w:vAlign w:val="center"/>
          </w:tcPr>
          <w:p w:rsidR="0077435F" w:rsidRDefault="0077435F" w:rsidP="00220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0,37</w:t>
            </w:r>
          </w:p>
        </w:tc>
        <w:tc>
          <w:tcPr>
            <w:tcW w:w="1687" w:type="dxa"/>
            <w:gridSpan w:val="2"/>
          </w:tcPr>
          <w:p w:rsidR="0077435F" w:rsidRPr="002C757A" w:rsidRDefault="0077435F" w:rsidP="00220D42">
            <w:pPr>
              <w:rPr>
                <w:szCs w:val="24"/>
              </w:rPr>
            </w:pPr>
          </w:p>
        </w:tc>
      </w:tr>
      <w:tr w:rsidR="0077435F" w:rsidRPr="002C757A" w:rsidTr="00220D42">
        <w:trPr>
          <w:trHeight w:val="1702"/>
        </w:trPr>
        <w:tc>
          <w:tcPr>
            <w:tcW w:w="703" w:type="dxa"/>
            <w:vAlign w:val="center"/>
          </w:tcPr>
          <w:p w:rsidR="0077435F" w:rsidRDefault="0077435F" w:rsidP="00220D42">
            <w:pPr>
              <w:ind w:left="175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31" w:type="dxa"/>
            <w:gridSpan w:val="2"/>
            <w:vAlign w:val="center"/>
          </w:tcPr>
          <w:p w:rsidR="0077435F" w:rsidRDefault="0077435F" w:rsidP="00220D42">
            <w:r>
              <w:t>Актуальные вопросы идентификации и фальсификации товарной позиции 2009 ТН ВЭД ЕАЭС в таможенном деле</w:t>
            </w:r>
          </w:p>
          <w:p w:rsidR="0077435F" w:rsidRDefault="0077435F" w:rsidP="00220D42">
            <w:r>
              <w:t>(Статья)</w:t>
            </w:r>
          </w:p>
        </w:tc>
        <w:tc>
          <w:tcPr>
            <w:tcW w:w="1125" w:type="dxa"/>
            <w:gridSpan w:val="2"/>
            <w:vAlign w:val="center"/>
          </w:tcPr>
          <w:p w:rsidR="0077435F" w:rsidRPr="002C757A" w:rsidRDefault="0077435F" w:rsidP="00220D4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элект</w:t>
            </w:r>
            <w:proofErr w:type="spellEnd"/>
          </w:p>
        </w:tc>
        <w:tc>
          <w:tcPr>
            <w:tcW w:w="3092" w:type="dxa"/>
            <w:gridSpan w:val="3"/>
            <w:vAlign w:val="center"/>
          </w:tcPr>
          <w:p w:rsidR="0077435F" w:rsidRDefault="0077435F" w:rsidP="00220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Сборник материалов </w:t>
            </w:r>
          </w:p>
          <w:p w:rsidR="0077435F" w:rsidRDefault="0077435F" w:rsidP="00220D42">
            <w:pPr>
              <w:rPr>
                <w:szCs w:val="24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C904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Международной научно-практической конференции «</w:t>
            </w:r>
            <w:r>
              <w:t>Вопросы идентификации и классификации товаров в таможенных целях: теория и практика» г. Орел, 2017</w:t>
            </w:r>
          </w:p>
        </w:tc>
        <w:tc>
          <w:tcPr>
            <w:tcW w:w="984" w:type="dxa"/>
            <w:gridSpan w:val="2"/>
            <w:vAlign w:val="center"/>
          </w:tcPr>
          <w:p w:rsidR="0077435F" w:rsidRDefault="0077435F" w:rsidP="00220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0,31</w:t>
            </w:r>
          </w:p>
        </w:tc>
        <w:tc>
          <w:tcPr>
            <w:tcW w:w="1687" w:type="dxa"/>
            <w:gridSpan w:val="2"/>
          </w:tcPr>
          <w:p w:rsidR="0077435F" w:rsidRPr="002C757A" w:rsidRDefault="0077435F" w:rsidP="00220D42">
            <w:pPr>
              <w:rPr>
                <w:szCs w:val="24"/>
              </w:rPr>
            </w:pPr>
          </w:p>
        </w:tc>
      </w:tr>
      <w:tr w:rsidR="0077435F" w:rsidRPr="002C757A" w:rsidTr="00220D42">
        <w:trPr>
          <w:trHeight w:val="1702"/>
        </w:trPr>
        <w:tc>
          <w:tcPr>
            <w:tcW w:w="703" w:type="dxa"/>
            <w:vAlign w:val="center"/>
          </w:tcPr>
          <w:p w:rsidR="0077435F" w:rsidRDefault="0077435F" w:rsidP="00220D42">
            <w:pPr>
              <w:ind w:left="17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2531" w:type="dxa"/>
            <w:gridSpan w:val="2"/>
            <w:vAlign w:val="center"/>
          </w:tcPr>
          <w:p w:rsidR="0077435F" w:rsidRPr="00FD04D0" w:rsidRDefault="0077435F" w:rsidP="00220D42">
            <w:pPr>
              <w:contextualSpacing/>
              <w:rPr>
                <w:b/>
                <w:szCs w:val="28"/>
              </w:rPr>
            </w:pPr>
            <w:r>
              <w:t xml:space="preserve">Актуальные вопросы таможенного контроля </w:t>
            </w:r>
            <w:proofErr w:type="spellStart"/>
            <w:r>
              <w:t>интернет-торговли</w:t>
            </w:r>
            <w:proofErr w:type="spellEnd"/>
            <w:r>
              <w:t xml:space="preserve"> </w:t>
            </w:r>
          </w:p>
          <w:p w:rsidR="0077435F" w:rsidRDefault="0077435F" w:rsidP="00220D42"/>
        </w:tc>
        <w:tc>
          <w:tcPr>
            <w:tcW w:w="1125" w:type="dxa"/>
            <w:gridSpan w:val="2"/>
            <w:vAlign w:val="center"/>
          </w:tcPr>
          <w:p w:rsidR="0077435F" w:rsidRDefault="0077435F" w:rsidP="00220D4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элект</w:t>
            </w:r>
            <w:proofErr w:type="spellEnd"/>
          </w:p>
        </w:tc>
        <w:tc>
          <w:tcPr>
            <w:tcW w:w="3092" w:type="dxa"/>
            <w:gridSpan w:val="3"/>
            <w:vAlign w:val="center"/>
          </w:tcPr>
          <w:p w:rsidR="0077435F" w:rsidRDefault="0077435F" w:rsidP="00220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Сборник материалов </w:t>
            </w:r>
          </w:p>
          <w:p w:rsidR="0077435F" w:rsidRDefault="0077435F" w:rsidP="00220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</w:rPr>
              <w:t xml:space="preserve"> Международной научно-практической конференции в рамках Плехановской весны и 110 – </w:t>
            </w:r>
            <w:proofErr w:type="spellStart"/>
            <w:r>
              <w:rPr>
                <w:sz w:val="22"/>
                <w:szCs w:val="22"/>
              </w:rPr>
              <w:t>летия</w:t>
            </w:r>
            <w:proofErr w:type="spellEnd"/>
            <w:r>
              <w:rPr>
                <w:sz w:val="22"/>
                <w:szCs w:val="22"/>
              </w:rPr>
              <w:t xml:space="preserve"> университета «Социально-экономическое развитие региона: опыт, проблемы, инновации» г. Смоленск, 2017</w:t>
            </w:r>
          </w:p>
        </w:tc>
        <w:tc>
          <w:tcPr>
            <w:tcW w:w="984" w:type="dxa"/>
            <w:gridSpan w:val="2"/>
            <w:vAlign w:val="center"/>
          </w:tcPr>
          <w:p w:rsidR="0077435F" w:rsidRDefault="0077435F" w:rsidP="00220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</w:tc>
        <w:tc>
          <w:tcPr>
            <w:tcW w:w="1687" w:type="dxa"/>
            <w:gridSpan w:val="2"/>
          </w:tcPr>
          <w:p w:rsidR="0077435F" w:rsidRPr="002C757A" w:rsidRDefault="0077435F" w:rsidP="00220D42">
            <w:pPr>
              <w:rPr>
                <w:szCs w:val="24"/>
              </w:rPr>
            </w:pPr>
          </w:p>
        </w:tc>
      </w:tr>
      <w:tr w:rsidR="0077435F" w:rsidRPr="002C757A" w:rsidTr="00220D42">
        <w:trPr>
          <w:trHeight w:val="1702"/>
        </w:trPr>
        <w:tc>
          <w:tcPr>
            <w:tcW w:w="703" w:type="dxa"/>
            <w:vAlign w:val="center"/>
          </w:tcPr>
          <w:p w:rsidR="0077435F" w:rsidRDefault="0077435F" w:rsidP="00220D42">
            <w:pPr>
              <w:ind w:left="175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531" w:type="dxa"/>
            <w:gridSpan w:val="2"/>
            <w:vAlign w:val="center"/>
          </w:tcPr>
          <w:p w:rsidR="0077435F" w:rsidRDefault="0077435F" w:rsidP="00220D42">
            <w:r>
              <w:t>Молодость не вернуть</w:t>
            </w:r>
          </w:p>
        </w:tc>
        <w:tc>
          <w:tcPr>
            <w:tcW w:w="1125" w:type="dxa"/>
            <w:gridSpan w:val="2"/>
            <w:vAlign w:val="center"/>
          </w:tcPr>
          <w:p w:rsidR="0077435F" w:rsidRDefault="0077435F" w:rsidP="00220D4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печ</w:t>
            </w:r>
            <w:proofErr w:type="spellEnd"/>
          </w:p>
        </w:tc>
        <w:tc>
          <w:tcPr>
            <w:tcW w:w="3092" w:type="dxa"/>
            <w:gridSpan w:val="3"/>
            <w:vAlign w:val="center"/>
          </w:tcPr>
          <w:p w:rsidR="0077435F" w:rsidRDefault="0077435F" w:rsidP="00220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Сборник материалов Международная научно-практическая конференция «Мы помним… сразу после войны» г. Тула, 2017</w:t>
            </w:r>
          </w:p>
        </w:tc>
        <w:tc>
          <w:tcPr>
            <w:tcW w:w="984" w:type="dxa"/>
            <w:gridSpan w:val="2"/>
            <w:vAlign w:val="center"/>
          </w:tcPr>
          <w:p w:rsidR="0077435F" w:rsidRDefault="0077435F" w:rsidP="00220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0,37</w:t>
            </w:r>
          </w:p>
        </w:tc>
        <w:tc>
          <w:tcPr>
            <w:tcW w:w="1687" w:type="dxa"/>
            <w:gridSpan w:val="2"/>
          </w:tcPr>
          <w:p w:rsidR="0077435F" w:rsidRPr="002C757A" w:rsidRDefault="0077435F" w:rsidP="00220D42">
            <w:pPr>
              <w:rPr>
                <w:szCs w:val="24"/>
              </w:rPr>
            </w:pPr>
          </w:p>
        </w:tc>
      </w:tr>
      <w:tr w:rsidR="0077435F" w:rsidRPr="002C757A" w:rsidTr="00220D42">
        <w:trPr>
          <w:trHeight w:val="284"/>
        </w:trPr>
        <w:tc>
          <w:tcPr>
            <w:tcW w:w="10122" w:type="dxa"/>
            <w:gridSpan w:val="12"/>
            <w:vAlign w:val="center"/>
          </w:tcPr>
          <w:p w:rsidR="0077435F" w:rsidRPr="002C757A" w:rsidRDefault="0077435F" w:rsidP="00220D42">
            <w:pPr>
              <w:jc w:val="center"/>
              <w:rPr>
                <w:b/>
                <w:szCs w:val="24"/>
              </w:rPr>
            </w:pPr>
            <w:r w:rsidRPr="002C757A">
              <w:rPr>
                <w:b/>
                <w:szCs w:val="24"/>
              </w:rPr>
              <w:t xml:space="preserve">за последние </w:t>
            </w:r>
            <w:r>
              <w:rPr>
                <w:b/>
                <w:szCs w:val="24"/>
              </w:rPr>
              <w:t>три года</w:t>
            </w:r>
          </w:p>
        </w:tc>
      </w:tr>
      <w:tr w:rsidR="0077435F" w:rsidRPr="002C757A" w:rsidTr="00220D42">
        <w:trPr>
          <w:trHeight w:val="1604"/>
        </w:trPr>
        <w:tc>
          <w:tcPr>
            <w:tcW w:w="703" w:type="dxa"/>
            <w:vAlign w:val="center"/>
          </w:tcPr>
          <w:p w:rsidR="0077435F" w:rsidRPr="002C757A" w:rsidRDefault="0077435F" w:rsidP="00220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531" w:type="dxa"/>
            <w:gridSpan w:val="2"/>
          </w:tcPr>
          <w:p w:rsidR="0077435F" w:rsidRDefault="0077435F" w:rsidP="00220D42">
            <w:pPr>
              <w:rPr>
                <w:szCs w:val="24"/>
              </w:rPr>
            </w:pPr>
            <w:r>
              <w:rPr>
                <w:szCs w:val="24"/>
              </w:rPr>
              <w:t>Практика применения таможенных платежей в отношении автомобилей, ввозимых физическими лицами для личного пользования</w:t>
            </w:r>
          </w:p>
          <w:p w:rsidR="0077435F" w:rsidRPr="002C757A" w:rsidRDefault="0077435F" w:rsidP="00220D42">
            <w:pPr>
              <w:spacing w:line="260" w:lineRule="exact"/>
              <w:ind w:left="-108" w:right="-108"/>
              <w:rPr>
                <w:spacing w:val="-6"/>
                <w:szCs w:val="24"/>
              </w:rPr>
            </w:pPr>
            <w:r>
              <w:rPr>
                <w:szCs w:val="24"/>
              </w:rPr>
              <w:t>(Статья)</w:t>
            </w:r>
          </w:p>
        </w:tc>
        <w:tc>
          <w:tcPr>
            <w:tcW w:w="1125" w:type="dxa"/>
            <w:gridSpan w:val="2"/>
          </w:tcPr>
          <w:p w:rsidR="0077435F" w:rsidRPr="002C757A" w:rsidRDefault="0077435F" w:rsidP="00220D42">
            <w:pPr>
              <w:spacing w:line="260" w:lineRule="exact"/>
              <w:jc w:val="center"/>
              <w:rPr>
                <w:szCs w:val="24"/>
              </w:rPr>
            </w:pPr>
            <w:proofErr w:type="spellStart"/>
            <w:r w:rsidRPr="002C757A">
              <w:rPr>
                <w:szCs w:val="24"/>
              </w:rPr>
              <w:t>печ</w:t>
            </w:r>
            <w:proofErr w:type="spellEnd"/>
            <w:r w:rsidRPr="002C757A">
              <w:rPr>
                <w:szCs w:val="24"/>
              </w:rPr>
              <w:t>.</w:t>
            </w:r>
          </w:p>
        </w:tc>
        <w:tc>
          <w:tcPr>
            <w:tcW w:w="3092" w:type="dxa"/>
            <w:gridSpan w:val="3"/>
          </w:tcPr>
          <w:p w:rsidR="0077435F" w:rsidRPr="002C757A" w:rsidRDefault="0077435F" w:rsidP="00220D42">
            <w:pPr>
              <w:spacing w:line="260" w:lineRule="exact"/>
              <w:rPr>
                <w:szCs w:val="24"/>
              </w:rPr>
            </w:pPr>
            <w:r w:rsidRPr="002C757A">
              <w:rPr>
                <w:szCs w:val="24"/>
              </w:rPr>
              <w:t>Сборник материалов ко</w:t>
            </w:r>
            <w:r>
              <w:rPr>
                <w:szCs w:val="24"/>
              </w:rPr>
              <w:t>нференции «Социально-экономическое развитие региона: опыт, проблемы, инновации». – Смоленск, Изд-во Остров свободы</w:t>
            </w:r>
            <w:r w:rsidRPr="002C757A">
              <w:rPr>
                <w:szCs w:val="24"/>
              </w:rPr>
              <w:t xml:space="preserve">, </w:t>
            </w:r>
            <w:r>
              <w:rPr>
                <w:szCs w:val="24"/>
              </w:rPr>
              <w:t>2014. – 188 с.</w:t>
            </w:r>
          </w:p>
        </w:tc>
        <w:tc>
          <w:tcPr>
            <w:tcW w:w="984" w:type="dxa"/>
            <w:gridSpan w:val="2"/>
          </w:tcPr>
          <w:p w:rsidR="0077435F" w:rsidRPr="002308D1" w:rsidRDefault="0077435F" w:rsidP="00220D42">
            <w:pPr>
              <w:spacing w:line="260" w:lineRule="exact"/>
              <w:jc w:val="center"/>
              <w:rPr>
                <w:szCs w:val="24"/>
              </w:rPr>
            </w:pPr>
            <w:r w:rsidRPr="002308D1">
              <w:rPr>
                <w:szCs w:val="24"/>
              </w:rPr>
              <w:t>0,3</w:t>
            </w:r>
          </w:p>
        </w:tc>
        <w:tc>
          <w:tcPr>
            <w:tcW w:w="1687" w:type="dxa"/>
            <w:gridSpan w:val="2"/>
          </w:tcPr>
          <w:p w:rsidR="0077435F" w:rsidRPr="002C757A" w:rsidRDefault="0077435F" w:rsidP="00220D42">
            <w:pPr>
              <w:spacing w:line="260" w:lineRule="exact"/>
              <w:rPr>
                <w:szCs w:val="24"/>
              </w:rPr>
            </w:pPr>
          </w:p>
        </w:tc>
      </w:tr>
      <w:tr w:rsidR="0077435F" w:rsidRPr="002C757A" w:rsidTr="00220D42">
        <w:trPr>
          <w:trHeight w:val="1604"/>
        </w:trPr>
        <w:tc>
          <w:tcPr>
            <w:tcW w:w="703" w:type="dxa"/>
            <w:vAlign w:val="center"/>
          </w:tcPr>
          <w:p w:rsidR="0077435F" w:rsidRDefault="0077435F" w:rsidP="00220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531" w:type="dxa"/>
            <w:gridSpan w:val="2"/>
          </w:tcPr>
          <w:p w:rsidR="0077435F" w:rsidRDefault="0077435F" w:rsidP="00220D42">
            <w:pPr>
              <w:rPr>
                <w:szCs w:val="24"/>
              </w:rPr>
            </w:pPr>
            <w:r>
              <w:rPr>
                <w:szCs w:val="24"/>
              </w:rPr>
              <w:t>Значение и принципы организации самостоятельной работы студентов в ВУЗе</w:t>
            </w:r>
          </w:p>
          <w:p w:rsidR="0077435F" w:rsidRPr="002C757A" w:rsidRDefault="0077435F" w:rsidP="00220D42">
            <w:pPr>
              <w:spacing w:line="260" w:lineRule="exact"/>
              <w:ind w:left="-108" w:right="-108"/>
              <w:rPr>
                <w:spacing w:val="-6"/>
                <w:szCs w:val="24"/>
              </w:rPr>
            </w:pPr>
            <w:r w:rsidRPr="002C757A">
              <w:rPr>
                <w:szCs w:val="24"/>
              </w:rPr>
              <w:t xml:space="preserve"> (Статья)</w:t>
            </w:r>
          </w:p>
        </w:tc>
        <w:tc>
          <w:tcPr>
            <w:tcW w:w="1125" w:type="dxa"/>
            <w:gridSpan w:val="2"/>
          </w:tcPr>
          <w:p w:rsidR="0077435F" w:rsidRPr="002C757A" w:rsidRDefault="0077435F" w:rsidP="00220D42">
            <w:pPr>
              <w:spacing w:line="260" w:lineRule="exact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печ</w:t>
            </w:r>
            <w:proofErr w:type="spellEnd"/>
          </w:p>
        </w:tc>
        <w:tc>
          <w:tcPr>
            <w:tcW w:w="3092" w:type="dxa"/>
            <w:gridSpan w:val="3"/>
          </w:tcPr>
          <w:p w:rsidR="0077435F" w:rsidRPr="002C757A" w:rsidRDefault="0077435F" w:rsidP="00220D42">
            <w:pPr>
              <w:spacing w:line="260" w:lineRule="exact"/>
              <w:rPr>
                <w:szCs w:val="24"/>
              </w:rPr>
            </w:pPr>
            <w:r w:rsidRPr="002C757A">
              <w:rPr>
                <w:szCs w:val="24"/>
              </w:rPr>
              <w:t>Сборник материалов ко</w:t>
            </w:r>
            <w:r>
              <w:rPr>
                <w:szCs w:val="24"/>
              </w:rPr>
              <w:t>нференции «Социально-экономическое развитие региона: опыт, проблемы, инновации». – Смоленск, Изд-во Остров свободы</w:t>
            </w:r>
            <w:r w:rsidRPr="002C757A">
              <w:rPr>
                <w:szCs w:val="24"/>
              </w:rPr>
              <w:t xml:space="preserve">, </w:t>
            </w:r>
            <w:r>
              <w:rPr>
                <w:szCs w:val="24"/>
              </w:rPr>
              <w:t>2014. – 188 с.</w:t>
            </w:r>
          </w:p>
        </w:tc>
        <w:tc>
          <w:tcPr>
            <w:tcW w:w="984" w:type="dxa"/>
            <w:gridSpan w:val="2"/>
          </w:tcPr>
          <w:p w:rsidR="0077435F" w:rsidRPr="00F16959" w:rsidRDefault="0077435F" w:rsidP="00220D42">
            <w:pPr>
              <w:spacing w:line="260" w:lineRule="exact"/>
              <w:jc w:val="center"/>
              <w:rPr>
                <w:szCs w:val="24"/>
              </w:rPr>
            </w:pPr>
            <w:r w:rsidRPr="00F16959">
              <w:rPr>
                <w:szCs w:val="24"/>
              </w:rPr>
              <w:t>0,75</w:t>
            </w:r>
          </w:p>
        </w:tc>
        <w:tc>
          <w:tcPr>
            <w:tcW w:w="1687" w:type="dxa"/>
            <w:gridSpan w:val="2"/>
          </w:tcPr>
          <w:p w:rsidR="0077435F" w:rsidRPr="002C757A" w:rsidRDefault="0077435F" w:rsidP="00220D42">
            <w:pPr>
              <w:spacing w:line="260" w:lineRule="exact"/>
              <w:rPr>
                <w:szCs w:val="24"/>
              </w:rPr>
            </w:pPr>
          </w:p>
        </w:tc>
      </w:tr>
      <w:tr w:rsidR="0077435F" w:rsidRPr="002C757A" w:rsidTr="00220D42">
        <w:trPr>
          <w:trHeight w:val="1604"/>
        </w:trPr>
        <w:tc>
          <w:tcPr>
            <w:tcW w:w="703" w:type="dxa"/>
            <w:vAlign w:val="center"/>
          </w:tcPr>
          <w:p w:rsidR="0077435F" w:rsidRDefault="0077435F" w:rsidP="00220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531" w:type="dxa"/>
            <w:gridSpan w:val="2"/>
          </w:tcPr>
          <w:p w:rsidR="0077435F" w:rsidRDefault="0077435F" w:rsidP="00220D42">
            <w:pPr>
              <w:rPr>
                <w:szCs w:val="24"/>
              </w:rPr>
            </w:pPr>
            <w:r>
              <w:rPr>
                <w:szCs w:val="24"/>
              </w:rPr>
              <w:t xml:space="preserve">Истоки формирования отношений по защите прав потребителей в условиях рыночной экономики </w:t>
            </w:r>
          </w:p>
          <w:p w:rsidR="0077435F" w:rsidRDefault="0077435F" w:rsidP="00220D42">
            <w:pPr>
              <w:rPr>
                <w:szCs w:val="24"/>
              </w:rPr>
            </w:pPr>
            <w:r>
              <w:rPr>
                <w:szCs w:val="24"/>
              </w:rPr>
              <w:t>(Статья)</w:t>
            </w:r>
          </w:p>
        </w:tc>
        <w:tc>
          <w:tcPr>
            <w:tcW w:w="1125" w:type="dxa"/>
            <w:gridSpan w:val="2"/>
          </w:tcPr>
          <w:p w:rsidR="0077435F" w:rsidRDefault="0077435F" w:rsidP="00220D42">
            <w:pPr>
              <w:spacing w:line="260" w:lineRule="exact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печ</w:t>
            </w:r>
            <w:proofErr w:type="spellEnd"/>
          </w:p>
        </w:tc>
        <w:tc>
          <w:tcPr>
            <w:tcW w:w="3092" w:type="dxa"/>
            <w:gridSpan w:val="3"/>
          </w:tcPr>
          <w:p w:rsidR="0077435F" w:rsidRDefault="0077435F" w:rsidP="00220D42">
            <w:pPr>
              <w:rPr>
                <w:szCs w:val="24"/>
              </w:rPr>
            </w:pPr>
            <w:r>
              <w:rPr>
                <w:szCs w:val="24"/>
              </w:rPr>
              <w:t xml:space="preserve">Сборник материалов </w:t>
            </w:r>
            <w:r>
              <w:rPr>
                <w:szCs w:val="24"/>
                <w:lang w:val="en-US"/>
              </w:rPr>
              <w:t>XII</w:t>
            </w:r>
            <w:r>
              <w:rPr>
                <w:szCs w:val="24"/>
              </w:rPr>
              <w:t xml:space="preserve"> научно-практической конференции – Кемерово Изд-во Кемеровский  институт ФГБОУ ВПО «РЭУ им. В.Г. Плеханова»</w:t>
            </w:r>
          </w:p>
          <w:p w:rsidR="0077435F" w:rsidRPr="002C757A" w:rsidRDefault="0077435F" w:rsidP="00220D42">
            <w:pPr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2014. – 200 с.</w:t>
            </w:r>
          </w:p>
        </w:tc>
        <w:tc>
          <w:tcPr>
            <w:tcW w:w="984" w:type="dxa"/>
            <w:gridSpan w:val="2"/>
          </w:tcPr>
          <w:p w:rsidR="0077435F" w:rsidRPr="00F16959" w:rsidRDefault="0077435F" w:rsidP="00220D42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0,37</w:t>
            </w:r>
          </w:p>
        </w:tc>
        <w:tc>
          <w:tcPr>
            <w:tcW w:w="1687" w:type="dxa"/>
            <w:gridSpan w:val="2"/>
          </w:tcPr>
          <w:p w:rsidR="0077435F" w:rsidRPr="002C757A" w:rsidRDefault="0077435F" w:rsidP="00220D42">
            <w:pPr>
              <w:spacing w:line="260" w:lineRule="exact"/>
              <w:rPr>
                <w:szCs w:val="24"/>
              </w:rPr>
            </w:pPr>
          </w:p>
        </w:tc>
      </w:tr>
      <w:tr w:rsidR="0077435F" w:rsidRPr="002C757A" w:rsidTr="00220D42">
        <w:trPr>
          <w:trHeight w:val="1604"/>
        </w:trPr>
        <w:tc>
          <w:tcPr>
            <w:tcW w:w="703" w:type="dxa"/>
            <w:vAlign w:val="center"/>
          </w:tcPr>
          <w:p w:rsidR="0077435F" w:rsidRDefault="0077435F" w:rsidP="00220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531" w:type="dxa"/>
            <w:gridSpan w:val="2"/>
          </w:tcPr>
          <w:p w:rsidR="0077435F" w:rsidRDefault="0077435F" w:rsidP="00220D42">
            <w:pPr>
              <w:rPr>
                <w:szCs w:val="24"/>
              </w:rPr>
            </w:pPr>
            <w:r>
              <w:rPr>
                <w:szCs w:val="24"/>
              </w:rPr>
              <w:t>Таможенный контроль в действии</w:t>
            </w:r>
          </w:p>
          <w:p w:rsidR="0077435F" w:rsidRDefault="0077435F" w:rsidP="00220D42">
            <w:pPr>
              <w:rPr>
                <w:szCs w:val="24"/>
              </w:rPr>
            </w:pPr>
            <w:r>
              <w:rPr>
                <w:szCs w:val="24"/>
              </w:rPr>
              <w:t>(Статья)</w:t>
            </w:r>
          </w:p>
        </w:tc>
        <w:tc>
          <w:tcPr>
            <w:tcW w:w="1125" w:type="dxa"/>
            <w:gridSpan w:val="2"/>
          </w:tcPr>
          <w:p w:rsidR="0077435F" w:rsidRDefault="0077435F" w:rsidP="00220D42">
            <w:pPr>
              <w:spacing w:line="260" w:lineRule="exact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печ</w:t>
            </w:r>
            <w:proofErr w:type="spellEnd"/>
          </w:p>
        </w:tc>
        <w:tc>
          <w:tcPr>
            <w:tcW w:w="3092" w:type="dxa"/>
            <w:gridSpan w:val="3"/>
          </w:tcPr>
          <w:p w:rsidR="0077435F" w:rsidRPr="002C757A" w:rsidRDefault="0077435F" w:rsidP="00220D42">
            <w:pPr>
              <w:spacing w:line="260" w:lineRule="exact"/>
              <w:rPr>
                <w:szCs w:val="24"/>
              </w:rPr>
            </w:pPr>
            <w:r w:rsidRPr="002C757A">
              <w:rPr>
                <w:szCs w:val="24"/>
              </w:rPr>
              <w:t>Сборник материалов ко</w:t>
            </w:r>
            <w:r>
              <w:rPr>
                <w:szCs w:val="24"/>
              </w:rPr>
              <w:t>нференции «Социально-экономическое развитие региона: опыт, проблемы, инновации». – Смоленск, Изд-во Остров свободы</w:t>
            </w:r>
            <w:r w:rsidRPr="002C757A">
              <w:rPr>
                <w:szCs w:val="24"/>
              </w:rPr>
              <w:t xml:space="preserve">, </w:t>
            </w:r>
            <w:r>
              <w:rPr>
                <w:szCs w:val="24"/>
              </w:rPr>
              <w:t>2015. – 266 с.</w:t>
            </w:r>
          </w:p>
        </w:tc>
        <w:tc>
          <w:tcPr>
            <w:tcW w:w="984" w:type="dxa"/>
            <w:gridSpan w:val="2"/>
          </w:tcPr>
          <w:p w:rsidR="0077435F" w:rsidRPr="00F16959" w:rsidRDefault="0077435F" w:rsidP="00220D42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1687" w:type="dxa"/>
            <w:gridSpan w:val="2"/>
          </w:tcPr>
          <w:p w:rsidR="0077435F" w:rsidRPr="002C757A" w:rsidRDefault="0077435F" w:rsidP="00220D42">
            <w:pPr>
              <w:spacing w:line="260" w:lineRule="exact"/>
              <w:rPr>
                <w:szCs w:val="24"/>
              </w:rPr>
            </w:pPr>
          </w:p>
        </w:tc>
      </w:tr>
      <w:tr w:rsidR="0077435F" w:rsidRPr="002C757A" w:rsidTr="00220D42">
        <w:trPr>
          <w:trHeight w:val="1604"/>
        </w:trPr>
        <w:tc>
          <w:tcPr>
            <w:tcW w:w="703" w:type="dxa"/>
            <w:vAlign w:val="center"/>
          </w:tcPr>
          <w:p w:rsidR="0077435F" w:rsidRDefault="0077435F" w:rsidP="00220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531" w:type="dxa"/>
            <w:gridSpan w:val="2"/>
          </w:tcPr>
          <w:p w:rsidR="0077435F" w:rsidRDefault="0077435F" w:rsidP="00220D42">
            <w:pPr>
              <w:rPr>
                <w:szCs w:val="24"/>
              </w:rPr>
            </w:pPr>
            <w:r>
              <w:rPr>
                <w:szCs w:val="24"/>
              </w:rPr>
              <w:t>Порядок ввоза товаров в Россию физическими лицами (Статья)</w:t>
            </w:r>
          </w:p>
        </w:tc>
        <w:tc>
          <w:tcPr>
            <w:tcW w:w="1125" w:type="dxa"/>
            <w:gridSpan w:val="2"/>
          </w:tcPr>
          <w:p w:rsidR="0077435F" w:rsidRDefault="0077435F" w:rsidP="00220D42">
            <w:pPr>
              <w:spacing w:line="260" w:lineRule="exact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печ</w:t>
            </w:r>
            <w:proofErr w:type="spellEnd"/>
          </w:p>
        </w:tc>
        <w:tc>
          <w:tcPr>
            <w:tcW w:w="3092" w:type="dxa"/>
            <w:gridSpan w:val="3"/>
          </w:tcPr>
          <w:p w:rsidR="0077435F" w:rsidRPr="002C757A" w:rsidRDefault="0077435F" w:rsidP="00220D42">
            <w:pPr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Сборник научных трудов – Москва: Изд-во «Перо» 2015. – 165 с.</w:t>
            </w:r>
          </w:p>
        </w:tc>
        <w:tc>
          <w:tcPr>
            <w:tcW w:w="984" w:type="dxa"/>
            <w:gridSpan w:val="2"/>
          </w:tcPr>
          <w:p w:rsidR="0077435F" w:rsidRPr="00F16959" w:rsidRDefault="0077435F" w:rsidP="00220D42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</w:tc>
        <w:tc>
          <w:tcPr>
            <w:tcW w:w="1687" w:type="dxa"/>
            <w:gridSpan w:val="2"/>
          </w:tcPr>
          <w:p w:rsidR="0077435F" w:rsidRPr="002C757A" w:rsidRDefault="0077435F" w:rsidP="00220D42">
            <w:pPr>
              <w:spacing w:line="260" w:lineRule="exact"/>
              <w:rPr>
                <w:szCs w:val="24"/>
              </w:rPr>
            </w:pPr>
          </w:p>
        </w:tc>
      </w:tr>
      <w:tr w:rsidR="0077435F" w:rsidRPr="002C757A" w:rsidTr="00220D42">
        <w:trPr>
          <w:trHeight w:val="1604"/>
        </w:trPr>
        <w:tc>
          <w:tcPr>
            <w:tcW w:w="703" w:type="dxa"/>
            <w:vAlign w:val="center"/>
          </w:tcPr>
          <w:p w:rsidR="0077435F" w:rsidRDefault="0077435F" w:rsidP="00220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</w:p>
        </w:tc>
        <w:tc>
          <w:tcPr>
            <w:tcW w:w="2531" w:type="dxa"/>
            <w:gridSpan w:val="2"/>
          </w:tcPr>
          <w:p w:rsidR="0077435F" w:rsidRDefault="0077435F" w:rsidP="00220D42">
            <w:pPr>
              <w:rPr>
                <w:szCs w:val="24"/>
              </w:rPr>
            </w:pPr>
            <w:r>
              <w:rPr>
                <w:szCs w:val="24"/>
              </w:rPr>
              <w:t>Таможенный контроль в пунктах пропуска транспортных средств и товаров (Статья)</w:t>
            </w:r>
          </w:p>
        </w:tc>
        <w:tc>
          <w:tcPr>
            <w:tcW w:w="1125" w:type="dxa"/>
            <w:gridSpan w:val="2"/>
          </w:tcPr>
          <w:p w:rsidR="0077435F" w:rsidRDefault="0077435F" w:rsidP="00220D42">
            <w:pPr>
              <w:spacing w:line="260" w:lineRule="exact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печ</w:t>
            </w:r>
            <w:proofErr w:type="spellEnd"/>
          </w:p>
        </w:tc>
        <w:tc>
          <w:tcPr>
            <w:tcW w:w="3092" w:type="dxa"/>
            <w:gridSpan w:val="3"/>
          </w:tcPr>
          <w:p w:rsidR="0077435F" w:rsidRPr="002C757A" w:rsidRDefault="0077435F" w:rsidP="00220D42">
            <w:pPr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Сборник научных трудов – Москва: Изд-во «Перо» 2015. – 162 с.</w:t>
            </w:r>
          </w:p>
        </w:tc>
        <w:tc>
          <w:tcPr>
            <w:tcW w:w="984" w:type="dxa"/>
            <w:gridSpan w:val="2"/>
          </w:tcPr>
          <w:p w:rsidR="0077435F" w:rsidRPr="00F16959" w:rsidRDefault="0077435F" w:rsidP="00220D42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</w:tc>
        <w:tc>
          <w:tcPr>
            <w:tcW w:w="1687" w:type="dxa"/>
            <w:gridSpan w:val="2"/>
          </w:tcPr>
          <w:p w:rsidR="0077435F" w:rsidRPr="002C757A" w:rsidRDefault="0077435F" w:rsidP="00220D42">
            <w:pPr>
              <w:spacing w:line="260" w:lineRule="exact"/>
              <w:rPr>
                <w:szCs w:val="24"/>
              </w:rPr>
            </w:pPr>
          </w:p>
        </w:tc>
      </w:tr>
      <w:tr w:rsidR="0077435F" w:rsidRPr="002C757A" w:rsidTr="00220D42">
        <w:trPr>
          <w:trHeight w:val="1604"/>
        </w:trPr>
        <w:tc>
          <w:tcPr>
            <w:tcW w:w="703" w:type="dxa"/>
            <w:vAlign w:val="center"/>
          </w:tcPr>
          <w:p w:rsidR="0077435F" w:rsidRDefault="0077435F" w:rsidP="00220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531" w:type="dxa"/>
            <w:gridSpan w:val="2"/>
          </w:tcPr>
          <w:p w:rsidR="0077435F" w:rsidRDefault="0077435F" w:rsidP="00220D42">
            <w:pPr>
              <w:rPr>
                <w:szCs w:val="24"/>
              </w:rPr>
            </w:pPr>
            <w:r>
              <w:rPr>
                <w:szCs w:val="24"/>
              </w:rPr>
              <w:t>Применение таможенных преференций в Таможенном союзе (Статья)</w:t>
            </w:r>
          </w:p>
        </w:tc>
        <w:tc>
          <w:tcPr>
            <w:tcW w:w="1125" w:type="dxa"/>
            <w:gridSpan w:val="2"/>
          </w:tcPr>
          <w:p w:rsidR="0077435F" w:rsidRDefault="0077435F" w:rsidP="00220D42">
            <w:pPr>
              <w:spacing w:line="260" w:lineRule="exact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печ</w:t>
            </w:r>
            <w:proofErr w:type="spellEnd"/>
          </w:p>
        </w:tc>
        <w:tc>
          <w:tcPr>
            <w:tcW w:w="3092" w:type="dxa"/>
            <w:gridSpan w:val="3"/>
          </w:tcPr>
          <w:p w:rsidR="0077435F" w:rsidRDefault="0077435F" w:rsidP="00220D42">
            <w:pPr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Сборник научных трудов – Москва: Изд-во «Перо» 2016. – 125 с.</w:t>
            </w:r>
          </w:p>
        </w:tc>
        <w:tc>
          <w:tcPr>
            <w:tcW w:w="984" w:type="dxa"/>
            <w:gridSpan w:val="2"/>
          </w:tcPr>
          <w:p w:rsidR="0077435F" w:rsidRDefault="0077435F" w:rsidP="00220D42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1687" w:type="dxa"/>
            <w:gridSpan w:val="2"/>
          </w:tcPr>
          <w:p w:rsidR="0077435F" w:rsidRPr="002C757A" w:rsidRDefault="0077435F" w:rsidP="00220D42">
            <w:pPr>
              <w:spacing w:line="260" w:lineRule="exact"/>
              <w:rPr>
                <w:szCs w:val="24"/>
              </w:rPr>
            </w:pPr>
          </w:p>
        </w:tc>
      </w:tr>
      <w:tr w:rsidR="0077435F" w:rsidRPr="002C757A" w:rsidTr="00220D42">
        <w:trPr>
          <w:trHeight w:val="1604"/>
        </w:trPr>
        <w:tc>
          <w:tcPr>
            <w:tcW w:w="703" w:type="dxa"/>
            <w:vAlign w:val="center"/>
          </w:tcPr>
          <w:p w:rsidR="0077435F" w:rsidRDefault="0077435F" w:rsidP="00220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531" w:type="dxa"/>
            <w:gridSpan w:val="2"/>
          </w:tcPr>
          <w:p w:rsidR="0077435F" w:rsidRDefault="0077435F" w:rsidP="00220D42">
            <w:pPr>
              <w:rPr>
                <w:szCs w:val="24"/>
              </w:rPr>
            </w:pPr>
            <w:r>
              <w:rPr>
                <w:szCs w:val="24"/>
              </w:rPr>
              <w:t>Путь от Таможенного союза к Евразийскому экономическому союзу (Статья)</w:t>
            </w:r>
          </w:p>
        </w:tc>
        <w:tc>
          <w:tcPr>
            <w:tcW w:w="1125" w:type="dxa"/>
            <w:gridSpan w:val="2"/>
          </w:tcPr>
          <w:p w:rsidR="0077435F" w:rsidRDefault="0077435F" w:rsidP="00220D42">
            <w:pPr>
              <w:spacing w:line="260" w:lineRule="exact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печ</w:t>
            </w:r>
            <w:proofErr w:type="spellEnd"/>
          </w:p>
        </w:tc>
        <w:tc>
          <w:tcPr>
            <w:tcW w:w="3092" w:type="dxa"/>
            <w:gridSpan w:val="3"/>
          </w:tcPr>
          <w:p w:rsidR="0077435F" w:rsidRDefault="0077435F" w:rsidP="00220D42">
            <w:pPr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Сборник международной конференции – Минск. Изд-во 2016</w:t>
            </w:r>
          </w:p>
        </w:tc>
        <w:tc>
          <w:tcPr>
            <w:tcW w:w="984" w:type="dxa"/>
            <w:gridSpan w:val="2"/>
          </w:tcPr>
          <w:p w:rsidR="0077435F" w:rsidRDefault="0077435F" w:rsidP="00220D42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</w:tc>
        <w:tc>
          <w:tcPr>
            <w:tcW w:w="1687" w:type="dxa"/>
            <w:gridSpan w:val="2"/>
          </w:tcPr>
          <w:p w:rsidR="0077435F" w:rsidRPr="002C757A" w:rsidRDefault="0077435F" w:rsidP="00220D42">
            <w:pPr>
              <w:spacing w:line="260" w:lineRule="exact"/>
              <w:rPr>
                <w:szCs w:val="24"/>
              </w:rPr>
            </w:pPr>
          </w:p>
        </w:tc>
      </w:tr>
      <w:tr w:rsidR="0077435F" w:rsidRPr="002C757A" w:rsidTr="00220D42">
        <w:trPr>
          <w:trHeight w:val="1604"/>
        </w:trPr>
        <w:tc>
          <w:tcPr>
            <w:tcW w:w="703" w:type="dxa"/>
            <w:vAlign w:val="center"/>
          </w:tcPr>
          <w:p w:rsidR="0077435F" w:rsidRDefault="0077435F" w:rsidP="00220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2531" w:type="dxa"/>
            <w:gridSpan w:val="2"/>
          </w:tcPr>
          <w:p w:rsidR="0077435F" w:rsidRDefault="0077435F" w:rsidP="00220D42">
            <w:pPr>
              <w:rPr>
                <w:szCs w:val="24"/>
              </w:rPr>
            </w:pPr>
            <w:r w:rsidRPr="00AA2EDA">
              <w:rPr>
                <w:szCs w:val="24"/>
              </w:rPr>
              <w:t>Продовольственная безопасность России в условиях</w:t>
            </w:r>
            <w:r>
              <w:rPr>
                <w:szCs w:val="24"/>
              </w:rPr>
              <w:t xml:space="preserve"> санкций (Статья)</w:t>
            </w:r>
          </w:p>
        </w:tc>
        <w:tc>
          <w:tcPr>
            <w:tcW w:w="1125" w:type="dxa"/>
            <w:gridSpan w:val="2"/>
          </w:tcPr>
          <w:p w:rsidR="0077435F" w:rsidRDefault="0077435F" w:rsidP="00220D42">
            <w:pPr>
              <w:spacing w:line="260" w:lineRule="exact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печ</w:t>
            </w:r>
            <w:proofErr w:type="spellEnd"/>
          </w:p>
        </w:tc>
        <w:tc>
          <w:tcPr>
            <w:tcW w:w="3092" w:type="dxa"/>
            <w:gridSpan w:val="3"/>
          </w:tcPr>
          <w:p w:rsidR="0077435F" w:rsidRDefault="0077435F" w:rsidP="00220D42">
            <w:pPr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Сборник международной научно-практической конференции – Смоленск 2016</w:t>
            </w:r>
          </w:p>
        </w:tc>
        <w:tc>
          <w:tcPr>
            <w:tcW w:w="984" w:type="dxa"/>
            <w:gridSpan w:val="2"/>
          </w:tcPr>
          <w:p w:rsidR="0077435F" w:rsidRDefault="0077435F" w:rsidP="00220D42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1687" w:type="dxa"/>
            <w:gridSpan w:val="2"/>
          </w:tcPr>
          <w:p w:rsidR="0077435F" w:rsidRPr="002C757A" w:rsidRDefault="0077435F" w:rsidP="00220D42">
            <w:pPr>
              <w:spacing w:line="260" w:lineRule="exact"/>
              <w:rPr>
                <w:szCs w:val="24"/>
              </w:rPr>
            </w:pPr>
          </w:p>
        </w:tc>
      </w:tr>
      <w:tr w:rsidR="0077435F" w:rsidRPr="002C757A" w:rsidTr="00220D42">
        <w:trPr>
          <w:trHeight w:val="1604"/>
        </w:trPr>
        <w:tc>
          <w:tcPr>
            <w:tcW w:w="703" w:type="dxa"/>
            <w:vAlign w:val="center"/>
          </w:tcPr>
          <w:p w:rsidR="0077435F" w:rsidRDefault="0077435F" w:rsidP="00220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531" w:type="dxa"/>
            <w:gridSpan w:val="2"/>
          </w:tcPr>
          <w:p w:rsidR="0077435F" w:rsidRPr="00AA2EDA" w:rsidRDefault="0077435F" w:rsidP="00220D42">
            <w:pPr>
              <w:rPr>
                <w:szCs w:val="24"/>
              </w:rPr>
            </w:pPr>
            <w:r>
              <w:rPr>
                <w:szCs w:val="24"/>
              </w:rPr>
              <w:t>Роль таможенных органов по защите объектов флоры и фауны (Статья)</w:t>
            </w:r>
          </w:p>
        </w:tc>
        <w:tc>
          <w:tcPr>
            <w:tcW w:w="1125" w:type="dxa"/>
            <w:gridSpan w:val="2"/>
          </w:tcPr>
          <w:p w:rsidR="0077435F" w:rsidRDefault="0077435F" w:rsidP="00220D42">
            <w:pPr>
              <w:spacing w:line="260" w:lineRule="exact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печ</w:t>
            </w:r>
            <w:proofErr w:type="spellEnd"/>
          </w:p>
        </w:tc>
        <w:tc>
          <w:tcPr>
            <w:tcW w:w="3092" w:type="dxa"/>
            <w:gridSpan w:val="3"/>
          </w:tcPr>
          <w:p w:rsidR="0077435F" w:rsidRDefault="0077435F" w:rsidP="00220D42">
            <w:pPr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Сборник научных трудов – Москва: Изд-во «Перо» 2017. – 137 с.</w:t>
            </w:r>
          </w:p>
        </w:tc>
        <w:tc>
          <w:tcPr>
            <w:tcW w:w="984" w:type="dxa"/>
            <w:gridSpan w:val="2"/>
          </w:tcPr>
          <w:p w:rsidR="0077435F" w:rsidRDefault="0077435F" w:rsidP="00220D42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0,6</w:t>
            </w:r>
          </w:p>
        </w:tc>
        <w:tc>
          <w:tcPr>
            <w:tcW w:w="1687" w:type="dxa"/>
            <w:gridSpan w:val="2"/>
          </w:tcPr>
          <w:p w:rsidR="0077435F" w:rsidRPr="002C757A" w:rsidRDefault="0077435F" w:rsidP="00220D42">
            <w:pPr>
              <w:spacing w:line="260" w:lineRule="exact"/>
              <w:rPr>
                <w:szCs w:val="24"/>
              </w:rPr>
            </w:pPr>
          </w:p>
        </w:tc>
      </w:tr>
      <w:tr w:rsidR="0077435F" w:rsidRPr="002C757A" w:rsidTr="00220D42">
        <w:trPr>
          <w:trHeight w:val="1604"/>
        </w:trPr>
        <w:tc>
          <w:tcPr>
            <w:tcW w:w="703" w:type="dxa"/>
            <w:vAlign w:val="center"/>
          </w:tcPr>
          <w:p w:rsidR="0077435F" w:rsidRDefault="0077435F" w:rsidP="00220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2531" w:type="dxa"/>
            <w:gridSpan w:val="2"/>
          </w:tcPr>
          <w:p w:rsidR="0077435F" w:rsidRDefault="0077435F" w:rsidP="00220D42">
            <w:pPr>
              <w:rPr>
                <w:szCs w:val="24"/>
              </w:rPr>
            </w:pPr>
            <w:r>
              <w:rPr>
                <w:szCs w:val="24"/>
              </w:rPr>
              <w:t>Роль таможенного контроля в администрировании таможенных платежей, полученных от экспорта нефти и нефтепродуктов</w:t>
            </w:r>
          </w:p>
        </w:tc>
        <w:tc>
          <w:tcPr>
            <w:tcW w:w="1125" w:type="dxa"/>
            <w:gridSpan w:val="2"/>
          </w:tcPr>
          <w:p w:rsidR="0077435F" w:rsidRDefault="0077435F" w:rsidP="00220D42">
            <w:pPr>
              <w:spacing w:line="260" w:lineRule="exact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печ</w:t>
            </w:r>
            <w:proofErr w:type="spellEnd"/>
          </w:p>
        </w:tc>
        <w:tc>
          <w:tcPr>
            <w:tcW w:w="3092" w:type="dxa"/>
            <w:gridSpan w:val="3"/>
          </w:tcPr>
          <w:p w:rsidR="0077435F" w:rsidRDefault="0077435F" w:rsidP="00220D42">
            <w:pPr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Сборник научных трудов – Москва: Изд-во «Перо» 2017. – 247 с.</w:t>
            </w:r>
          </w:p>
        </w:tc>
        <w:tc>
          <w:tcPr>
            <w:tcW w:w="984" w:type="dxa"/>
            <w:gridSpan w:val="2"/>
          </w:tcPr>
          <w:p w:rsidR="0077435F" w:rsidRDefault="0077435F" w:rsidP="00220D42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1687" w:type="dxa"/>
            <w:gridSpan w:val="2"/>
          </w:tcPr>
          <w:p w:rsidR="0077435F" w:rsidRPr="002C757A" w:rsidRDefault="0077435F" w:rsidP="00220D42">
            <w:pPr>
              <w:spacing w:line="260" w:lineRule="exact"/>
              <w:rPr>
                <w:szCs w:val="24"/>
              </w:rPr>
            </w:pPr>
          </w:p>
        </w:tc>
      </w:tr>
      <w:tr w:rsidR="0077435F" w:rsidRPr="002C757A" w:rsidTr="00220D42">
        <w:trPr>
          <w:trHeight w:val="1604"/>
        </w:trPr>
        <w:tc>
          <w:tcPr>
            <w:tcW w:w="703" w:type="dxa"/>
            <w:vAlign w:val="center"/>
          </w:tcPr>
          <w:p w:rsidR="0077435F" w:rsidRDefault="0077435F" w:rsidP="00220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2531" w:type="dxa"/>
            <w:gridSpan w:val="2"/>
          </w:tcPr>
          <w:p w:rsidR="0077435F" w:rsidRDefault="0077435F" w:rsidP="00220D42">
            <w:pPr>
              <w:rPr>
                <w:szCs w:val="24"/>
              </w:rPr>
            </w:pPr>
            <w:r>
              <w:rPr>
                <w:szCs w:val="24"/>
              </w:rPr>
              <w:t xml:space="preserve">Обеспечение устойчивого развития приграничных городов на примере Смоленской области в условиях экономических </w:t>
            </w:r>
            <w:proofErr w:type="spellStart"/>
            <w:r>
              <w:rPr>
                <w:szCs w:val="24"/>
              </w:rPr>
              <w:t>сенкций</w:t>
            </w:r>
            <w:proofErr w:type="spellEnd"/>
          </w:p>
        </w:tc>
        <w:tc>
          <w:tcPr>
            <w:tcW w:w="1125" w:type="dxa"/>
            <w:gridSpan w:val="2"/>
          </w:tcPr>
          <w:p w:rsidR="0077435F" w:rsidRDefault="0077435F" w:rsidP="00220D42">
            <w:pPr>
              <w:spacing w:line="260" w:lineRule="exact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печ</w:t>
            </w:r>
            <w:proofErr w:type="spellEnd"/>
          </w:p>
        </w:tc>
        <w:tc>
          <w:tcPr>
            <w:tcW w:w="3092" w:type="dxa"/>
            <w:gridSpan w:val="3"/>
          </w:tcPr>
          <w:p w:rsidR="0077435F" w:rsidRDefault="0077435F" w:rsidP="00220D42">
            <w:pPr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 xml:space="preserve">Сборник научных трудов г. Казань: из-во «Бук» 2017. - </w:t>
            </w:r>
          </w:p>
        </w:tc>
        <w:tc>
          <w:tcPr>
            <w:tcW w:w="984" w:type="dxa"/>
            <w:gridSpan w:val="2"/>
          </w:tcPr>
          <w:p w:rsidR="0077435F" w:rsidRDefault="0077435F" w:rsidP="00220D42">
            <w:pPr>
              <w:spacing w:line="2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1687" w:type="dxa"/>
            <w:gridSpan w:val="2"/>
          </w:tcPr>
          <w:p w:rsidR="0077435F" w:rsidRPr="002C757A" w:rsidRDefault="0077435F" w:rsidP="00220D42">
            <w:pPr>
              <w:spacing w:line="260" w:lineRule="exact"/>
              <w:rPr>
                <w:szCs w:val="24"/>
              </w:rPr>
            </w:pPr>
          </w:p>
        </w:tc>
      </w:tr>
      <w:tr w:rsidR="0077435F" w:rsidRPr="002C757A" w:rsidTr="00220D42">
        <w:trPr>
          <w:trHeight w:val="296"/>
        </w:trPr>
        <w:tc>
          <w:tcPr>
            <w:tcW w:w="10122" w:type="dxa"/>
            <w:gridSpan w:val="12"/>
            <w:vAlign w:val="center"/>
          </w:tcPr>
          <w:p w:rsidR="0077435F" w:rsidRPr="002C757A" w:rsidRDefault="0077435F" w:rsidP="00220D42">
            <w:pPr>
              <w:jc w:val="center"/>
              <w:rPr>
                <w:b/>
                <w:szCs w:val="24"/>
              </w:rPr>
            </w:pPr>
            <w:r w:rsidRPr="002C757A">
              <w:rPr>
                <w:b/>
                <w:szCs w:val="24"/>
              </w:rPr>
              <w:t>б)  гранты, авторские свидетельства, патенты</w:t>
            </w:r>
          </w:p>
        </w:tc>
      </w:tr>
      <w:tr w:rsidR="0077435F" w:rsidRPr="002C757A" w:rsidTr="00220D42">
        <w:trPr>
          <w:trHeight w:val="567"/>
        </w:trPr>
        <w:tc>
          <w:tcPr>
            <w:tcW w:w="703" w:type="dxa"/>
            <w:vAlign w:val="center"/>
          </w:tcPr>
          <w:p w:rsidR="0077435F" w:rsidRPr="002C757A" w:rsidRDefault="0077435F" w:rsidP="00220D42">
            <w:pPr>
              <w:jc w:val="center"/>
              <w:rPr>
                <w:szCs w:val="24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77435F" w:rsidRPr="002C757A" w:rsidRDefault="0077435F" w:rsidP="00220D4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77435F" w:rsidRPr="002C757A" w:rsidRDefault="0077435F" w:rsidP="00220D42">
            <w:pPr>
              <w:jc w:val="center"/>
              <w:rPr>
                <w:szCs w:val="24"/>
              </w:rPr>
            </w:pPr>
          </w:p>
        </w:tc>
        <w:tc>
          <w:tcPr>
            <w:tcW w:w="3092" w:type="dxa"/>
            <w:gridSpan w:val="3"/>
            <w:vAlign w:val="center"/>
          </w:tcPr>
          <w:p w:rsidR="0077435F" w:rsidRPr="002C757A" w:rsidRDefault="0077435F" w:rsidP="00220D42">
            <w:pPr>
              <w:contextualSpacing/>
              <w:rPr>
                <w:rFonts w:eastAsia="Calibri"/>
                <w:bCs/>
                <w:szCs w:val="24"/>
                <w:lang w:eastAsia="en-US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77435F" w:rsidRPr="002C757A" w:rsidRDefault="0077435F" w:rsidP="00220D42">
            <w:pPr>
              <w:jc w:val="center"/>
              <w:rPr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77435F" w:rsidRPr="002C757A" w:rsidRDefault="0077435F" w:rsidP="00220D42">
            <w:pPr>
              <w:rPr>
                <w:szCs w:val="24"/>
              </w:rPr>
            </w:pPr>
          </w:p>
        </w:tc>
      </w:tr>
      <w:tr w:rsidR="0077435F" w:rsidRPr="002C757A" w:rsidTr="00220D42">
        <w:trPr>
          <w:gridAfter w:val="1"/>
          <w:wAfter w:w="24" w:type="dxa"/>
          <w:cantSplit/>
        </w:trPr>
        <w:tc>
          <w:tcPr>
            <w:tcW w:w="10098" w:type="dxa"/>
            <w:gridSpan w:val="11"/>
          </w:tcPr>
          <w:p w:rsidR="0077435F" w:rsidRPr="002C757A" w:rsidRDefault="0077435F" w:rsidP="00220D42">
            <w:pPr>
              <w:jc w:val="center"/>
              <w:rPr>
                <w:b/>
                <w:szCs w:val="24"/>
              </w:rPr>
            </w:pPr>
            <w:r w:rsidRPr="002C757A">
              <w:rPr>
                <w:b/>
                <w:szCs w:val="24"/>
              </w:rPr>
              <w:t>в) учебно-методические работы</w:t>
            </w:r>
          </w:p>
        </w:tc>
      </w:tr>
      <w:tr w:rsidR="0077435F" w:rsidRPr="002C757A" w:rsidTr="00220D42">
        <w:trPr>
          <w:gridAfter w:val="1"/>
          <w:wAfter w:w="24" w:type="dxa"/>
        </w:trPr>
        <w:tc>
          <w:tcPr>
            <w:tcW w:w="743" w:type="dxa"/>
            <w:gridSpan w:val="2"/>
            <w:tcBorders>
              <w:bottom w:val="nil"/>
            </w:tcBorders>
            <w:vAlign w:val="center"/>
          </w:tcPr>
          <w:p w:rsidR="0077435F" w:rsidRPr="002C757A" w:rsidRDefault="0077435F" w:rsidP="00220D42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77435F" w:rsidRPr="002C757A" w:rsidRDefault="0077435F" w:rsidP="00220D42">
            <w:pPr>
              <w:spacing w:line="260" w:lineRule="exact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77435F" w:rsidRPr="002C757A" w:rsidRDefault="0077435F" w:rsidP="00220D42">
            <w:pPr>
              <w:spacing w:line="260" w:lineRule="exact"/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77435F" w:rsidRPr="002C757A" w:rsidRDefault="0077435F" w:rsidP="00220D42">
            <w:pPr>
              <w:spacing w:line="260" w:lineRule="exact"/>
              <w:ind w:left="-108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77435F" w:rsidRPr="002C757A" w:rsidRDefault="0077435F" w:rsidP="00220D42">
            <w:pPr>
              <w:spacing w:line="260" w:lineRule="exact"/>
              <w:jc w:val="center"/>
              <w:rPr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77435F" w:rsidRPr="002C757A" w:rsidRDefault="0077435F" w:rsidP="00220D42">
            <w:pPr>
              <w:spacing w:line="260" w:lineRule="exact"/>
              <w:rPr>
                <w:szCs w:val="24"/>
              </w:rPr>
            </w:pPr>
          </w:p>
        </w:tc>
      </w:tr>
      <w:tr w:rsidR="0077435F" w:rsidRPr="002C757A" w:rsidTr="00220D42">
        <w:trPr>
          <w:gridAfter w:val="1"/>
          <w:wAfter w:w="24" w:type="dxa"/>
        </w:trPr>
        <w:tc>
          <w:tcPr>
            <w:tcW w:w="743" w:type="dxa"/>
            <w:gridSpan w:val="2"/>
            <w:tcBorders>
              <w:bottom w:val="nil"/>
            </w:tcBorders>
            <w:vAlign w:val="center"/>
          </w:tcPr>
          <w:p w:rsidR="0077435F" w:rsidRPr="002C757A" w:rsidRDefault="0077435F" w:rsidP="00220D42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77435F" w:rsidRPr="002C757A" w:rsidRDefault="0077435F" w:rsidP="00220D42">
            <w:pPr>
              <w:spacing w:line="260" w:lineRule="exact"/>
              <w:ind w:left="-108" w:right="-108"/>
              <w:rPr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77435F" w:rsidRPr="002C757A" w:rsidRDefault="0077435F" w:rsidP="00220D42">
            <w:pPr>
              <w:spacing w:line="260" w:lineRule="exact"/>
              <w:jc w:val="center"/>
              <w:rPr>
                <w:szCs w:val="24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77435F" w:rsidRPr="002C757A" w:rsidRDefault="0077435F" w:rsidP="00220D42">
            <w:pPr>
              <w:spacing w:line="260" w:lineRule="exact"/>
              <w:ind w:left="-108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77435F" w:rsidRPr="002C757A" w:rsidRDefault="0077435F" w:rsidP="00220D42">
            <w:pPr>
              <w:spacing w:line="260" w:lineRule="exact"/>
              <w:jc w:val="center"/>
              <w:rPr>
                <w:szCs w:val="24"/>
                <w:u w:val="single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77435F" w:rsidRPr="002C757A" w:rsidRDefault="0077435F" w:rsidP="00220D42">
            <w:pPr>
              <w:spacing w:line="260" w:lineRule="exact"/>
              <w:rPr>
                <w:szCs w:val="24"/>
              </w:rPr>
            </w:pPr>
          </w:p>
        </w:tc>
      </w:tr>
      <w:tr w:rsidR="0077435F" w:rsidRPr="002C757A" w:rsidTr="00220D42">
        <w:trPr>
          <w:gridAfter w:val="1"/>
          <w:wAfter w:w="24" w:type="dxa"/>
        </w:trPr>
        <w:tc>
          <w:tcPr>
            <w:tcW w:w="743" w:type="dxa"/>
            <w:gridSpan w:val="2"/>
            <w:vAlign w:val="center"/>
          </w:tcPr>
          <w:p w:rsidR="0077435F" w:rsidRPr="002C757A" w:rsidRDefault="0077435F" w:rsidP="00220D42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77435F" w:rsidRPr="002C757A" w:rsidRDefault="0077435F" w:rsidP="00220D42">
            <w:pPr>
              <w:spacing w:line="260" w:lineRule="exact"/>
              <w:rPr>
                <w:bCs/>
                <w:szCs w:val="24"/>
              </w:rPr>
            </w:pPr>
          </w:p>
        </w:tc>
        <w:tc>
          <w:tcPr>
            <w:tcW w:w="850" w:type="dxa"/>
            <w:gridSpan w:val="2"/>
          </w:tcPr>
          <w:p w:rsidR="0077435F" w:rsidRPr="002C757A" w:rsidRDefault="0077435F" w:rsidP="00220D42">
            <w:pPr>
              <w:spacing w:line="260" w:lineRule="exact"/>
              <w:jc w:val="center"/>
              <w:rPr>
                <w:szCs w:val="24"/>
              </w:rPr>
            </w:pPr>
          </w:p>
        </w:tc>
        <w:tc>
          <w:tcPr>
            <w:tcW w:w="2977" w:type="dxa"/>
          </w:tcPr>
          <w:p w:rsidR="0077435F" w:rsidRPr="002C757A" w:rsidRDefault="0077435F" w:rsidP="00220D42">
            <w:pPr>
              <w:spacing w:line="260" w:lineRule="exac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77435F" w:rsidRPr="002C757A" w:rsidRDefault="0077435F" w:rsidP="00220D42">
            <w:pPr>
              <w:spacing w:line="260" w:lineRule="exact"/>
              <w:jc w:val="center"/>
              <w:rPr>
                <w:szCs w:val="24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77435F" w:rsidRPr="002C757A" w:rsidRDefault="0077435F" w:rsidP="00220D42">
            <w:pPr>
              <w:spacing w:line="260" w:lineRule="exact"/>
              <w:rPr>
                <w:szCs w:val="24"/>
              </w:rPr>
            </w:pPr>
          </w:p>
        </w:tc>
      </w:tr>
      <w:tr w:rsidR="0077435F" w:rsidRPr="002C757A" w:rsidTr="00220D42">
        <w:trPr>
          <w:gridAfter w:val="1"/>
          <w:wAfter w:w="24" w:type="dxa"/>
        </w:trPr>
        <w:tc>
          <w:tcPr>
            <w:tcW w:w="743" w:type="dxa"/>
            <w:gridSpan w:val="2"/>
            <w:vAlign w:val="center"/>
          </w:tcPr>
          <w:p w:rsidR="0077435F" w:rsidRPr="002C757A" w:rsidRDefault="0077435F" w:rsidP="00220D42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gridSpan w:val="2"/>
          </w:tcPr>
          <w:p w:rsidR="0077435F" w:rsidRPr="002C757A" w:rsidRDefault="0077435F" w:rsidP="00220D42">
            <w:pPr>
              <w:spacing w:line="260" w:lineRule="exact"/>
              <w:rPr>
                <w:szCs w:val="24"/>
              </w:rPr>
            </w:pPr>
          </w:p>
        </w:tc>
        <w:tc>
          <w:tcPr>
            <w:tcW w:w="850" w:type="dxa"/>
            <w:gridSpan w:val="2"/>
          </w:tcPr>
          <w:p w:rsidR="0077435F" w:rsidRPr="002C757A" w:rsidRDefault="0077435F" w:rsidP="00220D42">
            <w:pPr>
              <w:spacing w:line="260" w:lineRule="exact"/>
              <w:jc w:val="center"/>
              <w:rPr>
                <w:szCs w:val="24"/>
              </w:rPr>
            </w:pPr>
          </w:p>
        </w:tc>
        <w:tc>
          <w:tcPr>
            <w:tcW w:w="2977" w:type="dxa"/>
          </w:tcPr>
          <w:p w:rsidR="0077435F" w:rsidRPr="002C757A" w:rsidRDefault="0077435F" w:rsidP="00220D42">
            <w:pPr>
              <w:spacing w:line="260" w:lineRule="exact"/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77435F" w:rsidRPr="002C757A" w:rsidRDefault="0077435F" w:rsidP="00220D42">
            <w:pPr>
              <w:spacing w:line="260" w:lineRule="exact"/>
              <w:jc w:val="center"/>
              <w:rPr>
                <w:szCs w:val="24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77435F" w:rsidRPr="002C757A" w:rsidRDefault="0077435F" w:rsidP="00220D42">
            <w:pPr>
              <w:spacing w:line="260" w:lineRule="exact"/>
              <w:rPr>
                <w:szCs w:val="24"/>
              </w:rPr>
            </w:pPr>
          </w:p>
        </w:tc>
      </w:tr>
      <w:tr w:rsidR="0077435F" w:rsidRPr="002C757A" w:rsidTr="00220D42">
        <w:trPr>
          <w:gridAfter w:val="1"/>
          <w:wAfter w:w="24" w:type="dxa"/>
        </w:trPr>
        <w:tc>
          <w:tcPr>
            <w:tcW w:w="10098" w:type="dxa"/>
            <w:gridSpan w:val="11"/>
            <w:vAlign w:val="center"/>
          </w:tcPr>
          <w:p w:rsidR="0077435F" w:rsidRPr="002C757A" w:rsidRDefault="0077435F" w:rsidP="00220D42">
            <w:pPr>
              <w:jc w:val="center"/>
              <w:rPr>
                <w:b/>
                <w:szCs w:val="24"/>
              </w:rPr>
            </w:pPr>
            <w:r w:rsidRPr="002C757A">
              <w:rPr>
                <w:b/>
                <w:szCs w:val="24"/>
              </w:rPr>
              <w:t xml:space="preserve">За последние </w:t>
            </w:r>
            <w:r>
              <w:rPr>
                <w:b/>
                <w:szCs w:val="24"/>
              </w:rPr>
              <w:t>три года</w:t>
            </w:r>
          </w:p>
        </w:tc>
      </w:tr>
      <w:tr w:rsidR="0077435F" w:rsidRPr="002C757A" w:rsidTr="00220D42">
        <w:trPr>
          <w:gridAfter w:val="1"/>
          <w:wAfter w:w="24" w:type="dxa"/>
        </w:trPr>
        <w:tc>
          <w:tcPr>
            <w:tcW w:w="743" w:type="dxa"/>
            <w:gridSpan w:val="2"/>
            <w:vAlign w:val="center"/>
          </w:tcPr>
          <w:p w:rsidR="0077435F" w:rsidRPr="002C757A" w:rsidRDefault="0077435F" w:rsidP="00220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2835" w:type="dxa"/>
            <w:gridSpan w:val="2"/>
            <w:vAlign w:val="center"/>
          </w:tcPr>
          <w:p w:rsidR="0077435F" w:rsidRPr="003C2CFF" w:rsidRDefault="0077435F" w:rsidP="00220D42">
            <w:pPr>
              <w:spacing w:after="200"/>
              <w:contextualSpacing/>
              <w:rPr>
                <w:rFonts w:eastAsia="Calibri"/>
                <w:szCs w:val="24"/>
                <w:lang w:eastAsia="en-US"/>
              </w:rPr>
            </w:pPr>
            <w:r w:rsidRPr="003C2CFF">
              <w:rPr>
                <w:rFonts w:eastAsia="Calibri"/>
                <w:szCs w:val="24"/>
                <w:lang w:eastAsia="en-US"/>
              </w:rPr>
              <w:t>Таможенные платежи (Учебно-методическое пособие)</w:t>
            </w:r>
          </w:p>
        </w:tc>
        <w:tc>
          <w:tcPr>
            <w:tcW w:w="850" w:type="dxa"/>
            <w:gridSpan w:val="2"/>
            <w:vAlign w:val="center"/>
          </w:tcPr>
          <w:p w:rsidR="0077435F" w:rsidRPr="002C757A" w:rsidRDefault="0077435F" w:rsidP="00220D42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печ</w:t>
            </w:r>
            <w:proofErr w:type="spellEnd"/>
          </w:p>
        </w:tc>
        <w:tc>
          <w:tcPr>
            <w:tcW w:w="2977" w:type="dxa"/>
          </w:tcPr>
          <w:p w:rsidR="0077435F" w:rsidRPr="002C757A" w:rsidRDefault="0077435F" w:rsidP="00220D42">
            <w:pPr>
              <w:rPr>
                <w:szCs w:val="24"/>
              </w:rPr>
            </w:pPr>
            <w:r>
              <w:rPr>
                <w:szCs w:val="24"/>
              </w:rPr>
              <w:t>Смоленск, 2014</w:t>
            </w:r>
          </w:p>
        </w:tc>
        <w:tc>
          <w:tcPr>
            <w:tcW w:w="992" w:type="dxa"/>
            <w:gridSpan w:val="2"/>
            <w:vAlign w:val="center"/>
          </w:tcPr>
          <w:p w:rsidR="0077435F" w:rsidRPr="002C757A" w:rsidRDefault="0077435F" w:rsidP="00220D4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5,3</w:t>
            </w:r>
          </w:p>
        </w:tc>
        <w:tc>
          <w:tcPr>
            <w:tcW w:w="1701" w:type="dxa"/>
            <w:gridSpan w:val="2"/>
            <w:vAlign w:val="center"/>
          </w:tcPr>
          <w:p w:rsidR="0077435F" w:rsidRPr="002C757A" w:rsidRDefault="0077435F" w:rsidP="00220D42">
            <w:pPr>
              <w:rPr>
                <w:szCs w:val="24"/>
              </w:rPr>
            </w:pPr>
          </w:p>
        </w:tc>
      </w:tr>
    </w:tbl>
    <w:p w:rsidR="0077435F" w:rsidRPr="00E32982" w:rsidRDefault="0077435F" w:rsidP="0077435F">
      <w:pPr>
        <w:jc w:val="both"/>
        <w:rPr>
          <w:szCs w:val="24"/>
        </w:rPr>
      </w:pPr>
    </w:p>
    <w:p w:rsidR="00722FCB" w:rsidRDefault="00722FCB">
      <w:bookmarkStart w:id="0" w:name="_GoBack"/>
      <w:bookmarkEnd w:id="0"/>
    </w:p>
    <w:sectPr w:rsidR="00722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5F"/>
    <w:rsid w:val="00722FCB"/>
    <w:rsid w:val="0077435F"/>
    <w:rsid w:val="00C8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2018-01-25T11:39:00Z</dcterms:created>
  <dcterms:modified xsi:type="dcterms:W3CDTF">2018-01-25T11:39:00Z</dcterms:modified>
</cp:coreProperties>
</file>