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C8C5F" w14:textId="77777777" w:rsidR="00C07707" w:rsidRPr="00C07707" w:rsidRDefault="00C07707" w:rsidP="00871F85">
      <w:pPr>
        <w:spacing w:after="0" w:line="240" w:lineRule="auto"/>
        <w:ind w:left="-1134" w:right="-142"/>
        <w:jc w:val="center"/>
        <w:rPr>
          <w:rFonts w:ascii="Times New Roman" w:eastAsia="Times New Roman" w:hAnsi="Times New Roman" w:cs="Times New Roman"/>
          <w:bCs/>
          <w:spacing w:val="-20"/>
          <w:sz w:val="28"/>
          <w:szCs w:val="28"/>
          <w:lang w:eastAsia="ru-RU"/>
        </w:rPr>
      </w:pPr>
      <w:bookmarkStart w:id="0" w:name="_Toc517864662"/>
      <w:r w:rsidRPr="00C07707">
        <w:rPr>
          <w:rFonts w:ascii="Times New Roman" w:eastAsia="Times New Roman" w:hAnsi="Times New Roman" w:cs="Times New Roman"/>
          <w:bCs/>
          <w:sz w:val="28"/>
          <w:szCs w:val="28"/>
          <w:lang w:eastAsia="ru-RU"/>
        </w:rPr>
        <w:t>МИНИСТЕРСТВО НАУКИ И ВЫСШЕГО ОБРАЗОВАНИЯ РОССИЙСКОЙ ФЕДЕРАЦИИ</w:t>
      </w:r>
    </w:p>
    <w:p w14:paraId="27A2035C" w14:textId="77777777" w:rsidR="00C07707" w:rsidRPr="00C07707" w:rsidRDefault="00C07707" w:rsidP="00871F85">
      <w:pPr>
        <w:spacing w:after="0" w:line="240" w:lineRule="auto"/>
        <w:ind w:left="-1134" w:right="-142"/>
        <w:jc w:val="center"/>
        <w:rPr>
          <w:rFonts w:ascii="Times New Roman" w:eastAsia="Times New Roman" w:hAnsi="Times New Roman" w:cs="Times New Roman"/>
          <w:bCs/>
          <w:sz w:val="28"/>
          <w:szCs w:val="28"/>
          <w:lang w:eastAsia="ru-RU"/>
        </w:rPr>
      </w:pPr>
      <w:r w:rsidRPr="00C07707">
        <w:rPr>
          <w:rFonts w:ascii="Times New Roman" w:eastAsia="Times New Roman" w:hAnsi="Times New Roman" w:cs="Times New Roman"/>
          <w:bCs/>
          <w:spacing w:val="-20"/>
          <w:sz w:val="28"/>
          <w:szCs w:val="28"/>
          <w:lang w:eastAsia="ru-RU"/>
        </w:rPr>
        <w:t>федеральное государственное бюджетное образовательное учреждение высшего образования</w:t>
      </w:r>
    </w:p>
    <w:p w14:paraId="0D67BB03" w14:textId="77777777" w:rsidR="00C07707" w:rsidRPr="00C07707" w:rsidRDefault="00C07707" w:rsidP="00871F85">
      <w:pPr>
        <w:spacing w:after="0" w:line="240" w:lineRule="auto"/>
        <w:ind w:left="-1134" w:right="-142"/>
        <w:jc w:val="center"/>
        <w:rPr>
          <w:rFonts w:ascii="Times New Roman" w:eastAsia="Times New Roman" w:hAnsi="Times New Roman" w:cs="Times New Roman"/>
          <w:bCs/>
          <w:sz w:val="28"/>
          <w:szCs w:val="28"/>
          <w:lang w:eastAsia="ru-RU"/>
        </w:rPr>
      </w:pPr>
      <w:r w:rsidRPr="00C07707">
        <w:rPr>
          <w:rFonts w:ascii="Times New Roman" w:eastAsia="Times New Roman" w:hAnsi="Times New Roman" w:cs="Times New Roman"/>
          <w:bCs/>
          <w:sz w:val="28"/>
          <w:szCs w:val="28"/>
          <w:lang w:eastAsia="ru-RU"/>
        </w:rPr>
        <w:t>«Российский экономический университет имени Г.В. Плеханова»</w:t>
      </w:r>
    </w:p>
    <w:p w14:paraId="5F7E2CB8" w14:textId="77777777" w:rsidR="00C07707" w:rsidRPr="00C07707" w:rsidRDefault="00C07707" w:rsidP="00871F85">
      <w:pPr>
        <w:spacing w:after="0" w:line="240" w:lineRule="auto"/>
        <w:ind w:left="-1134" w:right="-142"/>
        <w:jc w:val="center"/>
        <w:rPr>
          <w:rFonts w:ascii="Times New Roman" w:eastAsia="Times New Roman" w:hAnsi="Times New Roman" w:cs="Times New Roman"/>
          <w:b/>
          <w:bCs/>
          <w:sz w:val="28"/>
          <w:szCs w:val="28"/>
          <w:lang w:eastAsia="ru-RU"/>
        </w:rPr>
      </w:pPr>
      <w:r w:rsidRPr="00C07707">
        <w:rPr>
          <w:rFonts w:ascii="Times New Roman" w:eastAsia="Times New Roman" w:hAnsi="Times New Roman" w:cs="Times New Roman"/>
          <w:b/>
          <w:bCs/>
          <w:sz w:val="28"/>
          <w:szCs w:val="28"/>
          <w:lang w:eastAsia="ru-RU"/>
        </w:rPr>
        <w:t>(Смоленский филиал РЭУ им. Г.В. Плеханова)</w:t>
      </w:r>
    </w:p>
    <w:p w14:paraId="6CEC58EF" w14:textId="77777777" w:rsidR="00C07707" w:rsidRPr="00C07707" w:rsidRDefault="00C07707" w:rsidP="00871F85">
      <w:pPr>
        <w:widowControl w:val="0"/>
        <w:shd w:val="clear" w:color="auto" w:fill="FFFFFF"/>
        <w:tabs>
          <w:tab w:val="left" w:leader="underscore" w:pos="7853"/>
        </w:tabs>
        <w:autoSpaceDE w:val="0"/>
        <w:autoSpaceDN w:val="0"/>
        <w:adjustRightInd w:val="0"/>
        <w:spacing w:after="0" w:line="360" w:lineRule="auto"/>
        <w:ind w:right="-142"/>
        <w:rPr>
          <w:rFonts w:ascii="Times New Roman" w:eastAsia="Times New Roman" w:hAnsi="Times New Roman" w:cs="Times New Roman"/>
          <w:b/>
          <w:bCs/>
          <w:color w:val="000000"/>
          <w:spacing w:val="3"/>
          <w:sz w:val="28"/>
          <w:szCs w:val="28"/>
          <w:lang w:eastAsia="ru-RU"/>
        </w:rPr>
      </w:pPr>
    </w:p>
    <w:p w14:paraId="421CBE16" w14:textId="77777777" w:rsidR="00C07707" w:rsidRPr="00C07707" w:rsidRDefault="00C07707" w:rsidP="00871F85">
      <w:pPr>
        <w:widowControl w:val="0"/>
        <w:autoSpaceDE w:val="0"/>
        <w:autoSpaceDN w:val="0"/>
        <w:adjustRightInd w:val="0"/>
        <w:spacing w:after="0" w:line="240" w:lineRule="auto"/>
        <w:ind w:left="-1134" w:right="-142"/>
        <w:rPr>
          <w:rFonts w:ascii="Times New Roman" w:eastAsia="Times New Roman" w:hAnsi="Times New Roman" w:cs="Times New Roman"/>
          <w:sz w:val="20"/>
          <w:szCs w:val="20"/>
          <w:lang w:eastAsia="ru-RU"/>
        </w:rPr>
      </w:pPr>
    </w:p>
    <w:p w14:paraId="63B5362B" w14:textId="77777777" w:rsidR="00C07707" w:rsidRPr="00C07707" w:rsidRDefault="00C07707" w:rsidP="00871F85">
      <w:pPr>
        <w:widowControl w:val="0"/>
        <w:autoSpaceDE w:val="0"/>
        <w:autoSpaceDN w:val="0"/>
        <w:adjustRightInd w:val="0"/>
        <w:spacing w:after="0" w:line="240" w:lineRule="auto"/>
        <w:ind w:left="-1134" w:right="-142"/>
        <w:rPr>
          <w:rFonts w:ascii="Times New Roman" w:eastAsia="Times New Roman" w:hAnsi="Times New Roman" w:cs="Times New Roman"/>
          <w:sz w:val="20"/>
          <w:szCs w:val="20"/>
          <w:lang w:eastAsia="ru-RU"/>
        </w:rPr>
      </w:pPr>
    </w:p>
    <w:p w14:paraId="39EC0A34"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r w:rsidRPr="00C07707">
        <w:rPr>
          <w:rFonts w:ascii="Times New Roman" w:eastAsia="Times New Roman" w:hAnsi="Times New Roman" w:cs="Times New Roman"/>
          <w:sz w:val="20"/>
          <w:szCs w:val="20"/>
          <w:lang w:eastAsia="ru-RU"/>
        </w:rPr>
        <w:t>_____________________________</w:t>
      </w:r>
      <w:r w:rsidRPr="00C07707">
        <w:rPr>
          <w:rFonts w:ascii="Times New Roman" w:eastAsia="Times New Roman" w:hAnsi="Times New Roman" w:cs="Times New Roman"/>
          <w:sz w:val="28"/>
          <w:szCs w:val="28"/>
          <w:u w:val="single"/>
          <w:lang w:eastAsia="ru-RU"/>
        </w:rPr>
        <w:t>Экономики и торгового дела</w:t>
      </w:r>
      <w:r w:rsidRPr="00C07707">
        <w:rPr>
          <w:rFonts w:ascii="Times New Roman" w:eastAsia="Times New Roman" w:hAnsi="Times New Roman" w:cs="Times New Roman"/>
          <w:sz w:val="20"/>
          <w:szCs w:val="20"/>
          <w:lang w:eastAsia="ru-RU"/>
        </w:rPr>
        <w:t>_____________________________________</w:t>
      </w:r>
    </w:p>
    <w:p w14:paraId="2F504D06"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r w:rsidRPr="00C07707">
        <w:rPr>
          <w:rFonts w:ascii="Times New Roman" w:eastAsia="Times New Roman" w:hAnsi="Times New Roman" w:cs="Times New Roman"/>
          <w:sz w:val="20"/>
          <w:szCs w:val="20"/>
          <w:lang w:eastAsia="ru-RU"/>
        </w:rPr>
        <w:t>(кафедра)</w:t>
      </w:r>
    </w:p>
    <w:p w14:paraId="36A7BABE"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p>
    <w:p w14:paraId="5BB3E383"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p>
    <w:p w14:paraId="1F2C064A"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p>
    <w:p w14:paraId="76F9F55C"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p>
    <w:p w14:paraId="6E46B844"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p>
    <w:p w14:paraId="2A17EDA2"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b/>
          <w:sz w:val="32"/>
          <w:szCs w:val="32"/>
          <w:lang w:eastAsia="ru-RU"/>
        </w:rPr>
      </w:pPr>
      <w:r w:rsidRPr="00C07707">
        <w:rPr>
          <w:rFonts w:ascii="Times New Roman" w:eastAsia="Times New Roman" w:hAnsi="Times New Roman" w:cs="Times New Roman"/>
          <w:b/>
          <w:sz w:val="32"/>
          <w:szCs w:val="32"/>
          <w:lang w:eastAsia="ru-RU"/>
        </w:rPr>
        <w:t>ОТЧЕТ</w:t>
      </w:r>
    </w:p>
    <w:p w14:paraId="73042D1A"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b/>
          <w:sz w:val="32"/>
          <w:szCs w:val="32"/>
          <w:lang w:eastAsia="ru-RU"/>
        </w:rPr>
      </w:pPr>
    </w:p>
    <w:p w14:paraId="024322B4"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b/>
          <w:sz w:val="32"/>
          <w:szCs w:val="32"/>
          <w:lang w:eastAsia="ru-RU"/>
        </w:rPr>
      </w:pPr>
    </w:p>
    <w:p w14:paraId="6497085D"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u w:val="single"/>
          <w:lang w:eastAsia="ru-RU"/>
        </w:rPr>
      </w:pPr>
      <w:r w:rsidRPr="00C07707">
        <w:rPr>
          <w:rFonts w:ascii="Times New Roman" w:eastAsia="Times New Roman" w:hAnsi="Times New Roman" w:cs="Times New Roman"/>
          <w:sz w:val="28"/>
          <w:szCs w:val="28"/>
          <w:lang w:eastAsia="ru-RU"/>
        </w:rPr>
        <w:t xml:space="preserve">О прохождении </w:t>
      </w:r>
      <w:r w:rsidRPr="00C07707">
        <w:rPr>
          <w:rFonts w:ascii="Times New Roman" w:eastAsia="Times New Roman" w:hAnsi="Times New Roman" w:cs="Times New Roman"/>
          <w:sz w:val="28"/>
          <w:szCs w:val="28"/>
          <w:u w:val="single"/>
          <w:lang w:eastAsia="ru-RU"/>
        </w:rPr>
        <w:t>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1128C1BD"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r w:rsidRPr="00C07707">
        <w:rPr>
          <w:rFonts w:ascii="Times New Roman" w:eastAsia="Times New Roman" w:hAnsi="Times New Roman" w:cs="Times New Roman"/>
          <w:sz w:val="20"/>
          <w:szCs w:val="20"/>
          <w:lang w:eastAsia="ru-RU"/>
        </w:rPr>
        <w:t>(вид практики)</w:t>
      </w:r>
    </w:p>
    <w:p w14:paraId="639D33FE" w14:textId="59F10B99"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r w:rsidRPr="00C07707">
        <w:rPr>
          <w:rFonts w:ascii="Times New Roman" w:eastAsia="Times New Roman" w:hAnsi="Times New Roman" w:cs="Times New Roman"/>
          <w:sz w:val="28"/>
          <w:szCs w:val="28"/>
          <w:lang w:eastAsia="ru-RU"/>
        </w:rPr>
        <w:t xml:space="preserve">Студента </w:t>
      </w:r>
      <w:r w:rsidR="00871F85">
        <w:rPr>
          <w:rFonts w:ascii="Times New Roman" w:eastAsia="Times New Roman" w:hAnsi="Times New Roman" w:cs="Times New Roman"/>
          <w:sz w:val="28"/>
          <w:szCs w:val="28"/>
          <w:u w:val="single"/>
          <w:lang w:eastAsia="ru-RU"/>
        </w:rPr>
        <w:t>Якушевой Натальи Игоревны</w:t>
      </w:r>
      <w:r w:rsidRPr="00C07707">
        <w:rPr>
          <w:rFonts w:ascii="Times New Roman" w:eastAsia="Times New Roman" w:hAnsi="Times New Roman" w:cs="Times New Roman"/>
          <w:sz w:val="28"/>
          <w:szCs w:val="28"/>
          <w:lang w:eastAsia="ru-RU"/>
        </w:rPr>
        <w:t xml:space="preserve">     </w:t>
      </w:r>
      <w:r w:rsidRPr="00C07707">
        <w:rPr>
          <w:rFonts w:ascii="Times New Roman" w:eastAsia="Times New Roman" w:hAnsi="Times New Roman" w:cs="Times New Roman"/>
          <w:sz w:val="28"/>
          <w:szCs w:val="28"/>
          <w:u w:val="single"/>
          <w:lang w:eastAsia="ru-RU"/>
        </w:rPr>
        <w:t xml:space="preserve">     3     </w:t>
      </w:r>
      <w:r w:rsidRPr="00C07707">
        <w:rPr>
          <w:rFonts w:ascii="Times New Roman" w:eastAsia="Times New Roman" w:hAnsi="Times New Roman" w:cs="Times New Roman"/>
          <w:sz w:val="28"/>
          <w:szCs w:val="28"/>
          <w:lang w:eastAsia="ru-RU"/>
        </w:rPr>
        <w:t xml:space="preserve"> курса</w:t>
      </w:r>
    </w:p>
    <w:p w14:paraId="20E08A4A"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p>
    <w:p w14:paraId="61260BC0" w14:textId="0F56E1D9"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u w:val="single"/>
          <w:lang w:eastAsia="ru-RU"/>
        </w:rPr>
      </w:pPr>
      <w:r w:rsidRPr="00C07707">
        <w:rPr>
          <w:rFonts w:ascii="Times New Roman" w:eastAsia="Times New Roman" w:hAnsi="Times New Roman" w:cs="Times New Roman"/>
          <w:sz w:val="28"/>
          <w:szCs w:val="28"/>
          <w:lang w:eastAsia="ru-RU"/>
        </w:rPr>
        <w:t xml:space="preserve">Направление подготовки    </w:t>
      </w:r>
      <w:r w:rsidRPr="00C07707">
        <w:rPr>
          <w:rFonts w:ascii="Times New Roman" w:eastAsia="Times New Roman" w:hAnsi="Times New Roman" w:cs="Times New Roman"/>
          <w:sz w:val="28"/>
          <w:szCs w:val="28"/>
          <w:u w:val="single"/>
          <w:lang w:eastAsia="ru-RU"/>
        </w:rPr>
        <w:t xml:space="preserve">     38.03.01 «Экономика» </w:t>
      </w:r>
      <w:r w:rsidRPr="00C07707">
        <w:rPr>
          <w:rFonts w:ascii="Times New Roman" w:eastAsia="Times New Roman" w:hAnsi="Times New Roman" w:cs="Times New Roman"/>
          <w:sz w:val="28"/>
          <w:szCs w:val="28"/>
          <w:lang w:eastAsia="ru-RU"/>
        </w:rPr>
        <w:t xml:space="preserve">_______________________ </w:t>
      </w:r>
      <w:r w:rsidRPr="00C07707">
        <w:rPr>
          <w:rFonts w:ascii="Times New Roman" w:eastAsia="Times New Roman" w:hAnsi="Times New Roman" w:cs="Times New Roman"/>
          <w:sz w:val="28"/>
          <w:szCs w:val="28"/>
          <w:u w:val="single"/>
          <w:lang w:eastAsia="ru-RU"/>
        </w:rPr>
        <w:t xml:space="preserve">                                                                                          </w:t>
      </w:r>
      <w:r w:rsidRPr="00C07707">
        <w:rPr>
          <w:rFonts w:ascii="Times New Roman" w:eastAsia="Times New Roman" w:hAnsi="Times New Roman" w:cs="Times New Roman"/>
          <w:sz w:val="28"/>
          <w:szCs w:val="28"/>
          <w:lang w:eastAsia="ru-RU"/>
        </w:rPr>
        <w:t xml:space="preserve"> </w:t>
      </w:r>
    </w:p>
    <w:p w14:paraId="0B9DC0E9"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r w:rsidRPr="00C07707">
        <w:rPr>
          <w:rFonts w:ascii="Times New Roman" w:eastAsia="Times New Roman" w:hAnsi="Times New Roman" w:cs="Times New Roman"/>
          <w:sz w:val="20"/>
          <w:szCs w:val="20"/>
          <w:lang w:eastAsia="ru-RU"/>
        </w:rPr>
        <w:t>(код и наименование подготовки)</w:t>
      </w:r>
    </w:p>
    <w:p w14:paraId="3DFE5D4C"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p>
    <w:p w14:paraId="624DFE5B"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p>
    <w:p w14:paraId="6523C96A" w14:textId="77777777" w:rsidR="00C07707" w:rsidRPr="00C07707" w:rsidRDefault="00C07707" w:rsidP="00871F85">
      <w:pPr>
        <w:widowControl w:val="0"/>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p>
    <w:p w14:paraId="28F2D7FA"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u w:val="single"/>
          <w:lang w:eastAsia="ru-RU"/>
        </w:rPr>
      </w:pPr>
      <w:r w:rsidRPr="00C07707">
        <w:rPr>
          <w:rFonts w:ascii="Times New Roman" w:eastAsia="Times New Roman" w:hAnsi="Times New Roman" w:cs="Times New Roman"/>
          <w:sz w:val="28"/>
          <w:szCs w:val="28"/>
          <w:lang w:eastAsia="ru-RU"/>
        </w:rPr>
        <w:t>Место прохождения практики</w:t>
      </w:r>
      <w:r w:rsidRPr="00C07707">
        <w:rPr>
          <w:rFonts w:ascii="Times New Roman" w:eastAsia="Times New Roman" w:hAnsi="Times New Roman" w:cs="Times New Roman"/>
          <w:sz w:val="20"/>
          <w:szCs w:val="20"/>
          <w:lang w:eastAsia="ru-RU"/>
        </w:rPr>
        <w:t xml:space="preserve"> </w:t>
      </w:r>
      <w:r w:rsidRPr="00C07707">
        <w:rPr>
          <w:rFonts w:ascii="Times New Roman" w:eastAsia="Times New Roman" w:hAnsi="Times New Roman" w:cs="Times New Roman"/>
          <w:sz w:val="28"/>
          <w:szCs w:val="28"/>
          <w:u w:val="single"/>
          <w:lang w:eastAsia="ru-RU"/>
        </w:rPr>
        <w:t>Смоленский филиал РЭУ им. Г.В. Плеханова</w:t>
      </w:r>
    </w:p>
    <w:p w14:paraId="07545DF4"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p>
    <w:p w14:paraId="4AA4FBBC" w14:textId="1A30FBB4"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r w:rsidRPr="00C07707">
        <w:rPr>
          <w:rFonts w:ascii="Times New Roman" w:eastAsia="Times New Roman" w:hAnsi="Times New Roman" w:cs="Times New Roman"/>
          <w:sz w:val="28"/>
          <w:szCs w:val="28"/>
          <w:lang w:eastAsia="ru-RU"/>
        </w:rPr>
        <w:t>Срок практики с «</w:t>
      </w:r>
      <w:r w:rsidR="00751579">
        <w:rPr>
          <w:rFonts w:ascii="Times New Roman" w:eastAsia="Times New Roman" w:hAnsi="Times New Roman" w:cs="Times New Roman"/>
          <w:sz w:val="28"/>
          <w:szCs w:val="28"/>
          <w:u w:val="single"/>
          <w:lang w:eastAsia="ru-RU"/>
        </w:rPr>
        <w:t>14</w:t>
      </w:r>
      <w:r w:rsidRPr="00C07707">
        <w:rPr>
          <w:rFonts w:ascii="Times New Roman" w:eastAsia="Times New Roman" w:hAnsi="Times New Roman" w:cs="Times New Roman"/>
          <w:sz w:val="28"/>
          <w:szCs w:val="28"/>
          <w:lang w:eastAsia="ru-RU"/>
        </w:rPr>
        <w:t xml:space="preserve">» </w:t>
      </w:r>
      <w:r w:rsidRPr="00C07707">
        <w:rPr>
          <w:rFonts w:ascii="Times New Roman" w:eastAsia="Times New Roman" w:hAnsi="Times New Roman" w:cs="Times New Roman"/>
          <w:sz w:val="28"/>
          <w:szCs w:val="28"/>
          <w:u w:val="single"/>
          <w:lang w:eastAsia="ru-RU"/>
        </w:rPr>
        <w:t>июля</w:t>
      </w:r>
      <w:r w:rsidRPr="00C07707">
        <w:rPr>
          <w:rFonts w:ascii="Times New Roman" w:eastAsia="Times New Roman" w:hAnsi="Times New Roman" w:cs="Times New Roman"/>
          <w:sz w:val="28"/>
          <w:szCs w:val="28"/>
          <w:lang w:eastAsia="ru-RU"/>
        </w:rPr>
        <w:t xml:space="preserve"> 20</w:t>
      </w:r>
      <w:r w:rsidR="0037513F">
        <w:rPr>
          <w:rFonts w:ascii="Times New Roman" w:eastAsia="Times New Roman" w:hAnsi="Times New Roman" w:cs="Times New Roman"/>
          <w:sz w:val="28"/>
          <w:szCs w:val="28"/>
          <w:u w:val="single"/>
          <w:lang w:eastAsia="ru-RU"/>
        </w:rPr>
        <w:t>20</w:t>
      </w:r>
      <w:bookmarkStart w:id="1" w:name="_GoBack"/>
      <w:bookmarkEnd w:id="1"/>
      <w:r w:rsidRPr="00C07707">
        <w:rPr>
          <w:rFonts w:ascii="Times New Roman" w:eastAsia="Times New Roman" w:hAnsi="Times New Roman" w:cs="Times New Roman"/>
          <w:sz w:val="28"/>
          <w:szCs w:val="28"/>
          <w:lang w:eastAsia="ru-RU"/>
        </w:rPr>
        <w:t xml:space="preserve"> г. по «</w:t>
      </w:r>
      <w:r w:rsidR="00751579">
        <w:rPr>
          <w:rFonts w:ascii="Times New Roman" w:eastAsia="Times New Roman" w:hAnsi="Times New Roman" w:cs="Times New Roman"/>
          <w:sz w:val="28"/>
          <w:szCs w:val="28"/>
          <w:u w:val="single"/>
          <w:lang w:eastAsia="ru-RU"/>
        </w:rPr>
        <w:t>27</w:t>
      </w:r>
      <w:r w:rsidRPr="00C07707">
        <w:rPr>
          <w:rFonts w:ascii="Times New Roman" w:eastAsia="Times New Roman" w:hAnsi="Times New Roman" w:cs="Times New Roman"/>
          <w:sz w:val="28"/>
          <w:szCs w:val="28"/>
          <w:lang w:eastAsia="ru-RU"/>
        </w:rPr>
        <w:t xml:space="preserve">» </w:t>
      </w:r>
      <w:r w:rsidRPr="00C07707">
        <w:rPr>
          <w:rFonts w:ascii="Times New Roman" w:eastAsia="Times New Roman" w:hAnsi="Times New Roman" w:cs="Times New Roman"/>
          <w:sz w:val="28"/>
          <w:szCs w:val="28"/>
          <w:u w:val="single"/>
          <w:lang w:eastAsia="ru-RU"/>
        </w:rPr>
        <w:t>июля</w:t>
      </w:r>
      <w:r w:rsidRPr="00C07707">
        <w:rPr>
          <w:rFonts w:ascii="Times New Roman" w:eastAsia="Times New Roman" w:hAnsi="Times New Roman" w:cs="Times New Roman"/>
          <w:sz w:val="28"/>
          <w:szCs w:val="28"/>
          <w:lang w:eastAsia="ru-RU"/>
        </w:rPr>
        <w:t xml:space="preserve"> 20</w:t>
      </w:r>
      <w:r w:rsidR="0037513F">
        <w:rPr>
          <w:rFonts w:ascii="Times New Roman" w:eastAsia="Times New Roman" w:hAnsi="Times New Roman" w:cs="Times New Roman"/>
          <w:sz w:val="28"/>
          <w:szCs w:val="28"/>
          <w:u w:val="single"/>
          <w:lang w:eastAsia="ru-RU"/>
        </w:rPr>
        <w:t>20</w:t>
      </w:r>
      <w:r w:rsidRPr="00C07707">
        <w:rPr>
          <w:rFonts w:ascii="Times New Roman" w:eastAsia="Times New Roman" w:hAnsi="Times New Roman" w:cs="Times New Roman"/>
          <w:sz w:val="28"/>
          <w:szCs w:val="28"/>
          <w:lang w:eastAsia="ru-RU"/>
        </w:rPr>
        <w:t xml:space="preserve"> г.</w:t>
      </w:r>
    </w:p>
    <w:p w14:paraId="365A2793"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p>
    <w:p w14:paraId="3BAD08CC"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p>
    <w:p w14:paraId="78373E24"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p>
    <w:p w14:paraId="7A57E894"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r w:rsidRPr="00C07707">
        <w:rPr>
          <w:rFonts w:ascii="Times New Roman" w:eastAsia="Times New Roman" w:hAnsi="Times New Roman" w:cs="Times New Roman"/>
          <w:sz w:val="28"/>
          <w:szCs w:val="28"/>
          <w:lang w:eastAsia="ru-RU"/>
        </w:rPr>
        <w:t>Руководитель практики от предприятия (организации)</w:t>
      </w:r>
    </w:p>
    <w:p w14:paraId="19827F90"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p>
    <w:p w14:paraId="3E646C4A" w14:textId="570CA5F9" w:rsidR="00C07707" w:rsidRPr="00C07707" w:rsidRDefault="00871F85"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8"/>
          <w:szCs w:val="28"/>
          <w:u w:val="single"/>
          <w:lang w:eastAsia="ru-RU"/>
        </w:rPr>
        <w:t>Ажигина</w:t>
      </w:r>
      <w:proofErr w:type="spellEnd"/>
      <w:r>
        <w:rPr>
          <w:rFonts w:ascii="Times New Roman" w:eastAsia="Times New Roman" w:hAnsi="Times New Roman" w:cs="Times New Roman"/>
          <w:sz w:val="28"/>
          <w:szCs w:val="28"/>
          <w:u w:val="single"/>
          <w:lang w:eastAsia="ru-RU"/>
        </w:rPr>
        <w:t xml:space="preserve"> Я.К.</w:t>
      </w:r>
      <w:r w:rsidR="00C07707" w:rsidRPr="00C07707">
        <w:rPr>
          <w:rFonts w:ascii="Times New Roman" w:eastAsia="Times New Roman" w:hAnsi="Times New Roman" w:cs="Times New Roman"/>
          <w:sz w:val="28"/>
          <w:szCs w:val="28"/>
          <w:u w:val="single"/>
          <w:lang w:eastAsia="ru-RU"/>
        </w:rPr>
        <w:t xml:space="preserve">, лаборант кафедры </w:t>
      </w:r>
      <w:r w:rsidR="00C07707" w:rsidRPr="00C07707">
        <w:rPr>
          <w:rFonts w:ascii="Times New Roman" w:eastAsia="Times New Roman" w:hAnsi="Times New Roman" w:cs="Times New Roman"/>
          <w:sz w:val="28"/>
          <w:szCs w:val="28"/>
          <w:lang w:eastAsia="ru-RU"/>
        </w:rPr>
        <w:t xml:space="preserve"> </w:t>
      </w:r>
      <w:r w:rsidR="00C07707" w:rsidRPr="00C07707">
        <w:rPr>
          <w:rFonts w:ascii="Times New Roman" w:eastAsia="Times New Roman" w:hAnsi="Times New Roman" w:cs="Times New Roman"/>
          <w:sz w:val="20"/>
          <w:szCs w:val="20"/>
          <w:lang w:eastAsia="ru-RU"/>
        </w:rPr>
        <w:t xml:space="preserve">                      </w:t>
      </w:r>
      <w:r w:rsidR="00751579">
        <w:rPr>
          <w:rFonts w:ascii="Times New Roman" w:eastAsia="Times New Roman" w:hAnsi="Times New Roman" w:cs="Times New Roman"/>
          <w:sz w:val="20"/>
          <w:szCs w:val="20"/>
          <w:lang w:eastAsia="ru-RU"/>
        </w:rPr>
        <w:t xml:space="preserve">                 </w:t>
      </w:r>
      <w:r w:rsidR="00C07707" w:rsidRPr="00C07707">
        <w:rPr>
          <w:rFonts w:ascii="Times New Roman" w:eastAsia="Times New Roman" w:hAnsi="Times New Roman" w:cs="Times New Roman"/>
          <w:sz w:val="20"/>
          <w:szCs w:val="20"/>
          <w:lang w:eastAsia="ru-RU"/>
        </w:rPr>
        <w:t xml:space="preserve">      ______________________________</w:t>
      </w:r>
    </w:p>
    <w:p w14:paraId="2D9B1678"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r w:rsidRPr="00C07707">
        <w:rPr>
          <w:rFonts w:ascii="Times New Roman" w:eastAsia="Times New Roman" w:hAnsi="Times New Roman" w:cs="Times New Roman"/>
          <w:sz w:val="20"/>
          <w:szCs w:val="20"/>
          <w:lang w:eastAsia="ru-RU"/>
        </w:rPr>
        <w:t xml:space="preserve">                  (Ф.И.О., должность)                                                                                                    (подпись)</w:t>
      </w:r>
    </w:p>
    <w:p w14:paraId="31B9CD4A"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p>
    <w:p w14:paraId="4005659A"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p>
    <w:p w14:paraId="2A1796FE"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p>
    <w:p w14:paraId="66086424"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ru-RU"/>
        </w:rPr>
      </w:pPr>
      <w:r w:rsidRPr="00C07707">
        <w:rPr>
          <w:rFonts w:ascii="Times New Roman" w:eastAsia="Times New Roman" w:hAnsi="Times New Roman" w:cs="Times New Roman"/>
          <w:sz w:val="28"/>
          <w:szCs w:val="28"/>
          <w:lang w:eastAsia="ru-RU"/>
        </w:rPr>
        <w:t>Руководитель практики от Филиала</w:t>
      </w:r>
    </w:p>
    <w:p w14:paraId="6AF6990F"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p>
    <w:p w14:paraId="115AC871" w14:textId="4AEF3D3A" w:rsidR="00C07707" w:rsidRPr="00C07707" w:rsidRDefault="00751579" w:rsidP="00871F85">
      <w:pPr>
        <w:widowControl w:val="0"/>
        <w:autoSpaceDE w:val="0"/>
        <w:autoSpaceDN w:val="0"/>
        <w:adjustRightInd w:val="0"/>
        <w:spacing w:after="0" w:line="240" w:lineRule="auto"/>
        <w:ind w:left="-284"/>
        <w:rPr>
          <w:rFonts w:ascii="Times New Roman" w:eastAsia="Times New Roman" w:hAnsi="Times New Roman" w:cs="Times New Roman"/>
          <w:sz w:val="28"/>
          <w:szCs w:val="28"/>
          <w:u w:val="single"/>
          <w:lang w:eastAsia="ru-RU"/>
        </w:rPr>
      </w:pPr>
      <w:r w:rsidRPr="00751579">
        <w:rPr>
          <w:rFonts w:ascii="Times New Roman" w:eastAsia="Times New Roman" w:hAnsi="Times New Roman" w:cs="Times New Roman"/>
          <w:sz w:val="28"/>
          <w:szCs w:val="28"/>
          <w:u w:val="single"/>
          <w:lang w:eastAsia="ru-RU"/>
        </w:rPr>
        <w:t>Спиридонова О</w:t>
      </w:r>
      <w:r>
        <w:rPr>
          <w:rFonts w:ascii="Times New Roman" w:eastAsia="Times New Roman" w:hAnsi="Times New Roman" w:cs="Times New Roman"/>
          <w:sz w:val="28"/>
          <w:szCs w:val="28"/>
          <w:u w:val="single"/>
          <w:lang w:eastAsia="ru-RU"/>
        </w:rPr>
        <w:t>.</w:t>
      </w:r>
      <w:r w:rsidRPr="00751579">
        <w:rPr>
          <w:rFonts w:ascii="Times New Roman" w:eastAsia="Times New Roman" w:hAnsi="Times New Roman" w:cs="Times New Roman"/>
          <w:sz w:val="28"/>
          <w:szCs w:val="28"/>
          <w:u w:val="single"/>
          <w:lang w:eastAsia="ru-RU"/>
        </w:rPr>
        <w:t>С</w:t>
      </w:r>
      <w:r>
        <w:rPr>
          <w:rFonts w:ascii="Times New Roman" w:eastAsia="Times New Roman" w:hAnsi="Times New Roman" w:cs="Times New Roman"/>
          <w:sz w:val="28"/>
          <w:szCs w:val="28"/>
          <w:u w:val="single"/>
          <w:lang w:eastAsia="ru-RU"/>
        </w:rPr>
        <w:t>., преподаватель</w:t>
      </w:r>
      <w:r>
        <w:rPr>
          <w:rFonts w:ascii="Times New Roman" w:eastAsia="Times New Roman" w:hAnsi="Times New Roman" w:cs="Times New Roman"/>
          <w:sz w:val="28"/>
          <w:szCs w:val="28"/>
          <w:lang w:eastAsia="ru-RU"/>
        </w:rPr>
        <w:t xml:space="preserve">                             </w:t>
      </w:r>
      <w:r w:rsidR="00C07707" w:rsidRPr="00C07707">
        <w:rPr>
          <w:rFonts w:ascii="Times New Roman" w:eastAsia="Times New Roman" w:hAnsi="Times New Roman" w:cs="Times New Roman"/>
          <w:sz w:val="28"/>
          <w:szCs w:val="28"/>
          <w:lang w:eastAsia="ru-RU"/>
        </w:rPr>
        <w:t xml:space="preserve">  ______________________      </w:t>
      </w:r>
    </w:p>
    <w:p w14:paraId="62C8516B"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r w:rsidRPr="00C07707">
        <w:rPr>
          <w:rFonts w:ascii="Times New Roman" w:eastAsia="Times New Roman" w:hAnsi="Times New Roman" w:cs="Times New Roman"/>
          <w:sz w:val="20"/>
          <w:szCs w:val="20"/>
          <w:lang w:eastAsia="ru-RU"/>
        </w:rPr>
        <w:t xml:space="preserve">                 (Ф.И.О., должность)                                                                                                     (подпись)</w:t>
      </w:r>
    </w:p>
    <w:p w14:paraId="39E862D1"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p>
    <w:p w14:paraId="2323C9D0" w14:textId="77777777" w:rsidR="00C07707" w:rsidRPr="00C07707" w:rsidRDefault="00C07707" w:rsidP="00871F85">
      <w:pPr>
        <w:widowControl w:val="0"/>
        <w:autoSpaceDE w:val="0"/>
        <w:autoSpaceDN w:val="0"/>
        <w:adjustRightInd w:val="0"/>
        <w:spacing w:after="0" w:line="240" w:lineRule="auto"/>
        <w:ind w:left="-284"/>
        <w:rPr>
          <w:rFonts w:ascii="Times New Roman" w:eastAsia="Times New Roman" w:hAnsi="Times New Roman" w:cs="Times New Roman"/>
          <w:sz w:val="20"/>
          <w:szCs w:val="20"/>
          <w:lang w:eastAsia="ru-RU"/>
        </w:rPr>
      </w:pPr>
    </w:p>
    <w:p w14:paraId="2F01FAE5" w14:textId="77777777" w:rsidR="00C07707" w:rsidRPr="00C07707" w:rsidRDefault="00C07707" w:rsidP="00871F85">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color w:val="000000"/>
          <w:spacing w:val="-3"/>
          <w:sz w:val="28"/>
          <w:szCs w:val="28"/>
          <w:lang w:eastAsia="ru-RU"/>
        </w:rPr>
      </w:pPr>
    </w:p>
    <w:p w14:paraId="7A02DDDB" w14:textId="77777777" w:rsidR="00C07707" w:rsidRPr="00C07707" w:rsidRDefault="00C07707" w:rsidP="00871F85">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color w:val="000000"/>
          <w:spacing w:val="-3"/>
          <w:sz w:val="20"/>
          <w:szCs w:val="20"/>
          <w:lang w:eastAsia="ru-RU"/>
        </w:rPr>
      </w:pPr>
      <w:r w:rsidRPr="00C07707">
        <w:rPr>
          <w:rFonts w:ascii="Times New Roman" w:eastAsia="Times New Roman" w:hAnsi="Times New Roman" w:cs="Times New Roman"/>
          <w:color w:val="000000"/>
          <w:spacing w:val="-3"/>
          <w:sz w:val="28"/>
          <w:szCs w:val="28"/>
          <w:lang w:eastAsia="ru-RU"/>
        </w:rPr>
        <w:t>г. Смоленск</w:t>
      </w:r>
    </w:p>
    <w:p w14:paraId="5B062360" w14:textId="27E33507" w:rsidR="00C07707" w:rsidRPr="00C07707" w:rsidRDefault="00C07707" w:rsidP="00871F85">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sz w:val="20"/>
          <w:szCs w:val="20"/>
          <w:lang w:eastAsia="ru-RU"/>
        </w:rPr>
      </w:pPr>
      <w:r w:rsidRPr="00C07707">
        <w:rPr>
          <w:rFonts w:ascii="Times New Roman" w:eastAsia="Times New Roman" w:hAnsi="Times New Roman" w:cs="Times New Roman"/>
          <w:color w:val="000000"/>
          <w:spacing w:val="-3"/>
          <w:sz w:val="28"/>
          <w:szCs w:val="28"/>
          <w:lang w:eastAsia="ru-RU"/>
        </w:rPr>
        <w:t>20</w:t>
      </w:r>
      <w:r w:rsidR="006530FC">
        <w:rPr>
          <w:rFonts w:ascii="Times New Roman" w:eastAsia="Times New Roman" w:hAnsi="Times New Roman" w:cs="Times New Roman"/>
          <w:color w:val="000000"/>
          <w:spacing w:val="-3"/>
          <w:sz w:val="28"/>
          <w:szCs w:val="28"/>
          <w:lang w:eastAsia="ru-RU"/>
        </w:rPr>
        <w:t>20</w:t>
      </w:r>
      <w:r w:rsidRPr="00C07707">
        <w:rPr>
          <w:rFonts w:ascii="Times New Roman" w:eastAsia="Times New Roman" w:hAnsi="Times New Roman" w:cs="Times New Roman"/>
          <w:color w:val="000000"/>
          <w:spacing w:val="-3"/>
          <w:sz w:val="28"/>
          <w:szCs w:val="28"/>
          <w:lang w:eastAsia="ru-RU"/>
        </w:rPr>
        <w:t xml:space="preserve"> г.</w:t>
      </w:r>
    </w:p>
    <w:p w14:paraId="753737C5" w14:textId="77777777" w:rsidR="00A66F45" w:rsidRPr="008D3713" w:rsidRDefault="00A66F45" w:rsidP="003D5E62">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lastRenderedPageBreak/>
        <w:t>СОДЕРЖАНИЕ</w:t>
      </w:r>
    </w:p>
    <w:p w14:paraId="62637D9F" w14:textId="77777777" w:rsidR="00A66F45" w:rsidRPr="008D3713" w:rsidRDefault="00A66F45" w:rsidP="003D5E62">
      <w:pPr>
        <w:spacing w:after="0" w:line="360" w:lineRule="auto"/>
        <w:contextualSpacing/>
        <w:rPr>
          <w:rFonts w:ascii="Times New Roman" w:hAnsi="Times New Roman" w:cs="Times New Roman"/>
          <w:sz w:val="28"/>
          <w:szCs w:val="28"/>
        </w:rPr>
      </w:pPr>
    </w:p>
    <w:p w14:paraId="1DD71CBF" w14:textId="77777777" w:rsidR="00A66F45" w:rsidRPr="008D3713" w:rsidRDefault="00A66F45" w:rsidP="003D5E62">
      <w:pPr>
        <w:spacing w:after="0" w:line="360" w:lineRule="auto"/>
        <w:contextualSpacing/>
        <w:rPr>
          <w:rFonts w:ascii="Times New Roman" w:hAnsi="Times New Roman" w:cs="Times New Roman"/>
          <w:sz w:val="28"/>
          <w:szCs w:val="28"/>
        </w:rPr>
      </w:pPr>
    </w:p>
    <w:p w14:paraId="60769903" w14:textId="446129D3" w:rsidR="00A66F45" w:rsidRPr="008D3713" w:rsidRDefault="00A66F45"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b/>
          <w:sz w:val="28"/>
          <w:szCs w:val="28"/>
        </w:rPr>
        <w:t>Введение</w:t>
      </w:r>
      <w:r w:rsidRPr="008D3713">
        <w:rPr>
          <w:rFonts w:ascii="Times New Roman" w:hAnsi="Times New Roman" w:cs="Times New Roman"/>
          <w:sz w:val="28"/>
          <w:szCs w:val="28"/>
        </w:rPr>
        <w:t>……………………………………………………………………….....</w:t>
      </w:r>
      <w:r w:rsidR="00871F85">
        <w:rPr>
          <w:rFonts w:ascii="Times New Roman" w:hAnsi="Times New Roman" w:cs="Times New Roman"/>
          <w:sz w:val="28"/>
          <w:szCs w:val="28"/>
        </w:rPr>
        <w:t>.</w:t>
      </w:r>
      <w:r w:rsidRPr="008D3713">
        <w:rPr>
          <w:rFonts w:ascii="Times New Roman" w:hAnsi="Times New Roman" w:cs="Times New Roman"/>
          <w:sz w:val="28"/>
          <w:szCs w:val="28"/>
        </w:rPr>
        <w:t>.3</w:t>
      </w:r>
    </w:p>
    <w:p w14:paraId="40D8E8D3" w14:textId="5B4A16FF" w:rsidR="00A66F45" w:rsidRPr="008D3713" w:rsidRDefault="00A66F45" w:rsidP="003D5E62">
      <w:pPr>
        <w:tabs>
          <w:tab w:val="left" w:pos="284"/>
        </w:tabs>
        <w:spacing w:after="0" w:line="360" w:lineRule="auto"/>
        <w:contextualSpacing/>
        <w:rPr>
          <w:rFonts w:ascii="Times New Roman" w:hAnsi="Times New Roman" w:cs="Times New Roman"/>
          <w:sz w:val="28"/>
          <w:szCs w:val="28"/>
        </w:rPr>
      </w:pPr>
      <w:r w:rsidRPr="008D3713">
        <w:rPr>
          <w:rFonts w:ascii="Times New Roman" w:hAnsi="Times New Roman" w:cs="Times New Roman"/>
          <w:sz w:val="28"/>
          <w:szCs w:val="28"/>
        </w:rPr>
        <w:t>1.</w:t>
      </w:r>
      <w:r w:rsidRPr="008D3713">
        <w:rPr>
          <w:rFonts w:ascii="Times New Roman" w:hAnsi="Times New Roman" w:cs="Times New Roman"/>
          <w:sz w:val="28"/>
          <w:szCs w:val="28"/>
        </w:rPr>
        <w:tab/>
        <w:t>Общая характеристика организации………………………………………</w:t>
      </w:r>
      <w:r w:rsidR="00871F85">
        <w:rPr>
          <w:rFonts w:ascii="Times New Roman" w:hAnsi="Times New Roman" w:cs="Times New Roman"/>
          <w:sz w:val="28"/>
          <w:szCs w:val="28"/>
        </w:rPr>
        <w:t>.</w:t>
      </w:r>
      <w:r w:rsidRPr="008D3713">
        <w:rPr>
          <w:rFonts w:ascii="Times New Roman" w:hAnsi="Times New Roman" w:cs="Times New Roman"/>
          <w:sz w:val="28"/>
          <w:szCs w:val="28"/>
        </w:rPr>
        <w:t>….4</w:t>
      </w:r>
    </w:p>
    <w:p w14:paraId="5C68AD3C" w14:textId="5E8E60C9" w:rsidR="00A66F45" w:rsidRPr="008D3713" w:rsidRDefault="00A66F45"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sz w:val="28"/>
          <w:szCs w:val="28"/>
        </w:rPr>
        <w:t>2. Состав и структура имущества организации………………………………</w:t>
      </w:r>
      <w:r w:rsidR="00871F85">
        <w:rPr>
          <w:rFonts w:ascii="Times New Roman" w:hAnsi="Times New Roman" w:cs="Times New Roman"/>
          <w:sz w:val="28"/>
          <w:szCs w:val="28"/>
        </w:rPr>
        <w:t>.</w:t>
      </w:r>
      <w:r w:rsidRPr="008D3713">
        <w:rPr>
          <w:rFonts w:ascii="Times New Roman" w:hAnsi="Times New Roman" w:cs="Times New Roman"/>
          <w:sz w:val="28"/>
          <w:szCs w:val="28"/>
        </w:rPr>
        <w:t>…</w:t>
      </w:r>
      <w:r w:rsidR="00B04DEF">
        <w:rPr>
          <w:rFonts w:ascii="Times New Roman" w:hAnsi="Times New Roman" w:cs="Times New Roman"/>
          <w:sz w:val="28"/>
          <w:szCs w:val="28"/>
        </w:rPr>
        <w:t>9</w:t>
      </w:r>
    </w:p>
    <w:p w14:paraId="36CAB4AF" w14:textId="7C918E8A" w:rsidR="00A66F45" w:rsidRPr="008D3713" w:rsidRDefault="00A66F45"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sz w:val="28"/>
          <w:szCs w:val="28"/>
        </w:rPr>
        <w:t xml:space="preserve">3. </w:t>
      </w:r>
      <w:r w:rsidR="00CC3F9F" w:rsidRPr="008D3713">
        <w:rPr>
          <w:rFonts w:ascii="Times New Roman" w:hAnsi="Times New Roman" w:cs="Times New Roman"/>
          <w:sz w:val="28"/>
          <w:szCs w:val="28"/>
        </w:rPr>
        <w:t xml:space="preserve">Трудовые ресурсы </w:t>
      </w:r>
      <w:r w:rsidRPr="008D3713">
        <w:rPr>
          <w:rFonts w:ascii="Times New Roman" w:hAnsi="Times New Roman" w:cs="Times New Roman"/>
          <w:sz w:val="28"/>
          <w:szCs w:val="28"/>
        </w:rPr>
        <w:t>организации и их использование………………………</w:t>
      </w:r>
      <w:r w:rsidR="00871F85">
        <w:rPr>
          <w:rFonts w:ascii="Times New Roman" w:hAnsi="Times New Roman" w:cs="Times New Roman"/>
          <w:sz w:val="28"/>
          <w:szCs w:val="28"/>
        </w:rPr>
        <w:t>.</w:t>
      </w:r>
      <w:r w:rsidRPr="008D3713">
        <w:rPr>
          <w:rFonts w:ascii="Times New Roman" w:hAnsi="Times New Roman" w:cs="Times New Roman"/>
          <w:sz w:val="28"/>
          <w:szCs w:val="28"/>
        </w:rPr>
        <w:t>1</w:t>
      </w:r>
      <w:r w:rsidR="00300DD2">
        <w:rPr>
          <w:rFonts w:ascii="Times New Roman" w:hAnsi="Times New Roman" w:cs="Times New Roman"/>
          <w:sz w:val="28"/>
          <w:szCs w:val="28"/>
        </w:rPr>
        <w:t>5</w:t>
      </w:r>
    </w:p>
    <w:p w14:paraId="198267E8" w14:textId="771643E2" w:rsidR="00A66F45" w:rsidRPr="008D3713" w:rsidRDefault="00A66F45"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b/>
          <w:sz w:val="28"/>
          <w:szCs w:val="28"/>
        </w:rPr>
        <w:t>Заключение</w:t>
      </w:r>
      <w:r w:rsidRPr="008D3713">
        <w:rPr>
          <w:rFonts w:ascii="Times New Roman" w:hAnsi="Times New Roman" w:cs="Times New Roman"/>
          <w:sz w:val="28"/>
          <w:szCs w:val="28"/>
        </w:rPr>
        <w:t>…………………………………………………………………….</w:t>
      </w:r>
      <w:r w:rsidR="00871F85">
        <w:rPr>
          <w:rFonts w:ascii="Times New Roman" w:hAnsi="Times New Roman" w:cs="Times New Roman"/>
          <w:sz w:val="28"/>
          <w:szCs w:val="28"/>
        </w:rPr>
        <w:t>.</w:t>
      </w:r>
      <w:r w:rsidRPr="008D3713">
        <w:rPr>
          <w:rFonts w:ascii="Times New Roman" w:hAnsi="Times New Roman" w:cs="Times New Roman"/>
          <w:sz w:val="28"/>
          <w:szCs w:val="28"/>
        </w:rPr>
        <w:t>..2</w:t>
      </w:r>
      <w:r w:rsidR="00390865">
        <w:rPr>
          <w:rFonts w:ascii="Times New Roman" w:hAnsi="Times New Roman" w:cs="Times New Roman"/>
          <w:sz w:val="28"/>
          <w:szCs w:val="28"/>
        </w:rPr>
        <w:t>4</w:t>
      </w:r>
    </w:p>
    <w:p w14:paraId="3AD8E9F3" w14:textId="2C3729C4" w:rsidR="00A66F45" w:rsidRPr="008D3713" w:rsidRDefault="00A66F45"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b/>
          <w:sz w:val="28"/>
          <w:szCs w:val="28"/>
        </w:rPr>
        <w:t>Приложение</w:t>
      </w:r>
      <w:r w:rsidRPr="008D3713">
        <w:rPr>
          <w:rFonts w:ascii="Times New Roman" w:hAnsi="Times New Roman" w:cs="Times New Roman"/>
          <w:sz w:val="28"/>
          <w:szCs w:val="28"/>
        </w:rPr>
        <w:t>…………………………………………………………………….</w:t>
      </w:r>
      <w:r w:rsidR="00871F85">
        <w:rPr>
          <w:rFonts w:ascii="Times New Roman" w:hAnsi="Times New Roman" w:cs="Times New Roman"/>
          <w:sz w:val="28"/>
          <w:szCs w:val="28"/>
        </w:rPr>
        <w:t>.</w:t>
      </w:r>
      <w:r w:rsidRPr="008D3713">
        <w:rPr>
          <w:rFonts w:ascii="Times New Roman" w:hAnsi="Times New Roman" w:cs="Times New Roman"/>
          <w:sz w:val="28"/>
          <w:szCs w:val="28"/>
        </w:rPr>
        <w:t>.2</w:t>
      </w:r>
      <w:r w:rsidR="00C07707">
        <w:rPr>
          <w:rFonts w:ascii="Times New Roman" w:hAnsi="Times New Roman" w:cs="Times New Roman"/>
          <w:sz w:val="28"/>
          <w:szCs w:val="28"/>
        </w:rPr>
        <w:t>8</w:t>
      </w:r>
    </w:p>
    <w:p w14:paraId="2E93F1BC" w14:textId="77777777" w:rsidR="0013003C" w:rsidRPr="008D3713" w:rsidRDefault="0013003C" w:rsidP="003D5E62">
      <w:pPr>
        <w:spacing w:line="360" w:lineRule="auto"/>
        <w:rPr>
          <w:rFonts w:ascii="Times New Roman" w:eastAsiaTheme="majorEastAsia" w:hAnsi="Times New Roman" w:cs="Times New Roman"/>
          <w:b/>
          <w:bCs/>
          <w:sz w:val="28"/>
          <w:szCs w:val="28"/>
        </w:rPr>
      </w:pPr>
      <w:r w:rsidRPr="008D3713">
        <w:rPr>
          <w:rFonts w:ascii="Times New Roman" w:hAnsi="Times New Roman" w:cs="Times New Roman"/>
        </w:rPr>
        <w:br w:type="page"/>
      </w:r>
    </w:p>
    <w:p w14:paraId="7CAD86B2" w14:textId="77777777" w:rsidR="00A267B5" w:rsidRPr="008D3713" w:rsidRDefault="002B23BB" w:rsidP="003D5E62">
      <w:pPr>
        <w:pStyle w:val="1"/>
        <w:spacing w:before="0" w:line="360" w:lineRule="auto"/>
        <w:jc w:val="center"/>
        <w:rPr>
          <w:rFonts w:ascii="Times New Roman" w:hAnsi="Times New Roman" w:cs="Times New Roman"/>
          <w:color w:val="auto"/>
        </w:rPr>
      </w:pPr>
      <w:r w:rsidRPr="008D3713">
        <w:rPr>
          <w:rFonts w:ascii="Times New Roman" w:hAnsi="Times New Roman" w:cs="Times New Roman"/>
          <w:color w:val="auto"/>
        </w:rPr>
        <w:lastRenderedPageBreak/>
        <w:t>ВВЕДЕНИЕ</w:t>
      </w:r>
      <w:bookmarkEnd w:id="0"/>
    </w:p>
    <w:p w14:paraId="28154CDB" w14:textId="77777777" w:rsidR="002B23BB" w:rsidRPr="008D3713" w:rsidRDefault="002B23BB" w:rsidP="003D5E62">
      <w:pPr>
        <w:spacing w:after="0" w:line="360" w:lineRule="auto"/>
        <w:ind w:firstLine="709"/>
        <w:contextualSpacing/>
        <w:jc w:val="center"/>
        <w:rPr>
          <w:rFonts w:ascii="Times New Roman" w:hAnsi="Times New Roman" w:cs="Times New Roman"/>
          <w:b/>
          <w:sz w:val="28"/>
          <w:szCs w:val="28"/>
        </w:rPr>
      </w:pPr>
    </w:p>
    <w:p w14:paraId="54324081" w14:textId="77777777" w:rsidR="00CC4446" w:rsidRPr="008D3713" w:rsidRDefault="00CC4446" w:rsidP="003D5E62">
      <w:pPr>
        <w:spacing w:after="0" w:line="360" w:lineRule="auto"/>
        <w:ind w:firstLine="709"/>
        <w:contextualSpacing/>
        <w:jc w:val="both"/>
        <w:rPr>
          <w:rFonts w:ascii="Times New Roman" w:hAnsi="Times New Roman" w:cs="Times New Roman"/>
          <w:b/>
          <w:sz w:val="28"/>
          <w:szCs w:val="28"/>
        </w:rPr>
      </w:pPr>
    </w:p>
    <w:p w14:paraId="26E171A0" w14:textId="77777777" w:rsidR="002B23BB" w:rsidRPr="008D3713" w:rsidRDefault="00C6457A"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Практика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получению</w:t>
      </w:r>
      <w:r w:rsidR="008F6237" w:rsidRPr="008D3713">
        <w:rPr>
          <w:rFonts w:ascii="Times New Roman" w:hAnsi="Times New Roman" w:cs="Times New Roman"/>
          <w:sz w:val="28"/>
          <w:szCs w:val="28"/>
        </w:rPr>
        <w:t xml:space="preserve"> первичных профессиональных умений и навыков </w:t>
      </w:r>
      <w:r w:rsidRPr="008D3713">
        <w:rPr>
          <w:rFonts w:ascii="Times New Roman" w:hAnsi="Times New Roman" w:cs="Times New Roman"/>
          <w:sz w:val="28"/>
          <w:szCs w:val="28"/>
        </w:rPr>
        <w:t>проходила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на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базе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Смоленского</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филиала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РЭУ</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им.</w:t>
      </w:r>
      <w:r w:rsidR="008468A3" w:rsidRPr="008D3713">
        <w:rPr>
          <w:rFonts w:ascii="Times New Roman" w:hAnsi="Times New Roman" w:cs="Times New Roman"/>
          <w:sz w:val="28"/>
          <w:szCs w:val="28"/>
        </w:rPr>
        <w:t xml:space="preserve"> </w:t>
      </w:r>
      <w:r w:rsidR="008F6237" w:rsidRPr="008D3713">
        <w:rPr>
          <w:rFonts w:ascii="Times New Roman" w:hAnsi="Times New Roman" w:cs="Times New Roman"/>
          <w:sz w:val="28"/>
          <w:szCs w:val="28"/>
        </w:rPr>
        <w:t xml:space="preserve"> </w:t>
      </w:r>
      <w:r w:rsidR="00B64334" w:rsidRPr="008D3713">
        <w:rPr>
          <w:rFonts w:ascii="Times New Roman" w:hAnsi="Times New Roman" w:cs="Times New Roman"/>
          <w:sz w:val="28"/>
          <w:szCs w:val="28"/>
        </w:rPr>
        <w:t xml:space="preserve">                           </w:t>
      </w:r>
      <w:r w:rsidR="008F6237" w:rsidRPr="008D3713">
        <w:rPr>
          <w:rFonts w:ascii="Times New Roman" w:hAnsi="Times New Roman" w:cs="Times New Roman"/>
          <w:sz w:val="28"/>
          <w:szCs w:val="28"/>
        </w:rPr>
        <w:t xml:space="preserve">        </w:t>
      </w:r>
      <w:r w:rsidRPr="008D3713">
        <w:rPr>
          <w:rFonts w:ascii="Times New Roman" w:hAnsi="Times New Roman" w:cs="Times New Roman"/>
          <w:sz w:val="28"/>
          <w:szCs w:val="28"/>
        </w:rPr>
        <w:t>Г.В.</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Плеханова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w:t>
      </w:r>
      <w:r w:rsidR="008468A3" w:rsidRPr="008D3713">
        <w:rPr>
          <w:rFonts w:ascii="Times New Roman" w:hAnsi="Times New Roman" w:cs="Times New Roman"/>
          <w:sz w:val="28"/>
          <w:szCs w:val="28"/>
        </w:rPr>
        <w:t xml:space="preserve"> </w:t>
      </w:r>
      <w:r w:rsidR="008F6237" w:rsidRPr="008D3713">
        <w:rPr>
          <w:rFonts w:ascii="Times New Roman" w:hAnsi="Times New Roman" w:cs="Times New Roman"/>
          <w:sz w:val="28"/>
          <w:szCs w:val="28"/>
        </w:rPr>
        <w:t>06</w:t>
      </w:r>
      <w:r w:rsidRPr="008D3713">
        <w:rPr>
          <w:rFonts w:ascii="Times New Roman" w:hAnsi="Times New Roman" w:cs="Times New Roman"/>
          <w:sz w:val="28"/>
          <w:szCs w:val="28"/>
        </w:rPr>
        <w:t>.</w:t>
      </w:r>
      <w:r w:rsidR="008F6237" w:rsidRPr="008D3713">
        <w:rPr>
          <w:rFonts w:ascii="Times New Roman" w:hAnsi="Times New Roman" w:cs="Times New Roman"/>
          <w:sz w:val="28"/>
          <w:szCs w:val="28"/>
        </w:rPr>
        <w:t>07.2019</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w:t>
      </w:r>
      <w:r w:rsidR="008468A3" w:rsidRPr="008D3713">
        <w:rPr>
          <w:rFonts w:ascii="Times New Roman" w:hAnsi="Times New Roman" w:cs="Times New Roman"/>
          <w:sz w:val="28"/>
          <w:szCs w:val="28"/>
        </w:rPr>
        <w:t xml:space="preserve"> </w:t>
      </w:r>
      <w:r w:rsidR="008F6237" w:rsidRPr="008D3713">
        <w:rPr>
          <w:rFonts w:ascii="Times New Roman" w:hAnsi="Times New Roman" w:cs="Times New Roman"/>
          <w:sz w:val="28"/>
          <w:szCs w:val="28"/>
        </w:rPr>
        <w:t>19</w:t>
      </w:r>
      <w:r w:rsidRPr="008D3713">
        <w:rPr>
          <w:rFonts w:ascii="Times New Roman" w:hAnsi="Times New Roman" w:cs="Times New Roman"/>
          <w:sz w:val="28"/>
          <w:szCs w:val="28"/>
        </w:rPr>
        <w:t>.</w:t>
      </w:r>
      <w:r w:rsidR="008F6237" w:rsidRPr="008D3713">
        <w:rPr>
          <w:rFonts w:ascii="Times New Roman" w:hAnsi="Times New Roman" w:cs="Times New Roman"/>
          <w:sz w:val="28"/>
          <w:szCs w:val="28"/>
        </w:rPr>
        <w:t>07.2019</w:t>
      </w:r>
      <w:r w:rsidRPr="008D3713">
        <w:rPr>
          <w:rFonts w:ascii="Times New Roman" w:hAnsi="Times New Roman" w:cs="Times New Roman"/>
          <w:sz w:val="28"/>
          <w:szCs w:val="28"/>
        </w:rPr>
        <w:t>.</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В</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ходе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ее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прохождения</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происходит</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углуб</w:t>
      </w:r>
      <w:r w:rsidR="00B64604" w:rsidRPr="008D3713">
        <w:rPr>
          <w:rFonts w:ascii="Times New Roman" w:hAnsi="Times New Roman" w:cs="Times New Roman"/>
          <w:sz w:val="28"/>
          <w:szCs w:val="28"/>
        </w:rPr>
        <w:t>ление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закреп</w:t>
      </w:r>
      <w:r w:rsidR="00B64604" w:rsidRPr="008D3713">
        <w:rPr>
          <w:rFonts w:ascii="Times New Roman" w:hAnsi="Times New Roman" w:cs="Times New Roman"/>
          <w:sz w:val="28"/>
          <w:szCs w:val="28"/>
        </w:rPr>
        <w:t>ление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знани</w:t>
      </w:r>
      <w:r w:rsidR="00B64604" w:rsidRPr="008D3713">
        <w:rPr>
          <w:rFonts w:ascii="Times New Roman" w:hAnsi="Times New Roman" w:cs="Times New Roman"/>
          <w:sz w:val="28"/>
          <w:szCs w:val="28"/>
        </w:rPr>
        <w:t>й</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профессиональны</w:t>
      </w:r>
      <w:r w:rsidR="00B64604" w:rsidRPr="008D3713">
        <w:rPr>
          <w:rFonts w:ascii="Times New Roman" w:hAnsi="Times New Roman" w:cs="Times New Roman"/>
          <w:sz w:val="28"/>
          <w:szCs w:val="28"/>
        </w:rPr>
        <w:t>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навык</w:t>
      </w:r>
      <w:r w:rsidR="00B64604" w:rsidRPr="008D3713">
        <w:rPr>
          <w:rFonts w:ascii="Times New Roman" w:hAnsi="Times New Roman" w:cs="Times New Roman"/>
          <w:sz w:val="28"/>
          <w:szCs w:val="28"/>
        </w:rPr>
        <w:t>ов</w:t>
      </w:r>
      <w:r w:rsidRPr="008D3713">
        <w:rPr>
          <w:rFonts w:ascii="Times New Roman" w:hAnsi="Times New Roman" w:cs="Times New Roman"/>
          <w:sz w:val="28"/>
          <w:szCs w:val="28"/>
        </w:rPr>
        <w:t>,</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полученны</w:t>
      </w:r>
      <w:r w:rsidR="00B64604" w:rsidRPr="008D3713">
        <w:rPr>
          <w:rFonts w:ascii="Times New Roman" w:hAnsi="Times New Roman" w:cs="Times New Roman"/>
          <w:sz w:val="28"/>
          <w:szCs w:val="28"/>
        </w:rPr>
        <w:t>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в</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процессе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обучения</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на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основе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изучения</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практических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ситуаций.</w:t>
      </w:r>
    </w:p>
    <w:p w14:paraId="31D0DC05" w14:textId="77777777" w:rsidR="00C6457A" w:rsidRPr="008D3713" w:rsidRDefault="00C6457A"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Целью</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данной</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практики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является</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закрепление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теоретических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знаний,</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полученных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изучении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базовых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дисциплин,</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знакомство</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деятельностью</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организации.</w:t>
      </w:r>
    </w:p>
    <w:p w14:paraId="34957DF0" w14:textId="77777777" w:rsidR="0012529F" w:rsidRPr="008D3713" w:rsidRDefault="0012529F"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Место</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прохождения</w:t>
      </w:r>
      <w:r w:rsidR="008468A3" w:rsidRPr="008D3713">
        <w:rPr>
          <w:rFonts w:ascii="Times New Roman" w:hAnsi="Times New Roman" w:cs="Times New Roman"/>
          <w:sz w:val="28"/>
          <w:szCs w:val="28"/>
        </w:rPr>
        <w:t xml:space="preserve"> </w:t>
      </w:r>
      <w:r w:rsidR="00DF12EF" w:rsidRPr="008D3713">
        <w:rPr>
          <w:rFonts w:ascii="Times New Roman" w:hAnsi="Times New Roman" w:cs="Times New Roman"/>
          <w:sz w:val="28"/>
          <w:szCs w:val="28"/>
        </w:rPr>
        <w:t>организационно-управленч</w:t>
      </w:r>
      <w:r w:rsidR="00924670" w:rsidRPr="008D3713">
        <w:rPr>
          <w:rFonts w:ascii="Times New Roman" w:hAnsi="Times New Roman" w:cs="Times New Roman"/>
          <w:sz w:val="28"/>
          <w:szCs w:val="28"/>
        </w:rPr>
        <w:t>е</w:t>
      </w:r>
      <w:r w:rsidR="00DF12EF" w:rsidRPr="008D3713">
        <w:rPr>
          <w:rFonts w:ascii="Times New Roman" w:hAnsi="Times New Roman" w:cs="Times New Roman"/>
          <w:sz w:val="28"/>
          <w:szCs w:val="28"/>
        </w:rPr>
        <w:t>ской</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практики:</w:t>
      </w:r>
      <w:r w:rsidR="008468A3" w:rsidRPr="008D3713">
        <w:rPr>
          <w:rFonts w:ascii="Times New Roman" w:hAnsi="Times New Roman" w:cs="Times New Roman"/>
          <w:sz w:val="28"/>
          <w:szCs w:val="28"/>
        </w:rPr>
        <w:t xml:space="preserve"> </w:t>
      </w:r>
      <w:r w:rsidR="00B64604" w:rsidRPr="008D3713">
        <w:rPr>
          <w:rFonts w:ascii="Times New Roman" w:hAnsi="Times New Roman" w:cs="Times New Roman"/>
          <w:sz w:val="28"/>
          <w:szCs w:val="28"/>
        </w:rPr>
        <w:t xml:space="preserve">Смоленский филиал РЭУ им. Г.В. Плеханова. </w:t>
      </w:r>
    </w:p>
    <w:p w14:paraId="660D3D06" w14:textId="77777777" w:rsidR="00A5404F" w:rsidRPr="008D3713" w:rsidRDefault="00A5404F"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При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прохождении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практики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были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поставлены</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следующие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задачи:</w:t>
      </w:r>
    </w:p>
    <w:p w14:paraId="24EAEB0B" w14:textId="77777777" w:rsidR="00406157" w:rsidRPr="008D3713" w:rsidRDefault="00DF12EF" w:rsidP="003D5E62">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и</w:t>
      </w:r>
      <w:r w:rsidR="00406157" w:rsidRPr="008D3713">
        <w:rPr>
          <w:rFonts w:ascii="Times New Roman" w:hAnsi="Times New Roman" w:cs="Times New Roman"/>
          <w:sz w:val="28"/>
          <w:szCs w:val="28"/>
        </w:rPr>
        <w:t>зучить</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организационно-правовую</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форму</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организации,</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её</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основные</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виды</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деятельности,</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основные</w:t>
      </w:r>
      <w:r w:rsidR="008468A3" w:rsidRPr="008D3713">
        <w:rPr>
          <w:rFonts w:ascii="Times New Roman" w:hAnsi="Times New Roman" w:cs="Times New Roman"/>
          <w:sz w:val="28"/>
          <w:szCs w:val="28"/>
        </w:rPr>
        <w:t xml:space="preserve"> </w:t>
      </w:r>
      <w:r w:rsidR="00C0613B" w:rsidRPr="008D3713">
        <w:rPr>
          <w:rFonts w:ascii="Times New Roman" w:hAnsi="Times New Roman" w:cs="Times New Roman"/>
          <w:sz w:val="28"/>
          <w:szCs w:val="28"/>
        </w:rPr>
        <w:t>локальные</w:t>
      </w:r>
      <w:r w:rsidR="008468A3" w:rsidRPr="008D3713">
        <w:rPr>
          <w:rFonts w:ascii="Times New Roman" w:hAnsi="Times New Roman" w:cs="Times New Roman"/>
          <w:sz w:val="28"/>
          <w:szCs w:val="28"/>
        </w:rPr>
        <w:t xml:space="preserve"> </w:t>
      </w:r>
      <w:r w:rsidR="00916849" w:rsidRPr="008D3713">
        <w:rPr>
          <w:rFonts w:ascii="Times New Roman" w:hAnsi="Times New Roman" w:cs="Times New Roman"/>
          <w:sz w:val="28"/>
          <w:szCs w:val="28"/>
        </w:rPr>
        <w:t>документы,</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регулирующие</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её</w:t>
      </w:r>
      <w:r w:rsidR="008468A3" w:rsidRPr="008D3713">
        <w:rPr>
          <w:rFonts w:ascii="Times New Roman" w:hAnsi="Times New Roman" w:cs="Times New Roman"/>
          <w:sz w:val="28"/>
          <w:szCs w:val="28"/>
        </w:rPr>
        <w:t xml:space="preserve"> </w:t>
      </w:r>
      <w:r w:rsidR="00406157" w:rsidRPr="008D3713">
        <w:rPr>
          <w:rFonts w:ascii="Times New Roman" w:hAnsi="Times New Roman" w:cs="Times New Roman"/>
          <w:sz w:val="28"/>
          <w:szCs w:val="28"/>
        </w:rPr>
        <w:t>деятельность</w:t>
      </w:r>
      <w:r w:rsidR="00743EF1" w:rsidRPr="008D3713">
        <w:rPr>
          <w:rFonts w:ascii="Times New Roman" w:hAnsi="Times New Roman" w:cs="Times New Roman"/>
          <w:sz w:val="28"/>
          <w:szCs w:val="28"/>
        </w:rPr>
        <w:t>;</w:t>
      </w:r>
    </w:p>
    <w:p w14:paraId="6347D2FF" w14:textId="77777777" w:rsidR="00A5404F" w:rsidRPr="008D3713" w:rsidRDefault="00DF12EF" w:rsidP="003D5E62">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 xml:space="preserve">изучить деятельность структурного подразделения </w:t>
      </w:r>
      <w:r w:rsidR="003B023D" w:rsidRPr="008D3713">
        <w:rPr>
          <w:rFonts w:ascii="Times New Roman" w:hAnsi="Times New Roman" w:cs="Times New Roman"/>
          <w:sz w:val="28"/>
          <w:szCs w:val="28"/>
        </w:rPr>
        <w:t>(кафедра экономики и торгового дела)</w:t>
      </w:r>
      <w:r w:rsidR="00743EF1" w:rsidRPr="008D3713">
        <w:rPr>
          <w:rFonts w:ascii="Times New Roman" w:hAnsi="Times New Roman" w:cs="Times New Roman"/>
          <w:sz w:val="28"/>
          <w:szCs w:val="28"/>
        </w:rPr>
        <w:t>;</w:t>
      </w:r>
    </w:p>
    <w:p w14:paraId="55765DD9" w14:textId="77777777" w:rsidR="0012529F" w:rsidRPr="008D3713" w:rsidRDefault="00DF12EF" w:rsidP="003D5E62">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проанализировать трудовые ресурсы организации</w:t>
      </w:r>
      <w:r w:rsidR="00743EF1" w:rsidRPr="008D3713">
        <w:rPr>
          <w:rFonts w:ascii="Times New Roman" w:hAnsi="Times New Roman" w:cs="Times New Roman"/>
          <w:sz w:val="28"/>
          <w:szCs w:val="28"/>
        </w:rPr>
        <w:t>.</w:t>
      </w:r>
    </w:p>
    <w:p w14:paraId="38FB262C" w14:textId="77777777" w:rsidR="002B23BB" w:rsidRPr="008D3713" w:rsidRDefault="002B23BB" w:rsidP="003D5E62">
      <w:pPr>
        <w:spacing w:after="0" w:line="360" w:lineRule="auto"/>
        <w:contextualSpacing/>
        <w:rPr>
          <w:rFonts w:ascii="Times New Roman" w:hAnsi="Times New Roman" w:cs="Times New Roman"/>
          <w:sz w:val="28"/>
          <w:szCs w:val="28"/>
        </w:rPr>
      </w:pPr>
      <w:r w:rsidRPr="008D3713">
        <w:rPr>
          <w:rFonts w:ascii="Times New Roman" w:hAnsi="Times New Roman" w:cs="Times New Roman"/>
          <w:sz w:val="28"/>
          <w:szCs w:val="28"/>
        </w:rPr>
        <w:br w:type="page"/>
      </w:r>
    </w:p>
    <w:p w14:paraId="15F445BF" w14:textId="77777777" w:rsidR="0012529F" w:rsidRPr="008D3713" w:rsidRDefault="00A03CEE" w:rsidP="003D5E62">
      <w:pPr>
        <w:pStyle w:val="1"/>
        <w:numPr>
          <w:ilvl w:val="0"/>
          <w:numId w:val="26"/>
        </w:numPr>
        <w:spacing w:before="0" w:line="360" w:lineRule="auto"/>
        <w:jc w:val="center"/>
        <w:rPr>
          <w:rFonts w:ascii="Times New Roman" w:hAnsi="Times New Roman" w:cs="Times New Roman"/>
          <w:color w:val="auto"/>
        </w:rPr>
      </w:pPr>
      <w:bookmarkStart w:id="2" w:name="_Toc517864663"/>
      <w:r w:rsidRPr="008D3713">
        <w:rPr>
          <w:rFonts w:ascii="Times New Roman" w:hAnsi="Times New Roman" w:cs="Times New Roman"/>
          <w:color w:val="auto"/>
        </w:rPr>
        <w:lastRenderedPageBreak/>
        <w:t>ОБЩАЯ</w:t>
      </w:r>
      <w:r w:rsidR="008468A3" w:rsidRPr="008D3713">
        <w:rPr>
          <w:rFonts w:ascii="Times New Roman" w:hAnsi="Times New Roman" w:cs="Times New Roman"/>
          <w:color w:val="auto"/>
        </w:rPr>
        <w:t xml:space="preserve"> </w:t>
      </w:r>
      <w:r w:rsidRPr="008D3713">
        <w:rPr>
          <w:rFonts w:ascii="Times New Roman" w:hAnsi="Times New Roman" w:cs="Times New Roman"/>
          <w:color w:val="auto"/>
        </w:rPr>
        <w:t>ХАРАКТЕРИСТИКА</w:t>
      </w:r>
      <w:r w:rsidR="008468A3" w:rsidRPr="008D3713">
        <w:rPr>
          <w:rFonts w:ascii="Times New Roman" w:hAnsi="Times New Roman" w:cs="Times New Roman"/>
          <w:color w:val="auto"/>
        </w:rPr>
        <w:t xml:space="preserve"> </w:t>
      </w:r>
      <w:r w:rsidRPr="008D3713">
        <w:rPr>
          <w:rFonts w:ascii="Times New Roman" w:hAnsi="Times New Roman" w:cs="Times New Roman"/>
          <w:color w:val="auto"/>
        </w:rPr>
        <w:t>ОРГАНИЗАЦИИ</w:t>
      </w:r>
      <w:bookmarkEnd w:id="2"/>
    </w:p>
    <w:p w14:paraId="5724691B" w14:textId="77777777" w:rsidR="002B23BB" w:rsidRPr="008D3713" w:rsidRDefault="002B23BB" w:rsidP="003D5E62">
      <w:pPr>
        <w:spacing w:after="0" w:line="360" w:lineRule="auto"/>
        <w:jc w:val="both"/>
        <w:rPr>
          <w:rFonts w:ascii="Times New Roman" w:hAnsi="Times New Roman" w:cs="Times New Roman"/>
          <w:b/>
          <w:sz w:val="28"/>
          <w:szCs w:val="28"/>
        </w:rPr>
      </w:pPr>
    </w:p>
    <w:p w14:paraId="2AE11DE8" w14:textId="77777777" w:rsidR="00743EF1" w:rsidRPr="008D3713" w:rsidRDefault="00743EF1" w:rsidP="003D5E62">
      <w:pPr>
        <w:spacing w:after="0" w:line="360" w:lineRule="auto"/>
        <w:jc w:val="both"/>
        <w:rPr>
          <w:rFonts w:ascii="Times New Roman" w:hAnsi="Times New Roman" w:cs="Times New Roman"/>
          <w:b/>
          <w:sz w:val="28"/>
          <w:szCs w:val="28"/>
        </w:rPr>
      </w:pPr>
    </w:p>
    <w:p w14:paraId="194512BE" w14:textId="77777777" w:rsidR="00EC3890" w:rsidRPr="008D3713" w:rsidRDefault="00EC389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Российский экономический университет имени Г.В. Плеханова- ведущий экономический ВУЗ страны. Это крупнейший учебный и научный центр по подготовке и переподготовке специалистов высшей квалификации в области экономики, товароведения, техники и технологии.</w:t>
      </w:r>
    </w:p>
    <w:p w14:paraId="09ECC51D" w14:textId="0371484A" w:rsidR="00AA5C08" w:rsidRPr="008D3713" w:rsidRDefault="00EC389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Основание Российского экономического университета имени Г.В. </w:t>
      </w:r>
      <w:r w:rsidR="00E876EF" w:rsidRPr="008D3713">
        <w:rPr>
          <w:rFonts w:ascii="Times New Roman" w:hAnsi="Times New Roman" w:cs="Times New Roman"/>
          <w:sz w:val="28"/>
          <w:szCs w:val="28"/>
        </w:rPr>
        <w:t>Плеханова относится</w:t>
      </w:r>
      <w:r w:rsidRPr="008D3713">
        <w:rPr>
          <w:rFonts w:ascii="Times New Roman" w:hAnsi="Times New Roman" w:cs="Times New Roman"/>
          <w:sz w:val="28"/>
          <w:szCs w:val="28"/>
        </w:rPr>
        <w:t xml:space="preserve"> к 1907 году</w:t>
      </w:r>
      <w:r w:rsidR="006F5AFE" w:rsidRPr="008D3713">
        <w:rPr>
          <w:rFonts w:ascii="Times New Roman" w:hAnsi="Times New Roman" w:cs="Times New Roman"/>
          <w:sz w:val="28"/>
          <w:szCs w:val="28"/>
        </w:rPr>
        <w:t>.</w:t>
      </w:r>
      <w:r w:rsidRPr="008D3713">
        <w:rPr>
          <w:rFonts w:ascii="Times New Roman" w:hAnsi="Times New Roman" w:cs="Times New Roman"/>
          <w:sz w:val="28"/>
          <w:szCs w:val="28"/>
        </w:rPr>
        <w:t xml:space="preserve"> </w:t>
      </w:r>
      <w:r w:rsidR="006F5AFE" w:rsidRPr="008D3713">
        <w:rPr>
          <w:rFonts w:ascii="Times New Roman" w:hAnsi="Times New Roman" w:cs="Times New Roman"/>
          <w:sz w:val="28"/>
          <w:szCs w:val="28"/>
        </w:rPr>
        <w:t>Т</w:t>
      </w:r>
      <w:r w:rsidRPr="008D3713">
        <w:rPr>
          <w:rFonts w:ascii="Times New Roman" w:hAnsi="Times New Roman" w:cs="Times New Roman"/>
          <w:sz w:val="28"/>
          <w:szCs w:val="28"/>
        </w:rPr>
        <w:t xml:space="preserve">есная связь университета с национальной экономикой была обусловлена развитием коммерции и технологии пищевых производств в начале XX века, а затем – становлением товароведения, ростом кооперативного движения, созданием государственной экономической статистики и системы планирования, экономическими реформами 1965-1970 годов, макроэкономическими и отраслевыми исследованиями. </w:t>
      </w:r>
    </w:p>
    <w:p w14:paraId="5B52A4F4" w14:textId="77777777" w:rsidR="00AA5C08" w:rsidRPr="008D3713" w:rsidRDefault="00AA5C08"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Миссия РЭУ – содействие устойчивому социально-экономическому развитию России за счет формирования человеческого и интеллектуального капитала.   </w:t>
      </w:r>
    </w:p>
    <w:p w14:paraId="0C8F000E" w14:textId="77777777" w:rsidR="00AA5C08" w:rsidRPr="008D3713" w:rsidRDefault="00AA5C08"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Стратегической целью РЭУ является построение эффективной многоуровневой системы непрерывного образования в сфере экономики и смежных областях знаний, отвечающей запросам государства, общества и личности, формирование университета, образовательная и научно-исследовательская деятельность которого имеют широкое международное и национальное признание и обеспечивают ресурсную базу его дальнейшего устойчивого развития.   Специфика РЭУ заключается в том, что он сохраняет традиции отечественного образования в сфере экономики, обновляя их на основе требований реальной экономики и современных международных стандартов. </w:t>
      </w:r>
    </w:p>
    <w:p w14:paraId="6501E3A3" w14:textId="017BF080" w:rsidR="00EC3890" w:rsidRPr="008D3713" w:rsidRDefault="00EC389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Обучение в РЭУ организуется в Москве и 22 филиалах, расположенных в городах Российской Федерации и за </w:t>
      </w:r>
      <w:r w:rsidR="00E876EF" w:rsidRPr="008D3713">
        <w:rPr>
          <w:rFonts w:ascii="Times New Roman" w:hAnsi="Times New Roman" w:cs="Times New Roman"/>
          <w:sz w:val="28"/>
          <w:szCs w:val="28"/>
        </w:rPr>
        <w:t>рубежом. ​</w:t>
      </w:r>
      <w:r w:rsidRPr="008D3713">
        <w:rPr>
          <w:rFonts w:ascii="Times New Roman" w:hAnsi="Times New Roman" w:cs="Times New Roman"/>
          <w:sz w:val="28"/>
          <w:szCs w:val="28"/>
        </w:rPr>
        <w:t xml:space="preserve"> </w:t>
      </w:r>
    </w:p>
    <w:p w14:paraId="1486DA28" w14:textId="77777777" w:rsidR="00AA5C08" w:rsidRPr="008D3713" w:rsidRDefault="00EC389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 </w:t>
      </w:r>
      <w:r w:rsidR="00AA5C08" w:rsidRPr="008D3713">
        <w:rPr>
          <w:rFonts w:ascii="Times New Roman" w:hAnsi="Times New Roman" w:cs="Times New Roman"/>
          <w:sz w:val="28"/>
          <w:szCs w:val="28"/>
        </w:rPr>
        <w:t xml:space="preserve">​Один из филиалов Российского экономического университета имени Г.В. Плеханова  расположен в городе Смоленск. </w:t>
      </w:r>
      <w:r w:rsidR="00DA77FF" w:rsidRPr="008D3713">
        <w:rPr>
          <w:rFonts w:ascii="Times New Roman" w:hAnsi="Times New Roman" w:cs="Times New Roman"/>
          <w:sz w:val="28"/>
          <w:szCs w:val="28"/>
        </w:rPr>
        <w:t xml:space="preserve">В настоящее время филиал </w:t>
      </w:r>
      <w:r w:rsidR="00AA5C08" w:rsidRPr="008D3713">
        <w:rPr>
          <w:rFonts w:ascii="Times New Roman" w:hAnsi="Times New Roman" w:cs="Times New Roman"/>
          <w:sz w:val="28"/>
          <w:szCs w:val="28"/>
        </w:rPr>
        <w:t>является</w:t>
      </w:r>
      <w:r w:rsidR="00DA77FF" w:rsidRPr="008D3713">
        <w:rPr>
          <w:rFonts w:ascii="Times New Roman" w:hAnsi="Times New Roman" w:cs="Times New Roman"/>
          <w:sz w:val="28"/>
          <w:szCs w:val="28"/>
        </w:rPr>
        <w:t xml:space="preserve"> </w:t>
      </w:r>
      <w:r w:rsidR="00AA5C08" w:rsidRPr="008D3713">
        <w:rPr>
          <w:rFonts w:ascii="Times New Roman" w:hAnsi="Times New Roman" w:cs="Times New Roman"/>
          <w:sz w:val="28"/>
          <w:szCs w:val="28"/>
        </w:rPr>
        <w:lastRenderedPageBreak/>
        <w:t>единственным в регионе многопрофильным образовательным комплексом с государственным статусом, осуществляющим разноуровневую подготовку специалистов по программам довузовской подготовки, среднего профессионального и высшего образования, а также по программам дополнительного профессионального образования и профессионального обучения.</w:t>
      </w:r>
    </w:p>
    <w:p w14:paraId="146BE043" w14:textId="77777777" w:rsidR="00DA77FF" w:rsidRPr="008D3713" w:rsidRDefault="00DA77FF"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В Смоленском филиале РЭУ им. Г.В. Плеханова сложился коллектив высококвалифицированных преподавателей, активно внедряются в учебный процесс современные образовательные технологии, развивается материально-техническая база.</w:t>
      </w:r>
    </w:p>
    <w:p w14:paraId="098738DE" w14:textId="77777777" w:rsidR="0071322A" w:rsidRPr="008D3713" w:rsidRDefault="00DA77FF"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 xml:space="preserve">Сегодня на образовательном рынке региона в сегменте подготовки специалистов высшего и среднего звена для экономики региона Смоленский филиал РЭУ им. Г.В. Плеханова реализует 14 образовательных программ в рамках 4 укрупненных групп направлений/ специальностей: 9 основных профессиональных образовательных программ высшего образования и 5-программ подготовки специалистов среднего звена среднего профессионального образования. </w:t>
      </w:r>
    </w:p>
    <w:p w14:paraId="239D5DEA" w14:textId="77777777" w:rsidR="00DA77FF" w:rsidRPr="008D3713" w:rsidRDefault="00DA77FF"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Исходя из целей своей деятельности Смоленский филиал РЭУ им. Г.В. Плеханова осуществляет следующие основные виды деятельности:</w:t>
      </w:r>
    </w:p>
    <w:p w14:paraId="67289580"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Реализует основные общеобразовательные программы, основные профессиональные образовательные программы, образовательные программы среднего профессионального образования, образовательные программы высшего образования на началах бюджетного финансирования и на внебюджетной (платной) основе.</w:t>
      </w:r>
    </w:p>
    <w:p w14:paraId="1AFC31E2"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Реализует основные программы профессионального обучения, реализует дополнительные образовательные программы, дополнительные профессиональные программы (повышение квалификации, профессиональной переподготовки).</w:t>
      </w:r>
    </w:p>
    <w:p w14:paraId="58127188"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Выполняет научные исследования.</w:t>
      </w:r>
    </w:p>
    <w:p w14:paraId="569A64B8"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lastRenderedPageBreak/>
        <w:t>Поддерживает международные связи с иностранными образовательными учреждениями и научными организациями.</w:t>
      </w:r>
    </w:p>
    <w:p w14:paraId="7C16B969"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Осуществляет издательскую деятельность.</w:t>
      </w:r>
    </w:p>
    <w:p w14:paraId="0ED3F7CB"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Осуществляет другие виды деятельности, незапрещенные законодательством Российской Федерации.</w:t>
      </w:r>
    </w:p>
    <w:p w14:paraId="74D5E9F4" w14:textId="77777777" w:rsidR="00DA77FF" w:rsidRPr="008D3713" w:rsidRDefault="00DA77FF" w:rsidP="003D5E62">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8D3713">
        <w:rPr>
          <w:rFonts w:ascii="Times New Roman" w:hAnsi="Times New Roman" w:cs="Times New Roman"/>
          <w:sz w:val="28"/>
          <w:szCs w:val="28"/>
        </w:rPr>
        <w:t>Организует, проводит и принимает участие в проведении общественно-значимых мероприятий в сфере образования и науки.</w:t>
      </w:r>
    </w:p>
    <w:p w14:paraId="4D7D3338" w14:textId="77777777" w:rsidR="00DA77FF" w:rsidRPr="008D3713" w:rsidRDefault="007E051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Рынок образовательных учреждений, а именно высших учебных </w:t>
      </w:r>
      <w:r w:rsidR="00DA77FF" w:rsidRPr="008D3713">
        <w:rPr>
          <w:rFonts w:ascii="Times New Roman" w:hAnsi="Times New Roman" w:cs="Times New Roman"/>
          <w:sz w:val="28"/>
          <w:szCs w:val="28"/>
        </w:rPr>
        <w:t xml:space="preserve"> </w:t>
      </w:r>
      <w:r w:rsidRPr="008D3713">
        <w:rPr>
          <w:rFonts w:ascii="Times New Roman" w:hAnsi="Times New Roman" w:cs="Times New Roman"/>
          <w:sz w:val="28"/>
          <w:szCs w:val="28"/>
        </w:rPr>
        <w:t>заведений характеризуется достаточной конкуренцией</w:t>
      </w:r>
      <w:r w:rsidR="00DA77FF" w:rsidRPr="008D3713">
        <w:rPr>
          <w:rFonts w:ascii="Times New Roman" w:hAnsi="Times New Roman" w:cs="Times New Roman"/>
          <w:sz w:val="28"/>
          <w:szCs w:val="28"/>
        </w:rPr>
        <w:t>. В связи с тем, что появляется большое число учебных заведений, которые схожи в предлагаемых направлениях подготовки и которые активно повышают эффективность предоставляемого ими образования. Главным направлением Смоленского филиала РЭУ им. Г.В. Плеханова является образование по программам высшего профессионально образования.</w:t>
      </w:r>
    </w:p>
    <w:p w14:paraId="5722D5AA" w14:textId="30AD4EFC" w:rsidR="007E0510" w:rsidRPr="008D3713" w:rsidRDefault="007E051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Конкурентами</w:t>
      </w:r>
      <w:r w:rsidR="00DA77FF" w:rsidRPr="008D3713">
        <w:rPr>
          <w:rFonts w:ascii="Times New Roman" w:hAnsi="Times New Roman" w:cs="Times New Roman"/>
          <w:sz w:val="28"/>
          <w:szCs w:val="28"/>
        </w:rPr>
        <w:t xml:space="preserve"> организации на </w:t>
      </w:r>
      <w:r w:rsidRPr="008D3713">
        <w:rPr>
          <w:rFonts w:ascii="Times New Roman" w:hAnsi="Times New Roman" w:cs="Times New Roman"/>
          <w:sz w:val="28"/>
          <w:szCs w:val="28"/>
        </w:rPr>
        <w:t xml:space="preserve">рынке </w:t>
      </w:r>
      <w:r w:rsidR="00E876EF" w:rsidRPr="008D3713">
        <w:rPr>
          <w:rFonts w:ascii="Times New Roman" w:hAnsi="Times New Roman" w:cs="Times New Roman"/>
          <w:sz w:val="28"/>
          <w:szCs w:val="28"/>
        </w:rPr>
        <w:t>являются Смоленский</w:t>
      </w:r>
      <w:r w:rsidRPr="008D3713">
        <w:rPr>
          <w:rFonts w:ascii="Times New Roman" w:hAnsi="Times New Roman" w:cs="Times New Roman"/>
          <w:sz w:val="28"/>
          <w:szCs w:val="28"/>
        </w:rPr>
        <w:t xml:space="preserve"> государственный университет, </w:t>
      </w:r>
      <w:r w:rsidR="00DA77FF" w:rsidRPr="008D3713">
        <w:rPr>
          <w:rFonts w:ascii="Times New Roman" w:hAnsi="Times New Roman" w:cs="Times New Roman"/>
          <w:sz w:val="28"/>
          <w:szCs w:val="28"/>
        </w:rPr>
        <w:t>Смоленская государственная академия физической культуры, спорта и туризма</w:t>
      </w:r>
      <w:r w:rsidRPr="008D3713">
        <w:rPr>
          <w:rFonts w:ascii="Times New Roman" w:hAnsi="Times New Roman" w:cs="Times New Roman"/>
          <w:sz w:val="28"/>
          <w:szCs w:val="28"/>
        </w:rPr>
        <w:t xml:space="preserve">, </w:t>
      </w:r>
      <w:r w:rsidR="00DA77FF" w:rsidRPr="008D3713">
        <w:rPr>
          <w:rFonts w:ascii="Times New Roman" w:hAnsi="Times New Roman" w:cs="Times New Roman"/>
          <w:sz w:val="28"/>
          <w:szCs w:val="28"/>
        </w:rPr>
        <w:t>Смоленская государственная</w:t>
      </w:r>
      <w:r w:rsidRPr="008D3713">
        <w:rPr>
          <w:rFonts w:ascii="Times New Roman" w:hAnsi="Times New Roman" w:cs="Times New Roman"/>
          <w:sz w:val="28"/>
          <w:szCs w:val="28"/>
        </w:rPr>
        <w:t xml:space="preserve"> сельскохозяйственная академия.</w:t>
      </w:r>
    </w:p>
    <w:p w14:paraId="6E6BD14B" w14:textId="77777777" w:rsidR="007E0510" w:rsidRPr="008D3713" w:rsidRDefault="007E051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Основными конкурентами являются: </w:t>
      </w:r>
    </w:p>
    <w:p w14:paraId="3FF23C55" w14:textId="6B36055E" w:rsidR="002E2442" w:rsidRPr="002E2442" w:rsidRDefault="002E2442" w:rsidP="002E2442">
      <w:pPr>
        <w:spacing w:after="0" w:line="360" w:lineRule="auto"/>
        <w:ind w:firstLine="709"/>
        <w:contextualSpacing/>
        <w:jc w:val="both"/>
        <w:rPr>
          <w:rFonts w:ascii="Times New Roman" w:hAnsi="Times New Roman" w:cs="Times New Roman"/>
          <w:sz w:val="28"/>
          <w:szCs w:val="28"/>
        </w:rPr>
      </w:pPr>
      <w:r w:rsidRPr="002E2442">
        <w:rPr>
          <w:rFonts w:ascii="Times New Roman" w:hAnsi="Times New Roman" w:cs="Times New Roman"/>
          <w:sz w:val="28"/>
          <w:szCs w:val="28"/>
        </w:rPr>
        <w:t>1. Смоленский филиал Финансового университета при правительстве Российской Федерации ведет набор по таким конкурентным направлениям, как менеджмент и экономика (стоимость о</w:t>
      </w:r>
      <w:r w:rsidR="00C07707">
        <w:rPr>
          <w:rFonts w:ascii="Times New Roman" w:hAnsi="Times New Roman" w:cs="Times New Roman"/>
          <w:sz w:val="28"/>
          <w:szCs w:val="28"/>
        </w:rPr>
        <w:t>бучения: 1 и 2 курс – 95</w:t>
      </w:r>
      <w:r w:rsidRPr="002E2442">
        <w:rPr>
          <w:rFonts w:ascii="Times New Roman" w:hAnsi="Times New Roman" w:cs="Times New Roman"/>
          <w:sz w:val="28"/>
          <w:szCs w:val="28"/>
        </w:rPr>
        <w:t xml:space="preserve">760 руб., 3 </w:t>
      </w:r>
      <w:r w:rsidR="00C07707">
        <w:rPr>
          <w:rFonts w:ascii="Times New Roman" w:hAnsi="Times New Roman" w:cs="Times New Roman"/>
          <w:sz w:val="28"/>
          <w:szCs w:val="28"/>
        </w:rPr>
        <w:t>курс – 94540 руб., 4 курс – 84</w:t>
      </w:r>
      <w:r w:rsidRPr="002E2442">
        <w:rPr>
          <w:rFonts w:ascii="Times New Roman" w:hAnsi="Times New Roman" w:cs="Times New Roman"/>
          <w:sz w:val="28"/>
          <w:szCs w:val="28"/>
        </w:rPr>
        <w:t>320 руб.)</w:t>
      </w:r>
      <w:r w:rsidR="00C07707">
        <w:rPr>
          <w:rFonts w:ascii="Times New Roman" w:hAnsi="Times New Roman" w:cs="Times New Roman"/>
          <w:sz w:val="28"/>
          <w:szCs w:val="28"/>
        </w:rPr>
        <w:t>.</w:t>
      </w:r>
    </w:p>
    <w:p w14:paraId="4B015F32" w14:textId="7EAA8AA5" w:rsidR="002E2442" w:rsidRPr="002E2442" w:rsidRDefault="002E2442" w:rsidP="002E2442">
      <w:pPr>
        <w:spacing w:after="0" w:line="360" w:lineRule="auto"/>
        <w:ind w:firstLine="709"/>
        <w:contextualSpacing/>
        <w:jc w:val="both"/>
        <w:rPr>
          <w:rFonts w:ascii="Times New Roman" w:hAnsi="Times New Roman" w:cs="Times New Roman"/>
          <w:sz w:val="28"/>
          <w:szCs w:val="28"/>
        </w:rPr>
      </w:pPr>
      <w:r w:rsidRPr="002E2442">
        <w:rPr>
          <w:rFonts w:ascii="Times New Roman" w:hAnsi="Times New Roman" w:cs="Times New Roman"/>
          <w:sz w:val="28"/>
          <w:szCs w:val="28"/>
        </w:rPr>
        <w:t>2. Смоленская государственная академия физической культуры, спорта и туризма. Конкурентные направления: менеджмент (</w:t>
      </w:r>
      <w:proofErr w:type="spellStart"/>
      <w:r w:rsidRPr="002E2442">
        <w:rPr>
          <w:rFonts w:ascii="Times New Roman" w:hAnsi="Times New Roman" w:cs="Times New Roman"/>
          <w:sz w:val="28"/>
          <w:szCs w:val="28"/>
        </w:rPr>
        <w:t>бакалавриат</w:t>
      </w:r>
      <w:proofErr w:type="spellEnd"/>
      <w:r w:rsidRPr="002E2442">
        <w:rPr>
          <w:rFonts w:ascii="Times New Roman" w:hAnsi="Times New Roman" w:cs="Times New Roman"/>
          <w:sz w:val="28"/>
          <w:szCs w:val="28"/>
        </w:rPr>
        <w:t>, срок обучения 4 года, стоимость обучения – 63370 руб.).</w:t>
      </w:r>
    </w:p>
    <w:p w14:paraId="0EADE499" w14:textId="39F171E1" w:rsidR="002E2442" w:rsidRPr="002E2442" w:rsidRDefault="002E2442" w:rsidP="002E2442">
      <w:pPr>
        <w:spacing w:after="0" w:line="360" w:lineRule="auto"/>
        <w:ind w:firstLine="709"/>
        <w:contextualSpacing/>
        <w:jc w:val="both"/>
        <w:rPr>
          <w:rFonts w:ascii="Times New Roman" w:hAnsi="Times New Roman" w:cs="Times New Roman"/>
          <w:sz w:val="28"/>
          <w:szCs w:val="28"/>
        </w:rPr>
      </w:pPr>
      <w:r w:rsidRPr="002E2442">
        <w:rPr>
          <w:rFonts w:ascii="Times New Roman" w:hAnsi="Times New Roman" w:cs="Times New Roman"/>
          <w:sz w:val="28"/>
          <w:szCs w:val="28"/>
        </w:rPr>
        <w:t xml:space="preserve">3. Смоленский институт экономики (филиал </w:t>
      </w:r>
      <w:proofErr w:type="spellStart"/>
      <w:r w:rsidRPr="002E2442">
        <w:rPr>
          <w:rFonts w:ascii="Times New Roman" w:hAnsi="Times New Roman" w:cs="Times New Roman"/>
          <w:sz w:val="28"/>
          <w:szCs w:val="28"/>
        </w:rPr>
        <w:t>СПбУУ</w:t>
      </w:r>
      <w:proofErr w:type="spellEnd"/>
      <w:r w:rsidRPr="002E2442">
        <w:rPr>
          <w:rFonts w:ascii="Times New Roman" w:hAnsi="Times New Roman" w:cs="Times New Roman"/>
          <w:sz w:val="28"/>
          <w:szCs w:val="28"/>
        </w:rPr>
        <w:t xml:space="preserve"> и Э-Санкт-Петербургского университета управления и экономики). Конкурентные направления: менеджмент (</w:t>
      </w:r>
      <w:proofErr w:type="spellStart"/>
      <w:r w:rsidRPr="002E2442">
        <w:rPr>
          <w:rFonts w:ascii="Times New Roman" w:hAnsi="Times New Roman" w:cs="Times New Roman"/>
          <w:sz w:val="28"/>
          <w:szCs w:val="28"/>
        </w:rPr>
        <w:t>бакалавриат</w:t>
      </w:r>
      <w:proofErr w:type="spellEnd"/>
      <w:r w:rsidRPr="002E2442">
        <w:rPr>
          <w:rFonts w:ascii="Times New Roman" w:hAnsi="Times New Roman" w:cs="Times New Roman"/>
          <w:sz w:val="28"/>
          <w:szCs w:val="28"/>
        </w:rPr>
        <w:t xml:space="preserve">, срок обучения 4 года, стоимость </w:t>
      </w:r>
      <w:r w:rsidRPr="002E2442">
        <w:rPr>
          <w:rFonts w:ascii="Times New Roman" w:hAnsi="Times New Roman" w:cs="Times New Roman"/>
          <w:sz w:val="28"/>
          <w:szCs w:val="28"/>
        </w:rPr>
        <w:lastRenderedPageBreak/>
        <w:t xml:space="preserve">обучения </w:t>
      </w:r>
      <w:r w:rsidR="00C07707">
        <w:rPr>
          <w:rFonts w:ascii="Times New Roman" w:hAnsi="Times New Roman" w:cs="Times New Roman"/>
          <w:sz w:val="28"/>
          <w:szCs w:val="28"/>
        </w:rPr>
        <w:t>–</w:t>
      </w:r>
      <w:r w:rsidRPr="002E2442">
        <w:rPr>
          <w:rFonts w:ascii="Times New Roman" w:hAnsi="Times New Roman" w:cs="Times New Roman"/>
          <w:sz w:val="28"/>
          <w:szCs w:val="28"/>
        </w:rPr>
        <w:t xml:space="preserve"> 84000 руб.), экономика (</w:t>
      </w:r>
      <w:proofErr w:type="spellStart"/>
      <w:r w:rsidRPr="002E2442">
        <w:rPr>
          <w:rFonts w:ascii="Times New Roman" w:hAnsi="Times New Roman" w:cs="Times New Roman"/>
          <w:sz w:val="28"/>
          <w:szCs w:val="28"/>
        </w:rPr>
        <w:t>бакалавриат</w:t>
      </w:r>
      <w:proofErr w:type="spellEnd"/>
      <w:r w:rsidRPr="002E2442">
        <w:rPr>
          <w:rFonts w:ascii="Times New Roman" w:hAnsi="Times New Roman" w:cs="Times New Roman"/>
          <w:sz w:val="28"/>
          <w:szCs w:val="28"/>
        </w:rPr>
        <w:t xml:space="preserve">, срок обучения </w:t>
      </w:r>
      <w:r w:rsidR="00C07707">
        <w:rPr>
          <w:rFonts w:ascii="Times New Roman" w:hAnsi="Times New Roman" w:cs="Times New Roman"/>
          <w:sz w:val="28"/>
          <w:szCs w:val="28"/>
        </w:rPr>
        <w:t>4 года, стоимость обучения – 84</w:t>
      </w:r>
      <w:r w:rsidRPr="002E2442">
        <w:rPr>
          <w:rFonts w:ascii="Times New Roman" w:hAnsi="Times New Roman" w:cs="Times New Roman"/>
          <w:sz w:val="28"/>
          <w:szCs w:val="28"/>
        </w:rPr>
        <w:t>000 руб.).</w:t>
      </w:r>
    </w:p>
    <w:p w14:paraId="4027767B" w14:textId="4AFA97D7" w:rsidR="002E2442" w:rsidRPr="002E2442" w:rsidRDefault="002E2442" w:rsidP="002E2442">
      <w:pPr>
        <w:spacing w:after="0" w:line="360" w:lineRule="auto"/>
        <w:ind w:firstLine="709"/>
        <w:contextualSpacing/>
        <w:jc w:val="both"/>
        <w:rPr>
          <w:rFonts w:ascii="Times New Roman" w:hAnsi="Times New Roman" w:cs="Times New Roman"/>
          <w:sz w:val="28"/>
          <w:szCs w:val="28"/>
        </w:rPr>
      </w:pPr>
      <w:r w:rsidRPr="002E2442">
        <w:rPr>
          <w:rFonts w:ascii="Times New Roman" w:hAnsi="Times New Roman" w:cs="Times New Roman"/>
          <w:sz w:val="28"/>
          <w:szCs w:val="28"/>
        </w:rPr>
        <w:t xml:space="preserve">4. Смоленский филиал </w:t>
      </w:r>
      <w:proofErr w:type="spellStart"/>
      <w:r w:rsidRPr="002E2442">
        <w:rPr>
          <w:rFonts w:ascii="Times New Roman" w:hAnsi="Times New Roman" w:cs="Times New Roman"/>
          <w:sz w:val="28"/>
          <w:szCs w:val="28"/>
        </w:rPr>
        <w:t>РАНХиГС</w:t>
      </w:r>
      <w:proofErr w:type="spellEnd"/>
      <w:r w:rsidRPr="002E2442">
        <w:rPr>
          <w:rFonts w:ascii="Times New Roman" w:hAnsi="Times New Roman" w:cs="Times New Roman"/>
          <w:sz w:val="28"/>
          <w:szCs w:val="28"/>
        </w:rPr>
        <w:t xml:space="preserve"> (Российской академии народного хозяйства и государственной службы при Президенте Российской Федерации). Конкурентные направления: менеджмент (</w:t>
      </w:r>
      <w:proofErr w:type="spellStart"/>
      <w:r w:rsidRPr="002E2442">
        <w:rPr>
          <w:rFonts w:ascii="Times New Roman" w:hAnsi="Times New Roman" w:cs="Times New Roman"/>
          <w:sz w:val="28"/>
          <w:szCs w:val="28"/>
        </w:rPr>
        <w:t>бакалавриат</w:t>
      </w:r>
      <w:proofErr w:type="spellEnd"/>
      <w:r w:rsidRPr="002E2442">
        <w:rPr>
          <w:rFonts w:ascii="Times New Roman" w:hAnsi="Times New Roman" w:cs="Times New Roman"/>
          <w:sz w:val="28"/>
          <w:szCs w:val="28"/>
        </w:rPr>
        <w:t>, срок обучения 4 года), экономика (</w:t>
      </w:r>
      <w:proofErr w:type="spellStart"/>
      <w:r w:rsidRPr="002E2442">
        <w:rPr>
          <w:rFonts w:ascii="Times New Roman" w:hAnsi="Times New Roman" w:cs="Times New Roman"/>
          <w:sz w:val="28"/>
          <w:szCs w:val="28"/>
        </w:rPr>
        <w:t>бакалавриат</w:t>
      </w:r>
      <w:proofErr w:type="spellEnd"/>
      <w:r w:rsidRPr="002E2442">
        <w:rPr>
          <w:rFonts w:ascii="Times New Roman" w:hAnsi="Times New Roman" w:cs="Times New Roman"/>
          <w:sz w:val="28"/>
          <w:szCs w:val="28"/>
        </w:rPr>
        <w:t>, срок обучения 4 года, 1 год обучения стоит 112690 рублей).</w:t>
      </w:r>
    </w:p>
    <w:p w14:paraId="44F92FAA" w14:textId="1C56B791" w:rsidR="002E2442" w:rsidRPr="002E2442" w:rsidRDefault="002E2442" w:rsidP="002E2442">
      <w:pPr>
        <w:spacing w:after="0" w:line="360" w:lineRule="auto"/>
        <w:ind w:firstLine="709"/>
        <w:contextualSpacing/>
        <w:jc w:val="both"/>
        <w:rPr>
          <w:rFonts w:ascii="Times New Roman" w:hAnsi="Times New Roman" w:cs="Times New Roman"/>
          <w:sz w:val="28"/>
          <w:szCs w:val="28"/>
        </w:rPr>
      </w:pPr>
      <w:r w:rsidRPr="002E2442">
        <w:rPr>
          <w:rFonts w:ascii="Times New Roman" w:hAnsi="Times New Roman" w:cs="Times New Roman"/>
          <w:sz w:val="28"/>
          <w:szCs w:val="28"/>
        </w:rPr>
        <w:t xml:space="preserve">5. </w:t>
      </w:r>
      <w:proofErr w:type="spellStart"/>
      <w:r w:rsidRPr="002E2442">
        <w:rPr>
          <w:rFonts w:ascii="Times New Roman" w:hAnsi="Times New Roman" w:cs="Times New Roman"/>
          <w:sz w:val="28"/>
          <w:szCs w:val="28"/>
        </w:rPr>
        <w:t>СмолГУ</w:t>
      </w:r>
      <w:proofErr w:type="spellEnd"/>
      <w:r w:rsidRPr="002E2442">
        <w:rPr>
          <w:rFonts w:ascii="Times New Roman" w:hAnsi="Times New Roman" w:cs="Times New Roman"/>
          <w:sz w:val="28"/>
          <w:szCs w:val="28"/>
        </w:rPr>
        <w:t xml:space="preserve"> (Смоленский государственный университет). Конкурентные направления: </w:t>
      </w:r>
      <w:proofErr w:type="gramStart"/>
      <w:r w:rsidRPr="002E2442">
        <w:rPr>
          <w:rFonts w:ascii="Times New Roman" w:hAnsi="Times New Roman" w:cs="Times New Roman"/>
          <w:sz w:val="28"/>
          <w:szCs w:val="28"/>
        </w:rPr>
        <w:t>Экономика (</w:t>
      </w:r>
      <w:proofErr w:type="spellStart"/>
      <w:r w:rsidRPr="002E2442">
        <w:rPr>
          <w:rFonts w:ascii="Times New Roman" w:hAnsi="Times New Roman" w:cs="Times New Roman"/>
          <w:sz w:val="28"/>
          <w:szCs w:val="28"/>
        </w:rPr>
        <w:t>бакалавриат</w:t>
      </w:r>
      <w:proofErr w:type="spellEnd"/>
      <w:r w:rsidRPr="002E2442">
        <w:rPr>
          <w:rFonts w:ascii="Times New Roman" w:hAnsi="Times New Roman" w:cs="Times New Roman"/>
          <w:sz w:val="28"/>
          <w:szCs w:val="28"/>
        </w:rPr>
        <w:t>, срок обучения 4 года, стоимость обучения – 102980 руб.), менеджмент (</w:t>
      </w:r>
      <w:proofErr w:type="spellStart"/>
      <w:r w:rsidRPr="002E2442">
        <w:rPr>
          <w:rFonts w:ascii="Times New Roman" w:hAnsi="Times New Roman" w:cs="Times New Roman"/>
          <w:sz w:val="28"/>
          <w:szCs w:val="28"/>
        </w:rPr>
        <w:t>бакалавриат</w:t>
      </w:r>
      <w:proofErr w:type="spellEnd"/>
      <w:r w:rsidRPr="002E2442">
        <w:rPr>
          <w:rFonts w:ascii="Times New Roman" w:hAnsi="Times New Roman" w:cs="Times New Roman"/>
          <w:sz w:val="28"/>
          <w:szCs w:val="28"/>
        </w:rPr>
        <w:t>, срок обучения 4 года, стоимость обучения – 102980 руб.), экономическая безопасность (</w:t>
      </w:r>
      <w:proofErr w:type="spellStart"/>
      <w:r w:rsidRPr="002E2442">
        <w:rPr>
          <w:rFonts w:ascii="Times New Roman" w:hAnsi="Times New Roman" w:cs="Times New Roman"/>
          <w:sz w:val="28"/>
          <w:szCs w:val="28"/>
        </w:rPr>
        <w:t>специалитет</w:t>
      </w:r>
      <w:proofErr w:type="spellEnd"/>
      <w:r w:rsidRPr="002E2442">
        <w:rPr>
          <w:rFonts w:ascii="Times New Roman" w:hAnsi="Times New Roman" w:cs="Times New Roman"/>
          <w:sz w:val="28"/>
          <w:szCs w:val="28"/>
        </w:rPr>
        <w:t>, срок обучения 5 лет, стоимость обучения – 102980 руб.)</w:t>
      </w:r>
      <w:r w:rsidR="00C07707">
        <w:rPr>
          <w:rFonts w:ascii="Times New Roman" w:hAnsi="Times New Roman" w:cs="Times New Roman"/>
          <w:sz w:val="28"/>
          <w:szCs w:val="28"/>
        </w:rPr>
        <w:t>.</w:t>
      </w:r>
      <w:proofErr w:type="gramEnd"/>
    </w:p>
    <w:p w14:paraId="6FF3E4F4" w14:textId="1F3FB46C" w:rsidR="002E2442" w:rsidRDefault="002E2442" w:rsidP="002E2442">
      <w:pPr>
        <w:spacing w:after="0" w:line="360" w:lineRule="auto"/>
        <w:ind w:firstLine="709"/>
        <w:contextualSpacing/>
        <w:jc w:val="both"/>
        <w:rPr>
          <w:rFonts w:ascii="Times New Roman" w:hAnsi="Times New Roman" w:cs="Times New Roman"/>
          <w:sz w:val="28"/>
          <w:szCs w:val="28"/>
        </w:rPr>
      </w:pPr>
      <w:r w:rsidRPr="002E2442">
        <w:rPr>
          <w:rFonts w:ascii="Times New Roman" w:hAnsi="Times New Roman" w:cs="Times New Roman"/>
          <w:sz w:val="28"/>
          <w:szCs w:val="28"/>
        </w:rPr>
        <w:t>6. Смоленская государственная сельскохозяйственная академия. Конкурентные направления: менеджмент (</w:t>
      </w:r>
      <w:proofErr w:type="spellStart"/>
      <w:r w:rsidRPr="002E2442">
        <w:rPr>
          <w:rFonts w:ascii="Times New Roman" w:hAnsi="Times New Roman" w:cs="Times New Roman"/>
          <w:sz w:val="28"/>
          <w:szCs w:val="28"/>
        </w:rPr>
        <w:t>бакалавриат</w:t>
      </w:r>
      <w:proofErr w:type="spellEnd"/>
      <w:r w:rsidRPr="002E2442">
        <w:rPr>
          <w:rFonts w:ascii="Times New Roman" w:hAnsi="Times New Roman" w:cs="Times New Roman"/>
          <w:sz w:val="28"/>
          <w:szCs w:val="28"/>
        </w:rPr>
        <w:t>, срок обучения 4 года, стоимость обучения – 107866 руб.), экономика (</w:t>
      </w:r>
      <w:proofErr w:type="spellStart"/>
      <w:r w:rsidRPr="002E2442">
        <w:rPr>
          <w:rFonts w:ascii="Times New Roman" w:hAnsi="Times New Roman" w:cs="Times New Roman"/>
          <w:sz w:val="28"/>
          <w:szCs w:val="28"/>
        </w:rPr>
        <w:t>бакалавриат</w:t>
      </w:r>
      <w:proofErr w:type="spellEnd"/>
      <w:r w:rsidRPr="002E2442">
        <w:rPr>
          <w:rFonts w:ascii="Times New Roman" w:hAnsi="Times New Roman" w:cs="Times New Roman"/>
          <w:sz w:val="28"/>
          <w:szCs w:val="28"/>
        </w:rPr>
        <w:t xml:space="preserve">, срок обучения 4 года, стоимость обучения – 107866 руб.). </w:t>
      </w:r>
    </w:p>
    <w:p w14:paraId="18A9281F" w14:textId="7AA34F1C" w:rsidR="00DA77FF" w:rsidRPr="008D3713" w:rsidRDefault="00DA77FF" w:rsidP="002E244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Структурное подразделение Смоленского филиала РЭУ им. Г.В. Плеханова, где проходила практика – кафедра экономики и торгового дела.</w:t>
      </w:r>
    </w:p>
    <w:p w14:paraId="2C74EED3" w14:textId="77777777" w:rsidR="00DA77FF" w:rsidRPr="008D3713" w:rsidRDefault="00DA77FF" w:rsidP="003D5E62">
      <w:pPr>
        <w:spacing w:after="0" w:line="360" w:lineRule="auto"/>
        <w:ind w:firstLine="709"/>
        <w:contextualSpacing/>
        <w:jc w:val="both"/>
        <w:rPr>
          <w:rStyle w:val="apple-style-span"/>
          <w:rFonts w:ascii="Times New Roman" w:hAnsi="Times New Roman" w:cs="Times New Roman"/>
          <w:sz w:val="28"/>
          <w:szCs w:val="28"/>
        </w:rPr>
      </w:pPr>
      <w:r w:rsidRPr="008D3713">
        <w:rPr>
          <w:rStyle w:val="apple-style-span"/>
          <w:rFonts w:ascii="Times New Roman" w:hAnsi="Times New Roman" w:cs="Times New Roman"/>
          <w:sz w:val="28"/>
          <w:szCs w:val="28"/>
        </w:rPr>
        <w:t>Цель кафедры – подготовка высококвалифицированных специалистов в сфере экономики, торгового дела и рекламы, обладающих современными знаниями и навыками, умеющими применять их в своей профессиональной деятельности.</w:t>
      </w:r>
    </w:p>
    <w:p w14:paraId="1CFAEC05" w14:textId="77777777" w:rsidR="00DA77FF" w:rsidRPr="008D3713" w:rsidRDefault="00DA77FF" w:rsidP="003D5E62">
      <w:pPr>
        <w:spacing w:after="0" w:line="360" w:lineRule="auto"/>
        <w:ind w:firstLine="709"/>
        <w:contextualSpacing/>
        <w:jc w:val="both"/>
        <w:rPr>
          <w:rStyle w:val="apple-style-span"/>
          <w:rFonts w:ascii="Times New Roman" w:hAnsi="Times New Roman" w:cs="Times New Roman"/>
          <w:sz w:val="28"/>
          <w:szCs w:val="28"/>
        </w:rPr>
      </w:pPr>
      <w:r w:rsidRPr="008D3713">
        <w:rPr>
          <w:rStyle w:val="apple-style-span"/>
          <w:rFonts w:ascii="Times New Roman" w:hAnsi="Times New Roman" w:cs="Times New Roman"/>
          <w:sz w:val="28"/>
          <w:szCs w:val="28"/>
        </w:rPr>
        <w:t>Основными задачами данного отдела являются:</w:t>
      </w:r>
    </w:p>
    <w:p w14:paraId="613D4DB6" w14:textId="77777777" w:rsidR="00DA77FF" w:rsidRPr="008D3713" w:rsidRDefault="00DA77FF" w:rsidP="003D5E62">
      <w:pPr>
        <w:pStyle w:val="ac"/>
        <w:numPr>
          <w:ilvl w:val="0"/>
          <w:numId w:val="28"/>
        </w:numPr>
        <w:spacing w:before="0" w:beforeAutospacing="0" w:after="0" w:afterAutospacing="0" w:line="360" w:lineRule="auto"/>
        <w:jc w:val="both"/>
        <w:rPr>
          <w:sz w:val="28"/>
          <w:szCs w:val="28"/>
        </w:rPr>
      </w:pPr>
      <w:r w:rsidRPr="008D3713">
        <w:rPr>
          <w:sz w:val="28"/>
          <w:szCs w:val="28"/>
        </w:rPr>
        <w:t>обеспечение эффективного решения образовательных, учебно-педагогических, организационно-методических, научно-исследовательских и информационно-аналитических задач в области подготовки бакалавров;</w:t>
      </w:r>
    </w:p>
    <w:p w14:paraId="07DB2D6A" w14:textId="77777777" w:rsidR="00DA77FF" w:rsidRPr="008D3713" w:rsidRDefault="00DA77FF" w:rsidP="003D5E62">
      <w:pPr>
        <w:pStyle w:val="ac"/>
        <w:numPr>
          <w:ilvl w:val="0"/>
          <w:numId w:val="28"/>
        </w:numPr>
        <w:spacing w:before="0" w:beforeAutospacing="0" w:after="0" w:afterAutospacing="0" w:line="360" w:lineRule="auto"/>
        <w:jc w:val="both"/>
        <w:rPr>
          <w:sz w:val="28"/>
          <w:szCs w:val="28"/>
        </w:rPr>
      </w:pPr>
      <w:r w:rsidRPr="008D3713">
        <w:rPr>
          <w:sz w:val="28"/>
          <w:szCs w:val="28"/>
        </w:rPr>
        <w:t xml:space="preserve"> обеспечение компетентного подхода при разработке и реализации ОПОП бакалавров;</w:t>
      </w:r>
    </w:p>
    <w:p w14:paraId="7E69FD5E" w14:textId="77777777" w:rsidR="00DA77FF" w:rsidRPr="008D3713" w:rsidRDefault="00DA77FF" w:rsidP="003D5E62">
      <w:pPr>
        <w:pStyle w:val="ac"/>
        <w:numPr>
          <w:ilvl w:val="0"/>
          <w:numId w:val="28"/>
        </w:numPr>
        <w:spacing w:before="0" w:beforeAutospacing="0" w:after="0" w:afterAutospacing="0" w:line="360" w:lineRule="auto"/>
        <w:jc w:val="both"/>
        <w:rPr>
          <w:sz w:val="28"/>
          <w:szCs w:val="28"/>
        </w:rPr>
      </w:pPr>
      <w:r w:rsidRPr="008D3713">
        <w:rPr>
          <w:sz w:val="28"/>
          <w:szCs w:val="28"/>
        </w:rPr>
        <w:lastRenderedPageBreak/>
        <w:t xml:space="preserve"> осуществление руководства практикой студентов и выпускными квалификационными работами, курирование проведения государственной итоговой аттестации выпускников филиала;</w:t>
      </w:r>
    </w:p>
    <w:p w14:paraId="4329F263" w14:textId="77777777" w:rsidR="00DA77FF" w:rsidRPr="008D3713" w:rsidRDefault="00DA77FF" w:rsidP="003D5E62">
      <w:pPr>
        <w:pStyle w:val="ac"/>
        <w:numPr>
          <w:ilvl w:val="0"/>
          <w:numId w:val="28"/>
        </w:numPr>
        <w:spacing w:before="0" w:beforeAutospacing="0" w:after="0" w:afterAutospacing="0" w:line="360" w:lineRule="auto"/>
        <w:jc w:val="both"/>
        <w:rPr>
          <w:sz w:val="28"/>
          <w:szCs w:val="28"/>
        </w:rPr>
      </w:pPr>
      <w:r w:rsidRPr="008D3713">
        <w:rPr>
          <w:sz w:val="28"/>
          <w:szCs w:val="28"/>
        </w:rPr>
        <w:t>ведение организационно-воспитательной деятельности среди студентов.</w:t>
      </w:r>
    </w:p>
    <w:p w14:paraId="3B44A7E4" w14:textId="77777777" w:rsidR="00DA77FF" w:rsidRPr="008D3713" w:rsidRDefault="00DA77FF" w:rsidP="003D5E62">
      <w:pPr>
        <w:pStyle w:val="ac"/>
        <w:spacing w:before="0" w:beforeAutospacing="0" w:after="0" w:afterAutospacing="0" w:line="360" w:lineRule="auto"/>
        <w:ind w:left="720"/>
        <w:jc w:val="both"/>
        <w:rPr>
          <w:sz w:val="28"/>
          <w:szCs w:val="28"/>
        </w:rPr>
      </w:pPr>
      <w:r w:rsidRPr="008D3713">
        <w:rPr>
          <w:sz w:val="28"/>
          <w:szCs w:val="28"/>
        </w:rPr>
        <w:t>Основные направления деятельности кафедры:</w:t>
      </w:r>
    </w:p>
    <w:p w14:paraId="53E9AD32" w14:textId="77777777" w:rsidR="00DA77FF" w:rsidRPr="008D3713" w:rsidRDefault="00DA77FF" w:rsidP="003D5E62">
      <w:pPr>
        <w:pStyle w:val="ac"/>
        <w:numPr>
          <w:ilvl w:val="0"/>
          <w:numId w:val="29"/>
        </w:numPr>
        <w:spacing w:before="0" w:beforeAutospacing="0" w:after="0" w:afterAutospacing="0" w:line="360" w:lineRule="auto"/>
        <w:jc w:val="both"/>
        <w:rPr>
          <w:sz w:val="28"/>
          <w:szCs w:val="28"/>
        </w:rPr>
      </w:pPr>
      <w:r w:rsidRPr="008D3713">
        <w:rPr>
          <w:sz w:val="28"/>
          <w:szCs w:val="28"/>
        </w:rPr>
        <w:t xml:space="preserve"> учебно-методическое обеспечение образовательного процесса;</w:t>
      </w:r>
    </w:p>
    <w:p w14:paraId="46A62910" w14:textId="77777777" w:rsidR="00DA77FF" w:rsidRPr="008D3713" w:rsidRDefault="00DA77FF" w:rsidP="003D5E62">
      <w:pPr>
        <w:pStyle w:val="ac"/>
        <w:numPr>
          <w:ilvl w:val="0"/>
          <w:numId w:val="29"/>
        </w:numPr>
        <w:spacing w:before="0" w:beforeAutospacing="0" w:after="0" w:afterAutospacing="0" w:line="360" w:lineRule="auto"/>
        <w:jc w:val="both"/>
        <w:rPr>
          <w:sz w:val="28"/>
          <w:szCs w:val="28"/>
        </w:rPr>
      </w:pPr>
      <w:r w:rsidRPr="008D3713">
        <w:rPr>
          <w:sz w:val="28"/>
          <w:szCs w:val="28"/>
        </w:rPr>
        <w:t xml:space="preserve"> кадровое обеспечение образовательного процесса;</w:t>
      </w:r>
    </w:p>
    <w:p w14:paraId="6F8212BE" w14:textId="77777777" w:rsidR="00DA77FF" w:rsidRPr="008D3713" w:rsidRDefault="00DA77FF" w:rsidP="003D5E62">
      <w:pPr>
        <w:pStyle w:val="ac"/>
        <w:numPr>
          <w:ilvl w:val="0"/>
          <w:numId w:val="29"/>
        </w:numPr>
        <w:spacing w:before="0" w:beforeAutospacing="0" w:after="0" w:afterAutospacing="0" w:line="360" w:lineRule="auto"/>
        <w:jc w:val="both"/>
        <w:rPr>
          <w:sz w:val="28"/>
          <w:szCs w:val="28"/>
        </w:rPr>
      </w:pPr>
      <w:r w:rsidRPr="008D3713">
        <w:rPr>
          <w:sz w:val="28"/>
          <w:szCs w:val="28"/>
        </w:rPr>
        <w:t xml:space="preserve"> научно-исследовательская работа;</w:t>
      </w:r>
    </w:p>
    <w:p w14:paraId="6C15EB3F" w14:textId="77777777" w:rsidR="00DA77FF" w:rsidRPr="008D3713" w:rsidRDefault="00DA77FF" w:rsidP="003D5E62">
      <w:pPr>
        <w:pStyle w:val="ac"/>
        <w:numPr>
          <w:ilvl w:val="0"/>
          <w:numId w:val="29"/>
        </w:numPr>
        <w:spacing w:before="0" w:beforeAutospacing="0" w:after="0" w:afterAutospacing="0" w:line="360" w:lineRule="auto"/>
        <w:jc w:val="both"/>
        <w:rPr>
          <w:sz w:val="28"/>
          <w:szCs w:val="28"/>
        </w:rPr>
      </w:pPr>
      <w:r w:rsidRPr="008D3713">
        <w:rPr>
          <w:sz w:val="28"/>
          <w:szCs w:val="28"/>
        </w:rPr>
        <w:t>совершенствование материально-технического и информационного обеспечения реализации образовательных программ;</w:t>
      </w:r>
    </w:p>
    <w:p w14:paraId="1FEEC334" w14:textId="77777777" w:rsidR="00AA6770" w:rsidRPr="008D3713" w:rsidRDefault="00DA77FF" w:rsidP="003D5E62">
      <w:pPr>
        <w:pStyle w:val="ac"/>
        <w:numPr>
          <w:ilvl w:val="0"/>
          <w:numId w:val="29"/>
        </w:numPr>
        <w:spacing w:before="0" w:beforeAutospacing="0" w:after="0" w:afterAutospacing="0" w:line="360" w:lineRule="auto"/>
        <w:jc w:val="both"/>
        <w:rPr>
          <w:sz w:val="28"/>
          <w:szCs w:val="28"/>
        </w:rPr>
      </w:pPr>
      <w:r w:rsidRPr="008D3713">
        <w:rPr>
          <w:sz w:val="28"/>
          <w:szCs w:val="28"/>
        </w:rPr>
        <w:t xml:space="preserve"> организационно-воспитательная работа.</w:t>
      </w:r>
      <w:bookmarkStart w:id="3" w:name="_Toc517864664"/>
      <w:r w:rsidR="00AA6770" w:rsidRPr="008D3713">
        <w:br w:type="page"/>
      </w:r>
    </w:p>
    <w:p w14:paraId="25C36A59" w14:textId="77777777" w:rsidR="00B8512E" w:rsidRPr="008D3713" w:rsidRDefault="00ED715D" w:rsidP="003D5E62">
      <w:pPr>
        <w:pStyle w:val="1"/>
        <w:spacing w:before="0" w:line="360" w:lineRule="auto"/>
        <w:contextualSpacing/>
        <w:jc w:val="center"/>
        <w:rPr>
          <w:rFonts w:ascii="Times New Roman" w:hAnsi="Times New Roman" w:cs="Times New Roman"/>
          <w:color w:val="auto"/>
        </w:rPr>
      </w:pPr>
      <w:r w:rsidRPr="008D3713">
        <w:rPr>
          <w:rFonts w:ascii="Times New Roman" w:hAnsi="Times New Roman" w:cs="Times New Roman"/>
          <w:color w:val="auto"/>
        </w:rPr>
        <w:lastRenderedPageBreak/>
        <w:t>2. СОСТАВ И СТРУКТУРА ИМУЩЕСТВА ОРГАНИЗАЦИИ</w:t>
      </w:r>
      <w:bookmarkEnd w:id="3"/>
    </w:p>
    <w:p w14:paraId="54D3A49C" w14:textId="77777777" w:rsidR="00ED715D" w:rsidRPr="008D3713" w:rsidRDefault="00ED715D" w:rsidP="003D5E62">
      <w:pPr>
        <w:spacing w:after="0" w:line="360" w:lineRule="auto"/>
        <w:contextualSpacing/>
        <w:jc w:val="center"/>
        <w:rPr>
          <w:rFonts w:ascii="Times New Roman" w:hAnsi="Times New Roman" w:cs="Times New Roman"/>
          <w:b/>
          <w:sz w:val="28"/>
          <w:szCs w:val="28"/>
        </w:rPr>
      </w:pPr>
    </w:p>
    <w:p w14:paraId="565ECB10" w14:textId="77777777" w:rsidR="00CB7B8A" w:rsidRPr="008D3713" w:rsidRDefault="00CB7B8A" w:rsidP="003D5E62">
      <w:pPr>
        <w:spacing w:after="0" w:line="360" w:lineRule="auto"/>
        <w:contextualSpacing/>
        <w:jc w:val="center"/>
        <w:rPr>
          <w:rFonts w:ascii="Times New Roman" w:hAnsi="Times New Roman" w:cs="Times New Roman"/>
          <w:b/>
          <w:sz w:val="28"/>
          <w:szCs w:val="28"/>
        </w:rPr>
      </w:pPr>
    </w:p>
    <w:p w14:paraId="0DA10F37" w14:textId="77777777" w:rsidR="00ED715D" w:rsidRPr="008D3713" w:rsidRDefault="00ED715D" w:rsidP="003D5E62">
      <w:pPr>
        <w:pStyle w:val="ac"/>
        <w:shd w:val="clear" w:color="auto" w:fill="FFFFFF"/>
        <w:spacing w:before="0" w:beforeAutospacing="0" w:after="0" w:afterAutospacing="0" w:line="360" w:lineRule="auto"/>
        <w:ind w:firstLine="720"/>
        <w:contextualSpacing/>
        <w:jc w:val="both"/>
        <w:rPr>
          <w:sz w:val="28"/>
          <w:szCs w:val="28"/>
        </w:rPr>
      </w:pPr>
      <w:r w:rsidRPr="008D3713">
        <w:rPr>
          <w:sz w:val="28"/>
          <w:szCs w:val="28"/>
        </w:rPr>
        <w:t xml:space="preserve">Состав и структура имущества Смоленского филиала РЭУ им. Г.В. Плеханова представлены в таблице </w:t>
      </w:r>
      <w:r w:rsidR="00DA77FF" w:rsidRPr="008D3713">
        <w:rPr>
          <w:sz w:val="28"/>
          <w:szCs w:val="28"/>
        </w:rPr>
        <w:t>1</w:t>
      </w:r>
      <w:r w:rsidRPr="008D3713">
        <w:rPr>
          <w:sz w:val="28"/>
          <w:szCs w:val="28"/>
        </w:rPr>
        <w:t>.</w:t>
      </w:r>
    </w:p>
    <w:p w14:paraId="76D161C1" w14:textId="77777777" w:rsidR="00A522E3" w:rsidRPr="008D3713" w:rsidRDefault="00A029EA" w:rsidP="00301816">
      <w:pPr>
        <w:tabs>
          <w:tab w:val="left" w:pos="1134"/>
        </w:tabs>
        <w:spacing w:after="0"/>
        <w:jc w:val="right"/>
        <w:rPr>
          <w:rFonts w:ascii="Times New Roman" w:hAnsi="Times New Roman" w:cs="Times New Roman"/>
          <w:sz w:val="28"/>
          <w:szCs w:val="28"/>
        </w:rPr>
      </w:pPr>
      <w:r w:rsidRPr="008D3713">
        <w:rPr>
          <w:rFonts w:ascii="Times New Roman" w:hAnsi="Times New Roman" w:cs="Times New Roman"/>
          <w:sz w:val="28"/>
          <w:szCs w:val="28"/>
        </w:rPr>
        <w:t>Таблица</w:t>
      </w:r>
      <w:r w:rsidR="008468A3" w:rsidRPr="008D3713">
        <w:rPr>
          <w:rFonts w:ascii="Times New Roman" w:hAnsi="Times New Roman" w:cs="Times New Roman"/>
          <w:sz w:val="28"/>
          <w:szCs w:val="28"/>
        </w:rPr>
        <w:t xml:space="preserve"> </w:t>
      </w:r>
      <w:r w:rsidR="00DA77FF" w:rsidRPr="008D3713">
        <w:rPr>
          <w:rFonts w:ascii="Times New Roman" w:hAnsi="Times New Roman" w:cs="Times New Roman"/>
          <w:sz w:val="28"/>
          <w:szCs w:val="28"/>
        </w:rPr>
        <w:t>1</w:t>
      </w:r>
    </w:p>
    <w:p w14:paraId="59A032D5" w14:textId="0821857E" w:rsidR="00ED715D" w:rsidRPr="008D3713" w:rsidRDefault="00ED715D" w:rsidP="00301816">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Состав и структура имущества Смоленского филиала РЭУ им. Г.В Плеханова за период 2015-20</w:t>
      </w:r>
      <w:r w:rsidR="00367582">
        <w:rPr>
          <w:rFonts w:ascii="Times New Roman" w:hAnsi="Times New Roman" w:cs="Times New Roman"/>
          <w:b/>
          <w:sz w:val="28"/>
          <w:szCs w:val="28"/>
        </w:rPr>
        <w:t>19</w:t>
      </w:r>
      <w:r w:rsidR="00D878BF" w:rsidRPr="008D3713">
        <w:rPr>
          <w:rFonts w:ascii="Times New Roman" w:hAnsi="Times New Roman" w:cs="Times New Roman"/>
          <w:b/>
          <w:sz w:val="28"/>
          <w:szCs w:val="28"/>
        </w:rPr>
        <w:t xml:space="preserve"> </w:t>
      </w:r>
      <w:r w:rsidRPr="008D3713">
        <w:rPr>
          <w:rFonts w:ascii="Times New Roman" w:hAnsi="Times New Roman" w:cs="Times New Roman"/>
          <w:b/>
          <w:sz w:val="28"/>
          <w:szCs w:val="28"/>
        </w:rPr>
        <w:t>гг</w:t>
      </w:r>
      <w:r w:rsidR="00D878BF" w:rsidRPr="008D3713">
        <w:rPr>
          <w:rFonts w:ascii="Times New Roman" w:hAnsi="Times New Roman" w:cs="Times New Roman"/>
          <w:b/>
          <w:sz w:val="28"/>
          <w:szCs w:val="28"/>
        </w:rPr>
        <w:t>.</w:t>
      </w:r>
    </w:p>
    <w:tbl>
      <w:tblPr>
        <w:tblStyle w:val="a8"/>
        <w:tblW w:w="10348" w:type="dxa"/>
        <w:tblInd w:w="-601" w:type="dxa"/>
        <w:tblLayout w:type="fixed"/>
        <w:tblLook w:val="04A0" w:firstRow="1" w:lastRow="0" w:firstColumn="1" w:lastColumn="0" w:noHBand="0" w:noVBand="1"/>
      </w:tblPr>
      <w:tblGrid>
        <w:gridCol w:w="1276"/>
        <w:gridCol w:w="1049"/>
        <w:gridCol w:w="1049"/>
        <w:gridCol w:w="1049"/>
        <w:gridCol w:w="1049"/>
        <w:gridCol w:w="1049"/>
        <w:gridCol w:w="765"/>
        <w:gridCol w:w="765"/>
        <w:gridCol w:w="766"/>
        <w:gridCol w:w="765"/>
        <w:gridCol w:w="766"/>
      </w:tblGrid>
      <w:tr w:rsidR="00152C0F" w:rsidRPr="008D3713" w14:paraId="403AD61D" w14:textId="77777777" w:rsidTr="000C5591">
        <w:tc>
          <w:tcPr>
            <w:tcW w:w="1276" w:type="dxa"/>
            <w:vMerge w:val="restart"/>
            <w:vAlign w:val="center"/>
          </w:tcPr>
          <w:p w14:paraId="2F0F8C89" w14:textId="77777777" w:rsidR="00E03DC5" w:rsidRPr="008D3713" w:rsidRDefault="00E03DC5" w:rsidP="000C5591">
            <w:pPr>
              <w:contextualSpacing/>
              <w:rPr>
                <w:rFonts w:ascii="Times New Roman" w:hAnsi="Times New Roman" w:cs="Times New Roman"/>
                <w:b/>
                <w:sz w:val="24"/>
                <w:szCs w:val="24"/>
              </w:rPr>
            </w:pPr>
            <w:r w:rsidRPr="008D3713">
              <w:rPr>
                <w:rFonts w:ascii="Times New Roman" w:hAnsi="Times New Roman" w:cs="Times New Roman"/>
                <w:sz w:val="24"/>
                <w:szCs w:val="24"/>
              </w:rPr>
              <w:t>Вид актива</w:t>
            </w:r>
          </w:p>
        </w:tc>
        <w:tc>
          <w:tcPr>
            <w:tcW w:w="5245" w:type="dxa"/>
            <w:gridSpan w:val="5"/>
          </w:tcPr>
          <w:p w14:paraId="028F251C" w14:textId="77777777" w:rsidR="00E03DC5" w:rsidRPr="008D3713" w:rsidRDefault="00E03DC5" w:rsidP="00301816">
            <w:pPr>
              <w:contextualSpacing/>
              <w:jc w:val="center"/>
              <w:rPr>
                <w:rFonts w:ascii="Times New Roman" w:hAnsi="Times New Roman" w:cs="Times New Roman"/>
                <w:b/>
                <w:sz w:val="24"/>
                <w:szCs w:val="24"/>
              </w:rPr>
            </w:pPr>
            <w:r w:rsidRPr="008D3713">
              <w:rPr>
                <w:rFonts w:ascii="Times New Roman" w:hAnsi="Times New Roman" w:cs="Times New Roman"/>
                <w:sz w:val="24"/>
                <w:szCs w:val="24"/>
              </w:rPr>
              <w:t>Стоимость имущества, тыс. руб.</w:t>
            </w:r>
          </w:p>
        </w:tc>
        <w:tc>
          <w:tcPr>
            <w:tcW w:w="3827" w:type="dxa"/>
            <w:gridSpan w:val="5"/>
          </w:tcPr>
          <w:p w14:paraId="488F65A2" w14:textId="77777777" w:rsidR="00E03DC5" w:rsidRPr="008D3713" w:rsidRDefault="00E03DC5" w:rsidP="00301816">
            <w:pPr>
              <w:contextualSpacing/>
              <w:jc w:val="center"/>
              <w:rPr>
                <w:rFonts w:ascii="Times New Roman" w:hAnsi="Times New Roman" w:cs="Times New Roman"/>
                <w:b/>
                <w:sz w:val="24"/>
                <w:szCs w:val="24"/>
              </w:rPr>
            </w:pPr>
            <w:r w:rsidRPr="008D3713">
              <w:rPr>
                <w:rFonts w:ascii="Times New Roman" w:hAnsi="Times New Roman" w:cs="Times New Roman"/>
                <w:sz w:val="24"/>
                <w:szCs w:val="24"/>
              </w:rPr>
              <w:t>Структура имущества, %</w:t>
            </w:r>
          </w:p>
        </w:tc>
      </w:tr>
      <w:tr w:rsidR="000C5591" w:rsidRPr="008D3713" w14:paraId="1E91C70B" w14:textId="77777777" w:rsidTr="000C5591">
        <w:tc>
          <w:tcPr>
            <w:tcW w:w="1276" w:type="dxa"/>
            <w:vMerge/>
          </w:tcPr>
          <w:p w14:paraId="2C34F459" w14:textId="77777777" w:rsidR="00E03DC5" w:rsidRPr="008D3713" w:rsidRDefault="00E03DC5" w:rsidP="00301816">
            <w:pPr>
              <w:contextualSpacing/>
              <w:jc w:val="center"/>
              <w:rPr>
                <w:rFonts w:ascii="Times New Roman" w:hAnsi="Times New Roman" w:cs="Times New Roman"/>
                <w:sz w:val="24"/>
                <w:szCs w:val="24"/>
              </w:rPr>
            </w:pPr>
          </w:p>
        </w:tc>
        <w:tc>
          <w:tcPr>
            <w:tcW w:w="1049" w:type="dxa"/>
            <w:vAlign w:val="center"/>
          </w:tcPr>
          <w:p w14:paraId="068EBDB2" w14:textId="03362AED" w:rsidR="00E03DC5" w:rsidRPr="008D3713" w:rsidRDefault="001125D2" w:rsidP="00301816">
            <w:pPr>
              <w:contextualSpacing/>
              <w:jc w:val="center"/>
              <w:rPr>
                <w:rFonts w:ascii="Times New Roman" w:hAnsi="Times New Roman" w:cs="Times New Roman"/>
                <w:sz w:val="24"/>
                <w:szCs w:val="24"/>
              </w:rPr>
            </w:pPr>
            <w:r>
              <w:rPr>
                <w:rFonts w:ascii="Times New Roman" w:hAnsi="Times New Roman" w:cs="Times New Roman"/>
                <w:sz w:val="24"/>
                <w:szCs w:val="24"/>
              </w:rPr>
              <w:t>2015</w:t>
            </w:r>
            <w:r w:rsidRPr="001125D2">
              <w:rPr>
                <w:rFonts w:ascii="Times New Roman" w:hAnsi="Times New Roman" w:cs="Times New Roman"/>
                <w:sz w:val="10"/>
                <w:szCs w:val="10"/>
              </w:rPr>
              <w:t xml:space="preserve"> </w:t>
            </w:r>
            <w:r w:rsidRPr="001125D2">
              <w:rPr>
                <w:rFonts w:ascii="Times New Roman" w:hAnsi="Times New Roman" w:cs="Times New Roman"/>
                <w:sz w:val="24"/>
                <w:szCs w:val="24"/>
              </w:rPr>
              <w:t>г.</w:t>
            </w:r>
          </w:p>
        </w:tc>
        <w:tc>
          <w:tcPr>
            <w:tcW w:w="1049" w:type="dxa"/>
            <w:vAlign w:val="center"/>
          </w:tcPr>
          <w:p w14:paraId="2D101475" w14:textId="77777777" w:rsidR="00E03DC5" w:rsidRPr="008D3713" w:rsidRDefault="00E03DC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1049" w:type="dxa"/>
            <w:vAlign w:val="center"/>
          </w:tcPr>
          <w:p w14:paraId="5CED8838" w14:textId="77777777" w:rsidR="00E03DC5" w:rsidRPr="008D3713" w:rsidRDefault="00E03DC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1049" w:type="dxa"/>
            <w:vAlign w:val="center"/>
          </w:tcPr>
          <w:p w14:paraId="1F8FC3A2" w14:textId="77777777" w:rsidR="00E03DC5" w:rsidRPr="008D3713" w:rsidRDefault="00E03DC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1049" w:type="dxa"/>
            <w:vAlign w:val="center"/>
          </w:tcPr>
          <w:p w14:paraId="6950D7EB" w14:textId="7F27282B" w:rsidR="00E03DC5" w:rsidRPr="008D3713" w:rsidRDefault="00E03DC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2019 г.</w:t>
            </w:r>
          </w:p>
        </w:tc>
        <w:tc>
          <w:tcPr>
            <w:tcW w:w="765" w:type="dxa"/>
            <w:vAlign w:val="center"/>
          </w:tcPr>
          <w:p w14:paraId="5D7849CE"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w:t>
            </w:r>
            <w:r w:rsidRPr="008D3713">
              <w:rPr>
                <w:rFonts w:ascii="Times New Roman" w:hAnsi="Times New Roman" w:cs="Times New Roman"/>
                <w:sz w:val="24"/>
                <w:szCs w:val="24"/>
                <w:lang w:val="en-US"/>
              </w:rPr>
              <w:t>5</w:t>
            </w:r>
            <w:r w:rsidRPr="008D3713">
              <w:rPr>
                <w:rFonts w:ascii="Times New Roman" w:hAnsi="Times New Roman" w:cs="Times New Roman"/>
                <w:sz w:val="24"/>
                <w:szCs w:val="24"/>
              </w:rPr>
              <w:t xml:space="preserve"> г.</w:t>
            </w:r>
          </w:p>
        </w:tc>
        <w:tc>
          <w:tcPr>
            <w:tcW w:w="765" w:type="dxa"/>
            <w:vAlign w:val="center"/>
          </w:tcPr>
          <w:p w14:paraId="6AB45234"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766" w:type="dxa"/>
            <w:vAlign w:val="center"/>
          </w:tcPr>
          <w:p w14:paraId="22C28416"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765" w:type="dxa"/>
            <w:vAlign w:val="center"/>
          </w:tcPr>
          <w:p w14:paraId="1B5208C0" w14:textId="77777777" w:rsidR="00E03DC5" w:rsidRPr="008D3713" w:rsidRDefault="00E03DC5" w:rsidP="001125D2">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766" w:type="dxa"/>
            <w:vAlign w:val="center"/>
          </w:tcPr>
          <w:p w14:paraId="35266F8A" w14:textId="3A78C1EA" w:rsidR="00E03DC5" w:rsidRPr="008D3713" w:rsidRDefault="00E03DC5" w:rsidP="001125D2">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2019</w:t>
            </w:r>
            <w:r w:rsidR="00EA00EF" w:rsidRPr="008D3713">
              <w:rPr>
                <w:rFonts w:ascii="Times New Roman" w:hAnsi="Times New Roman" w:cs="Times New Roman"/>
                <w:sz w:val="24"/>
                <w:szCs w:val="24"/>
              </w:rPr>
              <w:t xml:space="preserve"> г.</w:t>
            </w:r>
          </w:p>
        </w:tc>
      </w:tr>
      <w:tr w:rsidR="00E03DC5" w:rsidRPr="008D3713" w14:paraId="2CA04876" w14:textId="77777777" w:rsidTr="000C5591">
        <w:tc>
          <w:tcPr>
            <w:tcW w:w="10348" w:type="dxa"/>
            <w:gridSpan w:val="11"/>
            <w:vAlign w:val="center"/>
          </w:tcPr>
          <w:p w14:paraId="598DB687" w14:textId="77777777" w:rsidR="00E03DC5" w:rsidRPr="008D3713" w:rsidRDefault="00E03DC5" w:rsidP="00301816">
            <w:pPr>
              <w:ind w:left="-108" w:right="-108"/>
              <w:contextualSpacing/>
              <w:jc w:val="center"/>
              <w:rPr>
                <w:rFonts w:ascii="Times New Roman" w:hAnsi="Times New Roman" w:cs="Times New Roman"/>
                <w:sz w:val="24"/>
                <w:szCs w:val="24"/>
              </w:rPr>
            </w:pPr>
            <w:proofErr w:type="spellStart"/>
            <w:r w:rsidRPr="008D3713">
              <w:rPr>
                <w:rFonts w:ascii="Times New Roman" w:hAnsi="Times New Roman" w:cs="Times New Roman"/>
                <w:sz w:val="24"/>
                <w:szCs w:val="24"/>
              </w:rPr>
              <w:t>Внеоборотные</w:t>
            </w:r>
            <w:proofErr w:type="spellEnd"/>
            <w:r w:rsidRPr="008D3713">
              <w:rPr>
                <w:rFonts w:ascii="Times New Roman" w:hAnsi="Times New Roman" w:cs="Times New Roman"/>
                <w:sz w:val="24"/>
                <w:szCs w:val="24"/>
              </w:rPr>
              <w:t xml:space="preserve"> активы:</w:t>
            </w:r>
          </w:p>
        </w:tc>
      </w:tr>
      <w:tr w:rsidR="00152C0F" w:rsidRPr="008D3713" w14:paraId="18F5F001" w14:textId="77777777" w:rsidTr="000C5591">
        <w:tc>
          <w:tcPr>
            <w:tcW w:w="1276" w:type="dxa"/>
            <w:vAlign w:val="center"/>
          </w:tcPr>
          <w:p w14:paraId="1C08B488" w14:textId="77777777" w:rsidR="00E03DC5" w:rsidRPr="008D3713" w:rsidRDefault="00E03DC5" w:rsidP="000C5591">
            <w:pPr>
              <w:contextualSpacing/>
              <w:rPr>
                <w:rFonts w:ascii="Times New Roman" w:hAnsi="Times New Roman" w:cs="Times New Roman"/>
                <w:sz w:val="24"/>
                <w:szCs w:val="24"/>
              </w:rPr>
            </w:pPr>
            <w:r w:rsidRPr="008D3713">
              <w:rPr>
                <w:rFonts w:ascii="Times New Roman" w:hAnsi="Times New Roman" w:cs="Times New Roman"/>
                <w:sz w:val="24"/>
                <w:szCs w:val="24"/>
              </w:rPr>
              <w:t>Основные средства</w:t>
            </w:r>
          </w:p>
        </w:tc>
        <w:tc>
          <w:tcPr>
            <w:tcW w:w="1049" w:type="dxa"/>
            <w:vAlign w:val="center"/>
          </w:tcPr>
          <w:p w14:paraId="15027AD5" w14:textId="362308E1"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37</w:t>
            </w:r>
            <w:r w:rsidR="00E03DC5" w:rsidRPr="008D3713">
              <w:rPr>
                <w:rFonts w:ascii="Times New Roman" w:hAnsi="Times New Roman" w:cs="Times New Roman"/>
                <w:sz w:val="24"/>
                <w:szCs w:val="24"/>
              </w:rPr>
              <w:t>456,5</w:t>
            </w:r>
          </w:p>
        </w:tc>
        <w:tc>
          <w:tcPr>
            <w:tcW w:w="1049" w:type="dxa"/>
            <w:vAlign w:val="center"/>
          </w:tcPr>
          <w:p w14:paraId="1B2F046A" w14:textId="5C6B37B5"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38</w:t>
            </w:r>
            <w:r w:rsidR="00E03DC5" w:rsidRPr="008D3713">
              <w:rPr>
                <w:rFonts w:ascii="Times New Roman" w:hAnsi="Times New Roman" w:cs="Times New Roman"/>
                <w:sz w:val="24"/>
                <w:szCs w:val="24"/>
              </w:rPr>
              <w:t>173,4</w:t>
            </w:r>
          </w:p>
        </w:tc>
        <w:tc>
          <w:tcPr>
            <w:tcW w:w="1049" w:type="dxa"/>
            <w:vAlign w:val="center"/>
          </w:tcPr>
          <w:p w14:paraId="75C91179" w14:textId="2BC975F7"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39</w:t>
            </w:r>
            <w:r w:rsidR="00E03DC5" w:rsidRPr="008D3713">
              <w:rPr>
                <w:rFonts w:ascii="Times New Roman" w:hAnsi="Times New Roman" w:cs="Times New Roman"/>
                <w:sz w:val="24"/>
                <w:szCs w:val="24"/>
              </w:rPr>
              <w:t>105,0</w:t>
            </w:r>
          </w:p>
        </w:tc>
        <w:tc>
          <w:tcPr>
            <w:tcW w:w="1049" w:type="dxa"/>
            <w:vAlign w:val="center"/>
          </w:tcPr>
          <w:p w14:paraId="3DB04D49" w14:textId="489F0F9A" w:rsidR="00E03DC5" w:rsidRPr="008D3713" w:rsidRDefault="000C5591" w:rsidP="00301816">
            <w:pPr>
              <w:contextualSpacing/>
              <w:jc w:val="center"/>
              <w:rPr>
                <w:rFonts w:ascii="Times New Roman" w:hAnsi="Times New Roman" w:cs="Times New Roman"/>
                <w:sz w:val="24"/>
                <w:szCs w:val="24"/>
                <w:lang w:val="en-US"/>
              </w:rPr>
            </w:pPr>
            <w:r>
              <w:rPr>
                <w:rFonts w:ascii="Times New Roman" w:hAnsi="Times New Roman" w:cs="Times New Roman"/>
                <w:sz w:val="24"/>
                <w:szCs w:val="24"/>
              </w:rPr>
              <w:t>38</w:t>
            </w:r>
            <w:r w:rsidR="00E03DC5" w:rsidRPr="008D3713">
              <w:rPr>
                <w:rFonts w:ascii="Times New Roman" w:hAnsi="Times New Roman" w:cs="Times New Roman"/>
                <w:sz w:val="24"/>
                <w:szCs w:val="24"/>
              </w:rPr>
              <w:t>513</w:t>
            </w:r>
            <w:r w:rsidR="00E03DC5" w:rsidRPr="008D3713">
              <w:rPr>
                <w:rFonts w:ascii="Times New Roman" w:hAnsi="Times New Roman" w:cs="Times New Roman"/>
                <w:sz w:val="24"/>
                <w:szCs w:val="24"/>
                <w:lang w:val="en-US"/>
              </w:rPr>
              <w:t>,1</w:t>
            </w:r>
          </w:p>
        </w:tc>
        <w:tc>
          <w:tcPr>
            <w:tcW w:w="1049" w:type="dxa"/>
            <w:vAlign w:val="center"/>
          </w:tcPr>
          <w:p w14:paraId="2F91CCF3" w14:textId="77777777" w:rsidR="00E03DC5" w:rsidRPr="008D3713" w:rsidRDefault="00E03DC5"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42244</w:t>
            </w:r>
          </w:p>
        </w:tc>
        <w:tc>
          <w:tcPr>
            <w:tcW w:w="765" w:type="dxa"/>
            <w:vAlign w:val="center"/>
          </w:tcPr>
          <w:p w14:paraId="0770618B"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49,32</w:t>
            </w:r>
          </w:p>
        </w:tc>
        <w:tc>
          <w:tcPr>
            <w:tcW w:w="765" w:type="dxa"/>
            <w:vAlign w:val="center"/>
          </w:tcPr>
          <w:p w14:paraId="7D5ACE1C"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49,80</w:t>
            </w:r>
          </w:p>
        </w:tc>
        <w:tc>
          <w:tcPr>
            <w:tcW w:w="766" w:type="dxa"/>
            <w:vAlign w:val="center"/>
          </w:tcPr>
          <w:p w14:paraId="1FA2065A"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50,2</w:t>
            </w:r>
          </w:p>
        </w:tc>
        <w:tc>
          <w:tcPr>
            <w:tcW w:w="765" w:type="dxa"/>
            <w:vAlign w:val="center"/>
          </w:tcPr>
          <w:p w14:paraId="25DA800A" w14:textId="77777777" w:rsidR="00E03DC5" w:rsidRPr="008D3713" w:rsidRDefault="00E03DC5"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49,6</w:t>
            </w:r>
          </w:p>
        </w:tc>
        <w:tc>
          <w:tcPr>
            <w:tcW w:w="766" w:type="dxa"/>
            <w:vAlign w:val="center"/>
          </w:tcPr>
          <w:p w14:paraId="4A6ED533" w14:textId="77777777" w:rsidR="00E03DC5" w:rsidRPr="008D3713" w:rsidRDefault="00E03DC5"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52,33</w:t>
            </w:r>
          </w:p>
        </w:tc>
      </w:tr>
      <w:tr w:rsidR="00152C0F" w:rsidRPr="008D3713" w14:paraId="267424B6" w14:textId="77777777" w:rsidTr="000C5591">
        <w:tc>
          <w:tcPr>
            <w:tcW w:w="1276" w:type="dxa"/>
            <w:vAlign w:val="center"/>
          </w:tcPr>
          <w:p w14:paraId="2E050E1D" w14:textId="783A15D2" w:rsidR="00E03DC5" w:rsidRPr="008D3713" w:rsidRDefault="00E03DC5" w:rsidP="000C5591">
            <w:pPr>
              <w:contextualSpacing/>
              <w:rPr>
                <w:rFonts w:ascii="Times New Roman" w:hAnsi="Times New Roman" w:cs="Times New Roman"/>
                <w:sz w:val="24"/>
                <w:szCs w:val="24"/>
              </w:rPr>
            </w:pPr>
            <w:r w:rsidRPr="008D3713">
              <w:rPr>
                <w:rFonts w:ascii="Times New Roman" w:hAnsi="Times New Roman" w:cs="Times New Roman"/>
                <w:sz w:val="24"/>
                <w:szCs w:val="24"/>
              </w:rPr>
              <w:t xml:space="preserve">Прочие </w:t>
            </w:r>
            <w:proofErr w:type="spellStart"/>
            <w:r w:rsidRPr="008D3713">
              <w:rPr>
                <w:rFonts w:ascii="Times New Roman" w:hAnsi="Times New Roman" w:cs="Times New Roman"/>
                <w:sz w:val="24"/>
                <w:szCs w:val="24"/>
              </w:rPr>
              <w:t>внеоборотные</w:t>
            </w:r>
            <w:proofErr w:type="spellEnd"/>
            <w:r w:rsidRPr="008D3713">
              <w:rPr>
                <w:rFonts w:ascii="Times New Roman" w:hAnsi="Times New Roman" w:cs="Times New Roman"/>
                <w:sz w:val="24"/>
                <w:szCs w:val="24"/>
              </w:rPr>
              <w:t xml:space="preserve"> активы</w:t>
            </w:r>
          </w:p>
        </w:tc>
        <w:tc>
          <w:tcPr>
            <w:tcW w:w="1049" w:type="dxa"/>
            <w:vAlign w:val="center"/>
          </w:tcPr>
          <w:p w14:paraId="12FB2769" w14:textId="705EB08F"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38</w:t>
            </w:r>
            <w:r w:rsidR="00E03DC5" w:rsidRPr="008D3713">
              <w:rPr>
                <w:rFonts w:ascii="Times New Roman" w:hAnsi="Times New Roman" w:cs="Times New Roman"/>
                <w:sz w:val="24"/>
                <w:szCs w:val="24"/>
              </w:rPr>
              <w:t>485,3</w:t>
            </w:r>
          </w:p>
        </w:tc>
        <w:tc>
          <w:tcPr>
            <w:tcW w:w="1049" w:type="dxa"/>
            <w:vAlign w:val="center"/>
          </w:tcPr>
          <w:p w14:paraId="48239573" w14:textId="048177E2"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38</w:t>
            </w:r>
            <w:r w:rsidR="00E03DC5" w:rsidRPr="008D3713">
              <w:rPr>
                <w:rFonts w:ascii="Times New Roman" w:hAnsi="Times New Roman" w:cs="Times New Roman"/>
                <w:sz w:val="24"/>
                <w:szCs w:val="24"/>
              </w:rPr>
              <w:t>485,3</w:t>
            </w:r>
          </w:p>
        </w:tc>
        <w:tc>
          <w:tcPr>
            <w:tcW w:w="1049" w:type="dxa"/>
            <w:vAlign w:val="center"/>
          </w:tcPr>
          <w:p w14:paraId="1829405C" w14:textId="375F5E15"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38</w:t>
            </w:r>
            <w:r w:rsidR="00E03DC5" w:rsidRPr="008D3713">
              <w:rPr>
                <w:rFonts w:ascii="Times New Roman" w:hAnsi="Times New Roman" w:cs="Times New Roman"/>
                <w:sz w:val="24"/>
                <w:szCs w:val="24"/>
              </w:rPr>
              <w:t>815,6</w:t>
            </w:r>
          </w:p>
        </w:tc>
        <w:tc>
          <w:tcPr>
            <w:tcW w:w="1049" w:type="dxa"/>
            <w:vAlign w:val="center"/>
          </w:tcPr>
          <w:p w14:paraId="0196CC43" w14:textId="75E0C8FA" w:rsidR="00E03DC5" w:rsidRPr="008D3713" w:rsidRDefault="00E03DC5" w:rsidP="00301816">
            <w:pPr>
              <w:contextualSpacing/>
              <w:jc w:val="center"/>
              <w:rPr>
                <w:rFonts w:ascii="Times New Roman" w:hAnsi="Times New Roman" w:cs="Times New Roman"/>
                <w:sz w:val="24"/>
                <w:szCs w:val="24"/>
                <w:lang w:val="en-US"/>
              </w:rPr>
            </w:pPr>
            <w:bookmarkStart w:id="4" w:name="_Hlk47348420"/>
            <w:r w:rsidRPr="008D3713">
              <w:rPr>
                <w:rFonts w:ascii="Times New Roman" w:hAnsi="Times New Roman" w:cs="Times New Roman"/>
                <w:sz w:val="24"/>
                <w:szCs w:val="24"/>
                <w:lang w:val="en-US"/>
              </w:rPr>
              <w:t>39109,5</w:t>
            </w:r>
            <w:bookmarkEnd w:id="4"/>
          </w:p>
        </w:tc>
        <w:tc>
          <w:tcPr>
            <w:tcW w:w="1049" w:type="dxa"/>
            <w:vAlign w:val="center"/>
          </w:tcPr>
          <w:p w14:paraId="1126DAB8" w14:textId="1C6D44C1" w:rsidR="00E03DC5" w:rsidRPr="008D3713" w:rsidRDefault="00E03DC5" w:rsidP="000C5591">
            <w:pPr>
              <w:contextualSpacing/>
              <w:jc w:val="center"/>
              <w:rPr>
                <w:rFonts w:ascii="Times New Roman" w:hAnsi="Times New Roman" w:cs="Times New Roman"/>
                <w:sz w:val="24"/>
                <w:szCs w:val="24"/>
                <w:lang w:val="en-US"/>
              </w:rPr>
            </w:pPr>
            <w:bookmarkStart w:id="5" w:name="_Hlk47348006"/>
            <w:r w:rsidRPr="008D3713">
              <w:rPr>
                <w:rFonts w:ascii="Times New Roman" w:hAnsi="Times New Roman" w:cs="Times New Roman"/>
                <w:sz w:val="24"/>
                <w:szCs w:val="24"/>
                <w:lang w:val="en-US"/>
              </w:rPr>
              <w:t>38485</w:t>
            </w:r>
            <w:r w:rsidR="000C5591">
              <w:rPr>
                <w:rFonts w:ascii="Times New Roman" w:hAnsi="Times New Roman" w:cs="Times New Roman"/>
                <w:sz w:val="24"/>
                <w:szCs w:val="24"/>
              </w:rPr>
              <w:t>,</w:t>
            </w:r>
            <w:r w:rsidRPr="008D3713">
              <w:rPr>
                <w:rFonts w:ascii="Times New Roman" w:hAnsi="Times New Roman" w:cs="Times New Roman"/>
                <w:sz w:val="24"/>
                <w:szCs w:val="24"/>
                <w:lang w:val="en-US"/>
              </w:rPr>
              <w:t>5</w:t>
            </w:r>
            <w:bookmarkEnd w:id="5"/>
          </w:p>
        </w:tc>
        <w:tc>
          <w:tcPr>
            <w:tcW w:w="765" w:type="dxa"/>
            <w:vAlign w:val="center"/>
          </w:tcPr>
          <w:p w14:paraId="1AA1770D"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50,68</w:t>
            </w:r>
          </w:p>
        </w:tc>
        <w:tc>
          <w:tcPr>
            <w:tcW w:w="765" w:type="dxa"/>
            <w:vAlign w:val="center"/>
          </w:tcPr>
          <w:p w14:paraId="3F60E129"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50,2</w:t>
            </w:r>
          </w:p>
        </w:tc>
        <w:tc>
          <w:tcPr>
            <w:tcW w:w="766" w:type="dxa"/>
            <w:vAlign w:val="center"/>
          </w:tcPr>
          <w:p w14:paraId="02AAC345"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49,8</w:t>
            </w:r>
          </w:p>
        </w:tc>
        <w:tc>
          <w:tcPr>
            <w:tcW w:w="765" w:type="dxa"/>
            <w:vAlign w:val="center"/>
          </w:tcPr>
          <w:p w14:paraId="6C11CFEE" w14:textId="77777777" w:rsidR="00E03DC5" w:rsidRPr="008D3713" w:rsidRDefault="00E03DC5"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50,4</w:t>
            </w:r>
          </w:p>
        </w:tc>
        <w:tc>
          <w:tcPr>
            <w:tcW w:w="766" w:type="dxa"/>
            <w:vAlign w:val="center"/>
          </w:tcPr>
          <w:p w14:paraId="0262E191" w14:textId="5F731E2E" w:rsidR="00E03DC5" w:rsidRPr="008D3713" w:rsidRDefault="00E03DC5" w:rsidP="000C5591">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47</w:t>
            </w:r>
            <w:r w:rsidR="000C5591">
              <w:rPr>
                <w:rFonts w:ascii="Times New Roman" w:hAnsi="Times New Roman" w:cs="Times New Roman"/>
                <w:sz w:val="24"/>
                <w:szCs w:val="24"/>
              </w:rPr>
              <w:t>,</w:t>
            </w:r>
            <w:r w:rsidRPr="008D3713">
              <w:rPr>
                <w:rFonts w:ascii="Times New Roman" w:hAnsi="Times New Roman" w:cs="Times New Roman"/>
                <w:sz w:val="24"/>
                <w:szCs w:val="24"/>
                <w:lang w:val="en-US"/>
              </w:rPr>
              <w:t>67</w:t>
            </w:r>
          </w:p>
        </w:tc>
      </w:tr>
      <w:tr w:rsidR="000C5591" w:rsidRPr="008D3713" w14:paraId="180F8F40" w14:textId="77777777" w:rsidTr="000C5591">
        <w:tc>
          <w:tcPr>
            <w:tcW w:w="1276" w:type="dxa"/>
            <w:vAlign w:val="center"/>
          </w:tcPr>
          <w:p w14:paraId="50B113F7" w14:textId="14D6319D" w:rsidR="00E03DC5" w:rsidRPr="008D3713" w:rsidRDefault="00E03DC5" w:rsidP="000C5591">
            <w:pPr>
              <w:contextualSpacing/>
              <w:rPr>
                <w:rFonts w:ascii="Times New Roman" w:hAnsi="Times New Roman" w:cs="Times New Roman"/>
                <w:sz w:val="24"/>
                <w:szCs w:val="24"/>
              </w:rPr>
            </w:pPr>
            <w:r w:rsidRPr="008D3713">
              <w:rPr>
                <w:rFonts w:ascii="Times New Roman" w:hAnsi="Times New Roman" w:cs="Times New Roman"/>
                <w:sz w:val="24"/>
                <w:szCs w:val="24"/>
              </w:rPr>
              <w:t xml:space="preserve">Итого </w:t>
            </w:r>
            <w:proofErr w:type="spellStart"/>
            <w:r w:rsidRPr="008D3713">
              <w:rPr>
                <w:rFonts w:ascii="Times New Roman" w:hAnsi="Times New Roman" w:cs="Times New Roman"/>
                <w:sz w:val="24"/>
                <w:szCs w:val="24"/>
              </w:rPr>
              <w:t>внеоборотных</w:t>
            </w:r>
            <w:proofErr w:type="spellEnd"/>
            <w:r w:rsidRPr="008D3713">
              <w:rPr>
                <w:rFonts w:ascii="Times New Roman" w:hAnsi="Times New Roman" w:cs="Times New Roman"/>
                <w:sz w:val="24"/>
                <w:szCs w:val="24"/>
              </w:rPr>
              <w:t xml:space="preserve"> активов</w:t>
            </w:r>
          </w:p>
        </w:tc>
        <w:tc>
          <w:tcPr>
            <w:tcW w:w="1049" w:type="dxa"/>
            <w:vAlign w:val="center"/>
          </w:tcPr>
          <w:p w14:paraId="3457BDE7" w14:textId="3396967A"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75</w:t>
            </w:r>
            <w:r w:rsidR="00E03DC5" w:rsidRPr="008D3713">
              <w:rPr>
                <w:rFonts w:ascii="Times New Roman" w:hAnsi="Times New Roman" w:cs="Times New Roman"/>
                <w:sz w:val="24"/>
                <w:szCs w:val="24"/>
              </w:rPr>
              <w:t>941,8</w:t>
            </w:r>
          </w:p>
        </w:tc>
        <w:tc>
          <w:tcPr>
            <w:tcW w:w="1049" w:type="dxa"/>
            <w:vAlign w:val="center"/>
          </w:tcPr>
          <w:p w14:paraId="251D1239" w14:textId="2A0F5199"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76</w:t>
            </w:r>
            <w:r w:rsidR="00E03DC5" w:rsidRPr="008D3713">
              <w:rPr>
                <w:rFonts w:ascii="Times New Roman" w:hAnsi="Times New Roman" w:cs="Times New Roman"/>
                <w:sz w:val="24"/>
                <w:szCs w:val="24"/>
              </w:rPr>
              <w:t>658,7</w:t>
            </w:r>
          </w:p>
        </w:tc>
        <w:tc>
          <w:tcPr>
            <w:tcW w:w="1049" w:type="dxa"/>
            <w:vAlign w:val="center"/>
          </w:tcPr>
          <w:p w14:paraId="6750DD3C" w14:textId="0740EA07"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77</w:t>
            </w:r>
            <w:r w:rsidR="00E03DC5" w:rsidRPr="008D3713">
              <w:rPr>
                <w:rFonts w:ascii="Times New Roman" w:hAnsi="Times New Roman" w:cs="Times New Roman"/>
                <w:sz w:val="24"/>
                <w:szCs w:val="24"/>
              </w:rPr>
              <w:t>920,6</w:t>
            </w:r>
          </w:p>
        </w:tc>
        <w:tc>
          <w:tcPr>
            <w:tcW w:w="1049" w:type="dxa"/>
            <w:vAlign w:val="center"/>
          </w:tcPr>
          <w:p w14:paraId="24444068" w14:textId="605EBB0C" w:rsidR="00E03DC5" w:rsidRPr="008D3713" w:rsidRDefault="00E03DC5"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77622,6</w:t>
            </w:r>
          </w:p>
        </w:tc>
        <w:tc>
          <w:tcPr>
            <w:tcW w:w="1049" w:type="dxa"/>
            <w:vAlign w:val="center"/>
          </w:tcPr>
          <w:p w14:paraId="6967A80D" w14:textId="02D0F157" w:rsidR="00E03DC5" w:rsidRPr="008D3713" w:rsidRDefault="00E03DC5" w:rsidP="000C5591">
            <w:pPr>
              <w:contextualSpacing/>
              <w:jc w:val="center"/>
              <w:rPr>
                <w:rFonts w:ascii="Times New Roman" w:hAnsi="Times New Roman" w:cs="Times New Roman"/>
                <w:sz w:val="24"/>
                <w:szCs w:val="24"/>
                <w:lang w:val="en-US"/>
              </w:rPr>
            </w:pPr>
            <w:bookmarkStart w:id="6" w:name="_Hlk47437664"/>
            <w:r w:rsidRPr="008D3713">
              <w:rPr>
                <w:rFonts w:ascii="Times New Roman" w:hAnsi="Times New Roman" w:cs="Times New Roman"/>
                <w:sz w:val="24"/>
                <w:szCs w:val="24"/>
                <w:lang w:val="en-US"/>
              </w:rPr>
              <w:t>80729</w:t>
            </w:r>
            <w:r w:rsidR="000C5591">
              <w:rPr>
                <w:rFonts w:ascii="Times New Roman" w:hAnsi="Times New Roman" w:cs="Times New Roman"/>
                <w:sz w:val="24"/>
                <w:szCs w:val="24"/>
              </w:rPr>
              <w:t>,</w:t>
            </w:r>
            <w:r w:rsidRPr="008D3713">
              <w:rPr>
                <w:rFonts w:ascii="Times New Roman" w:hAnsi="Times New Roman" w:cs="Times New Roman"/>
                <w:sz w:val="24"/>
                <w:szCs w:val="24"/>
                <w:lang w:val="en-US"/>
              </w:rPr>
              <w:t>5</w:t>
            </w:r>
            <w:bookmarkEnd w:id="6"/>
          </w:p>
        </w:tc>
        <w:tc>
          <w:tcPr>
            <w:tcW w:w="765" w:type="dxa"/>
            <w:vAlign w:val="center"/>
          </w:tcPr>
          <w:p w14:paraId="48A6E57F" w14:textId="68B6EA34" w:rsidR="00E03DC5" w:rsidRPr="008D3713" w:rsidRDefault="00E03DC5" w:rsidP="00252113">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65" w:type="dxa"/>
            <w:vAlign w:val="center"/>
          </w:tcPr>
          <w:p w14:paraId="45BF0CC2"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66" w:type="dxa"/>
            <w:vAlign w:val="center"/>
          </w:tcPr>
          <w:p w14:paraId="4D593D3A"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65" w:type="dxa"/>
            <w:vAlign w:val="center"/>
          </w:tcPr>
          <w:p w14:paraId="738EB03C" w14:textId="77777777" w:rsidR="00E03DC5" w:rsidRPr="008D3713" w:rsidRDefault="00E03DC5"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c>
          <w:tcPr>
            <w:tcW w:w="766" w:type="dxa"/>
            <w:vAlign w:val="center"/>
          </w:tcPr>
          <w:p w14:paraId="440BE9A7" w14:textId="77777777" w:rsidR="00E03DC5" w:rsidRPr="008D3713" w:rsidRDefault="00E03DC5"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r>
      <w:tr w:rsidR="00E03DC5" w:rsidRPr="008D3713" w14:paraId="55551FBB" w14:textId="77777777" w:rsidTr="000C5591">
        <w:tc>
          <w:tcPr>
            <w:tcW w:w="10348" w:type="dxa"/>
            <w:gridSpan w:val="11"/>
            <w:vAlign w:val="center"/>
          </w:tcPr>
          <w:p w14:paraId="27F74D16" w14:textId="77777777" w:rsidR="00E03DC5" w:rsidRPr="008D3713" w:rsidRDefault="00E03DC5" w:rsidP="00301816">
            <w:pPr>
              <w:ind w:left="-108" w:right="-108"/>
              <w:contextualSpacing/>
              <w:jc w:val="center"/>
              <w:rPr>
                <w:rFonts w:ascii="Times New Roman" w:hAnsi="Times New Roman" w:cs="Times New Roman"/>
                <w:b/>
                <w:sz w:val="24"/>
                <w:szCs w:val="24"/>
              </w:rPr>
            </w:pPr>
            <w:r w:rsidRPr="008D3713">
              <w:rPr>
                <w:rFonts w:ascii="Times New Roman" w:hAnsi="Times New Roman" w:cs="Times New Roman"/>
                <w:sz w:val="24"/>
                <w:szCs w:val="24"/>
              </w:rPr>
              <w:t>Оборотные активы:</w:t>
            </w:r>
          </w:p>
        </w:tc>
      </w:tr>
      <w:tr w:rsidR="00152C0F" w:rsidRPr="008D3713" w14:paraId="61F4E4F7" w14:textId="77777777" w:rsidTr="000C5591">
        <w:tc>
          <w:tcPr>
            <w:tcW w:w="1276" w:type="dxa"/>
            <w:vAlign w:val="center"/>
          </w:tcPr>
          <w:p w14:paraId="3DAF2180" w14:textId="77777777" w:rsidR="00E03DC5" w:rsidRPr="008D3713" w:rsidRDefault="00E03DC5" w:rsidP="000C5591">
            <w:pPr>
              <w:contextualSpacing/>
              <w:rPr>
                <w:rFonts w:ascii="Times New Roman" w:hAnsi="Times New Roman" w:cs="Times New Roman"/>
                <w:sz w:val="24"/>
                <w:szCs w:val="24"/>
              </w:rPr>
            </w:pPr>
            <w:r w:rsidRPr="008D3713">
              <w:rPr>
                <w:rFonts w:ascii="Times New Roman" w:hAnsi="Times New Roman" w:cs="Times New Roman"/>
                <w:sz w:val="24"/>
                <w:szCs w:val="24"/>
              </w:rPr>
              <w:t>Запасы</w:t>
            </w:r>
          </w:p>
        </w:tc>
        <w:tc>
          <w:tcPr>
            <w:tcW w:w="1049" w:type="dxa"/>
            <w:vAlign w:val="center"/>
          </w:tcPr>
          <w:p w14:paraId="02A4F9CE" w14:textId="77777777" w:rsidR="00E03DC5" w:rsidRPr="008D3713" w:rsidRDefault="00E03DC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796,8</w:t>
            </w:r>
          </w:p>
        </w:tc>
        <w:tc>
          <w:tcPr>
            <w:tcW w:w="1049" w:type="dxa"/>
            <w:vAlign w:val="center"/>
          </w:tcPr>
          <w:p w14:paraId="0E100032" w14:textId="77777777" w:rsidR="00E03DC5" w:rsidRPr="008D3713" w:rsidRDefault="00E03DC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772,3</w:t>
            </w:r>
          </w:p>
        </w:tc>
        <w:tc>
          <w:tcPr>
            <w:tcW w:w="1049" w:type="dxa"/>
            <w:vAlign w:val="center"/>
          </w:tcPr>
          <w:p w14:paraId="16E44607" w14:textId="77777777" w:rsidR="00E03DC5" w:rsidRPr="008D3713" w:rsidRDefault="00E03DC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769,1</w:t>
            </w:r>
          </w:p>
        </w:tc>
        <w:tc>
          <w:tcPr>
            <w:tcW w:w="1049" w:type="dxa"/>
            <w:vAlign w:val="center"/>
          </w:tcPr>
          <w:p w14:paraId="4E5F2613" w14:textId="77777777" w:rsidR="00E03DC5" w:rsidRPr="008D3713" w:rsidRDefault="00E03DC5"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624,2</w:t>
            </w:r>
          </w:p>
        </w:tc>
        <w:tc>
          <w:tcPr>
            <w:tcW w:w="1049" w:type="dxa"/>
            <w:vAlign w:val="center"/>
          </w:tcPr>
          <w:p w14:paraId="33449533" w14:textId="72AA1CA9" w:rsidR="00E03DC5" w:rsidRPr="008D3713" w:rsidRDefault="00E03DC5" w:rsidP="005A4E4E">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1018</w:t>
            </w:r>
            <w:r w:rsidR="005A4E4E">
              <w:rPr>
                <w:rFonts w:ascii="Times New Roman" w:hAnsi="Times New Roman" w:cs="Times New Roman"/>
                <w:sz w:val="24"/>
                <w:szCs w:val="24"/>
              </w:rPr>
              <w:t>,</w:t>
            </w:r>
            <w:r w:rsidRPr="008D3713">
              <w:rPr>
                <w:rFonts w:ascii="Times New Roman" w:hAnsi="Times New Roman" w:cs="Times New Roman"/>
                <w:sz w:val="24"/>
                <w:szCs w:val="24"/>
                <w:lang w:val="en-US"/>
              </w:rPr>
              <w:t>4</w:t>
            </w:r>
          </w:p>
        </w:tc>
        <w:tc>
          <w:tcPr>
            <w:tcW w:w="765" w:type="dxa"/>
            <w:vAlign w:val="center"/>
          </w:tcPr>
          <w:p w14:paraId="691C8763"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17,6</w:t>
            </w:r>
          </w:p>
        </w:tc>
        <w:tc>
          <w:tcPr>
            <w:tcW w:w="765" w:type="dxa"/>
            <w:vAlign w:val="center"/>
          </w:tcPr>
          <w:p w14:paraId="0682D435"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14,6</w:t>
            </w:r>
          </w:p>
        </w:tc>
        <w:tc>
          <w:tcPr>
            <w:tcW w:w="766" w:type="dxa"/>
            <w:vAlign w:val="center"/>
          </w:tcPr>
          <w:p w14:paraId="6413B6AA"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12,9</w:t>
            </w:r>
          </w:p>
        </w:tc>
        <w:tc>
          <w:tcPr>
            <w:tcW w:w="765" w:type="dxa"/>
            <w:vAlign w:val="center"/>
          </w:tcPr>
          <w:p w14:paraId="6353878D"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2,94</w:t>
            </w:r>
          </w:p>
        </w:tc>
        <w:tc>
          <w:tcPr>
            <w:tcW w:w="766" w:type="dxa"/>
            <w:vAlign w:val="center"/>
          </w:tcPr>
          <w:p w14:paraId="1684065D" w14:textId="2975CF93" w:rsidR="00E03DC5" w:rsidRPr="008D3713" w:rsidRDefault="00E03DC5" w:rsidP="005A4E4E">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w:t>
            </w:r>
            <w:r w:rsidR="005A4E4E">
              <w:rPr>
                <w:rFonts w:ascii="Times New Roman" w:hAnsi="Times New Roman" w:cs="Times New Roman"/>
                <w:sz w:val="24"/>
                <w:szCs w:val="24"/>
              </w:rPr>
              <w:t>,</w:t>
            </w:r>
            <w:r w:rsidRPr="008D3713">
              <w:rPr>
                <w:rFonts w:ascii="Times New Roman" w:hAnsi="Times New Roman" w:cs="Times New Roman"/>
                <w:sz w:val="24"/>
                <w:szCs w:val="24"/>
                <w:lang w:val="en-US"/>
              </w:rPr>
              <w:t>71</w:t>
            </w:r>
          </w:p>
        </w:tc>
      </w:tr>
      <w:tr w:rsidR="00152C0F" w:rsidRPr="008D3713" w14:paraId="2D771026" w14:textId="77777777" w:rsidTr="000C5591">
        <w:tc>
          <w:tcPr>
            <w:tcW w:w="1276" w:type="dxa"/>
            <w:vAlign w:val="center"/>
          </w:tcPr>
          <w:p w14:paraId="0B00C701" w14:textId="60A91548" w:rsidR="00E03DC5" w:rsidRPr="008D3713" w:rsidRDefault="00E03DC5" w:rsidP="000C5591">
            <w:pPr>
              <w:contextualSpacing/>
              <w:rPr>
                <w:rFonts w:ascii="Times New Roman" w:hAnsi="Times New Roman" w:cs="Times New Roman"/>
                <w:sz w:val="24"/>
                <w:szCs w:val="24"/>
              </w:rPr>
            </w:pPr>
            <w:r w:rsidRPr="008D3713">
              <w:rPr>
                <w:rFonts w:ascii="Times New Roman" w:hAnsi="Times New Roman" w:cs="Times New Roman"/>
                <w:sz w:val="24"/>
                <w:szCs w:val="24"/>
              </w:rPr>
              <w:t>Дебиторская задолженность</w:t>
            </w:r>
          </w:p>
        </w:tc>
        <w:tc>
          <w:tcPr>
            <w:tcW w:w="1049" w:type="dxa"/>
            <w:vAlign w:val="center"/>
          </w:tcPr>
          <w:p w14:paraId="37DF1AB9" w14:textId="77777777" w:rsidR="00E03DC5" w:rsidRPr="008D3713" w:rsidRDefault="00E03DC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166,8</w:t>
            </w:r>
          </w:p>
        </w:tc>
        <w:tc>
          <w:tcPr>
            <w:tcW w:w="1049" w:type="dxa"/>
            <w:vAlign w:val="center"/>
          </w:tcPr>
          <w:p w14:paraId="05110F3D" w14:textId="77777777" w:rsidR="00E03DC5" w:rsidRPr="008D3713" w:rsidRDefault="00E03DC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51,85</w:t>
            </w:r>
          </w:p>
        </w:tc>
        <w:tc>
          <w:tcPr>
            <w:tcW w:w="1049" w:type="dxa"/>
            <w:vAlign w:val="center"/>
          </w:tcPr>
          <w:p w14:paraId="7A825D71" w14:textId="77777777" w:rsidR="00E03DC5" w:rsidRPr="008D3713" w:rsidRDefault="00E03DC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46,5</w:t>
            </w:r>
          </w:p>
        </w:tc>
        <w:tc>
          <w:tcPr>
            <w:tcW w:w="1049" w:type="dxa"/>
            <w:vAlign w:val="center"/>
          </w:tcPr>
          <w:p w14:paraId="7647A06C" w14:textId="77777777" w:rsidR="00E03DC5" w:rsidRPr="008D3713" w:rsidRDefault="00E03DC5"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588,1</w:t>
            </w:r>
          </w:p>
        </w:tc>
        <w:tc>
          <w:tcPr>
            <w:tcW w:w="1049" w:type="dxa"/>
            <w:vAlign w:val="center"/>
          </w:tcPr>
          <w:p w14:paraId="34E2507D" w14:textId="5CD0C3BA" w:rsidR="00E03DC5" w:rsidRPr="008D3713" w:rsidRDefault="00E03DC5" w:rsidP="00CB186F">
            <w:pPr>
              <w:contextualSpacing/>
              <w:jc w:val="center"/>
              <w:rPr>
                <w:rFonts w:ascii="Times New Roman" w:hAnsi="Times New Roman" w:cs="Times New Roman"/>
                <w:sz w:val="24"/>
                <w:szCs w:val="24"/>
                <w:lang w:val="en-US"/>
              </w:rPr>
            </w:pPr>
            <w:bookmarkStart w:id="7" w:name="_Hlk47351059"/>
            <w:r w:rsidRPr="008D3713">
              <w:rPr>
                <w:rFonts w:ascii="Times New Roman" w:hAnsi="Times New Roman" w:cs="Times New Roman"/>
                <w:sz w:val="24"/>
                <w:szCs w:val="24"/>
                <w:lang w:val="en-US"/>
              </w:rPr>
              <w:t>775</w:t>
            </w:r>
            <w:r w:rsidR="00CB186F">
              <w:rPr>
                <w:rFonts w:ascii="Times New Roman" w:hAnsi="Times New Roman" w:cs="Times New Roman"/>
                <w:sz w:val="24"/>
                <w:szCs w:val="24"/>
              </w:rPr>
              <w:t>,</w:t>
            </w:r>
            <w:r w:rsidRPr="008D3713">
              <w:rPr>
                <w:rFonts w:ascii="Times New Roman" w:hAnsi="Times New Roman" w:cs="Times New Roman"/>
                <w:sz w:val="24"/>
                <w:szCs w:val="24"/>
                <w:lang w:val="en-US"/>
              </w:rPr>
              <w:t>2</w:t>
            </w:r>
            <w:bookmarkEnd w:id="7"/>
          </w:p>
        </w:tc>
        <w:tc>
          <w:tcPr>
            <w:tcW w:w="765" w:type="dxa"/>
            <w:vAlign w:val="center"/>
          </w:tcPr>
          <w:p w14:paraId="69368B9F"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3,68</w:t>
            </w:r>
          </w:p>
        </w:tc>
        <w:tc>
          <w:tcPr>
            <w:tcW w:w="765" w:type="dxa"/>
            <w:vAlign w:val="center"/>
          </w:tcPr>
          <w:p w14:paraId="6C974626"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w:t>
            </w:r>
          </w:p>
        </w:tc>
        <w:tc>
          <w:tcPr>
            <w:tcW w:w="766" w:type="dxa"/>
            <w:vAlign w:val="center"/>
          </w:tcPr>
          <w:p w14:paraId="026B1585"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0,8</w:t>
            </w:r>
          </w:p>
        </w:tc>
        <w:tc>
          <w:tcPr>
            <w:tcW w:w="765" w:type="dxa"/>
            <w:vAlign w:val="center"/>
          </w:tcPr>
          <w:p w14:paraId="61255094"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2,7</w:t>
            </w:r>
            <w:r w:rsidRPr="008D3713">
              <w:rPr>
                <w:rFonts w:ascii="Times New Roman" w:hAnsi="Times New Roman" w:cs="Times New Roman"/>
                <w:sz w:val="24"/>
                <w:szCs w:val="24"/>
              </w:rPr>
              <w:t>6</w:t>
            </w:r>
          </w:p>
        </w:tc>
        <w:tc>
          <w:tcPr>
            <w:tcW w:w="766" w:type="dxa"/>
            <w:vAlign w:val="center"/>
          </w:tcPr>
          <w:p w14:paraId="6F911F9F" w14:textId="1743D32B" w:rsidR="00E03DC5" w:rsidRPr="008D3713" w:rsidRDefault="00E03DC5" w:rsidP="000C5591">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w:t>
            </w:r>
            <w:r w:rsidR="000C5591">
              <w:rPr>
                <w:rFonts w:ascii="Times New Roman" w:hAnsi="Times New Roman" w:cs="Times New Roman"/>
                <w:sz w:val="24"/>
                <w:szCs w:val="24"/>
              </w:rPr>
              <w:t>,</w:t>
            </w:r>
            <w:r w:rsidRPr="008D3713">
              <w:rPr>
                <w:rFonts w:ascii="Times New Roman" w:hAnsi="Times New Roman" w:cs="Times New Roman"/>
                <w:sz w:val="24"/>
                <w:szCs w:val="24"/>
                <w:lang w:val="en-US"/>
              </w:rPr>
              <w:t>59</w:t>
            </w:r>
          </w:p>
        </w:tc>
      </w:tr>
      <w:tr w:rsidR="00152C0F" w:rsidRPr="008D3713" w14:paraId="728BEFE6" w14:textId="77777777" w:rsidTr="000C5591">
        <w:tc>
          <w:tcPr>
            <w:tcW w:w="1276" w:type="dxa"/>
            <w:vAlign w:val="center"/>
          </w:tcPr>
          <w:p w14:paraId="4BB33F2C" w14:textId="77777777" w:rsidR="00E03DC5" w:rsidRPr="008D3713" w:rsidRDefault="00E03DC5" w:rsidP="000C5591">
            <w:pPr>
              <w:contextualSpacing/>
              <w:rPr>
                <w:rFonts w:ascii="Times New Roman" w:hAnsi="Times New Roman" w:cs="Times New Roman"/>
                <w:sz w:val="24"/>
                <w:szCs w:val="24"/>
              </w:rPr>
            </w:pPr>
            <w:r w:rsidRPr="008D3713">
              <w:rPr>
                <w:rFonts w:ascii="Times New Roman" w:hAnsi="Times New Roman" w:cs="Times New Roman"/>
                <w:sz w:val="24"/>
                <w:szCs w:val="24"/>
              </w:rPr>
              <w:t>Денежные средства</w:t>
            </w:r>
          </w:p>
        </w:tc>
        <w:tc>
          <w:tcPr>
            <w:tcW w:w="1049" w:type="dxa"/>
            <w:vAlign w:val="center"/>
          </w:tcPr>
          <w:p w14:paraId="368B4BC2" w14:textId="09640C4C"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3</w:t>
            </w:r>
            <w:r w:rsidR="00E03DC5" w:rsidRPr="008D3713">
              <w:rPr>
                <w:rFonts w:ascii="Times New Roman" w:hAnsi="Times New Roman" w:cs="Times New Roman"/>
                <w:sz w:val="24"/>
                <w:szCs w:val="24"/>
              </w:rPr>
              <w:t>565,6</w:t>
            </w:r>
          </w:p>
        </w:tc>
        <w:tc>
          <w:tcPr>
            <w:tcW w:w="1049" w:type="dxa"/>
            <w:vAlign w:val="center"/>
          </w:tcPr>
          <w:p w14:paraId="18E623FA" w14:textId="34763DC1"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4</w:t>
            </w:r>
            <w:r w:rsidR="00E03DC5" w:rsidRPr="008D3713">
              <w:rPr>
                <w:rFonts w:ascii="Times New Roman" w:hAnsi="Times New Roman" w:cs="Times New Roman"/>
                <w:sz w:val="24"/>
                <w:szCs w:val="24"/>
              </w:rPr>
              <w:t>459,96</w:t>
            </w:r>
          </w:p>
        </w:tc>
        <w:tc>
          <w:tcPr>
            <w:tcW w:w="1049" w:type="dxa"/>
            <w:vAlign w:val="center"/>
          </w:tcPr>
          <w:p w14:paraId="4FFEE0C5" w14:textId="2A7DE3B2"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5</w:t>
            </w:r>
            <w:r w:rsidR="00E03DC5" w:rsidRPr="008D3713">
              <w:rPr>
                <w:rFonts w:ascii="Times New Roman" w:hAnsi="Times New Roman" w:cs="Times New Roman"/>
                <w:sz w:val="24"/>
                <w:szCs w:val="24"/>
              </w:rPr>
              <w:t>138,2</w:t>
            </w:r>
          </w:p>
        </w:tc>
        <w:tc>
          <w:tcPr>
            <w:tcW w:w="1049" w:type="dxa"/>
            <w:vAlign w:val="center"/>
          </w:tcPr>
          <w:p w14:paraId="0001D331" w14:textId="3A94E813" w:rsidR="00E03DC5" w:rsidRPr="008D3713" w:rsidRDefault="00E03DC5"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20111,5</w:t>
            </w:r>
          </w:p>
        </w:tc>
        <w:tc>
          <w:tcPr>
            <w:tcW w:w="1049" w:type="dxa"/>
            <w:vAlign w:val="center"/>
          </w:tcPr>
          <w:p w14:paraId="610FA84F" w14:textId="5B82788B" w:rsidR="00E03DC5" w:rsidRPr="008D3713" w:rsidRDefault="00E03DC5" w:rsidP="00252113">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19776</w:t>
            </w:r>
            <w:r w:rsidR="00252113">
              <w:rPr>
                <w:rFonts w:ascii="Times New Roman" w:hAnsi="Times New Roman" w:cs="Times New Roman"/>
                <w:sz w:val="24"/>
                <w:szCs w:val="24"/>
              </w:rPr>
              <w:t>,</w:t>
            </w:r>
            <w:r w:rsidRPr="008D3713">
              <w:rPr>
                <w:rFonts w:ascii="Times New Roman" w:hAnsi="Times New Roman" w:cs="Times New Roman"/>
                <w:sz w:val="24"/>
                <w:szCs w:val="24"/>
                <w:lang w:val="en-US"/>
              </w:rPr>
              <w:t>6</w:t>
            </w:r>
          </w:p>
        </w:tc>
        <w:tc>
          <w:tcPr>
            <w:tcW w:w="765" w:type="dxa"/>
            <w:vAlign w:val="center"/>
          </w:tcPr>
          <w:p w14:paraId="30B8D0AB"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78,72</w:t>
            </w:r>
          </w:p>
        </w:tc>
        <w:tc>
          <w:tcPr>
            <w:tcW w:w="765" w:type="dxa"/>
            <w:vAlign w:val="center"/>
          </w:tcPr>
          <w:p w14:paraId="3D29FC06"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84,4</w:t>
            </w:r>
          </w:p>
        </w:tc>
        <w:tc>
          <w:tcPr>
            <w:tcW w:w="766" w:type="dxa"/>
            <w:vAlign w:val="center"/>
          </w:tcPr>
          <w:p w14:paraId="0EB64C19"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86,3</w:t>
            </w:r>
          </w:p>
        </w:tc>
        <w:tc>
          <w:tcPr>
            <w:tcW w:w="765" w:type="dxa"/>
            <w:vAlign w:val="center"/>
          </w:tcPr>
          <w:p w14:paraId="02920D5D" w14:textId="77777777" w:rsidR="00E03DC5" w:rsidRPr="008D3713" w:rsidRDefault="00E03DC5"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94,3</w:t>
            </w:r>
          </w:p>
        </w:tc>
        <w:tc>
          <w:tcPr>
            <w:tcW w:w="766" w:type="dxa"/>
            <w:vAlign w:val="center"/>
          </w:tcPr>
          <w:p w14:paraId="381757B1" w14:textId="0EFD5090" w:rsidR="00E03DC5" w:rsidRPr="008D3713" w:rsidRDefault="00E03DC5" w:rsidP="000C5591">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91</w:t>
            </w:r>
            <w:r w:rsidR="000C5591">
              <w:rPr>
                <w:rFonts w:ascii="Times New Roman" w:hAnsi="Times New Roman" w:cs="Times New Roman"/>
                <w:sz w:val="24"/>
                <w:szCs w:val="24"/>
              </w:rPr>
              <w:t>,</w:t>
            </w:r>
            <w:r w:rsidRPr="008D3713">
              <w:rPr>
                <w:rFonts w:ascii="Times New Roman" w:hAnsi="Times New Roman" w:cs="Times New Roman"/>
                <w:sz w:val="24"/>
                <w:szCs w:val="24"/>
                <w:lang w:val="en-US"/>
              </w:rPr>
              <w:t>7</w:t>
            </w:r>
          </w:p>
        </w:tc>
      </w:tr>
      <w:tr w:rsidR="00152C0F" w:rsidRPr="008D3713" w14:paraId="6DC7FCDF" w14:textId="77777777" w:rsidTr="000C5591">
        <w:tc>
          <w:tcPr>
            <w:tcW w:w="1276" w:type="dxa"/>
            <w:vAlign w:val="center"/>
          </w:tcPr>
          <w:p w14:paraId="7D7F5026" w14:textId="77777777" w:rsidR="00E03DC5" w:rsidRPr="008D3713" w:rsidRDefault="00E03DC5" w:rsidP="000C5591">
            <w:pPr>
              <w:contextualSpacing/>
              <w:rPr>
                <w:rFonts w:ascii="Times New Roman" w:hAnsi="Times New Roman" w:cs="Times New Roman"/>
                <w:sz w:val="24"/>
                <w:szCs w:val="24"/>
              </w:rPr>
            </w:pPr>
            <w:r w:rsidRPr="008D3713">
              <w:rPr>
                <w:rFonts w:ascii="Times New Roman" w:hAnsi="Times New Roman" w:cs="Times New Roman"/>
                <w:sz w:val="24"/>
                <w:szCs w:val="24"/>
              </w:rPr>
              <w:t>Итого оборотных активов</w:t>
            </w:r>
          </w:p>
        </w:tc>
        <w:tc>
          <w:tcPr>
            <w:tcW w:w="1049" w:type="dxa"/>
            <w:vAlign w:val="center"/>
          </w:tcPr>
          <w:p w14:paraId="1832BCEA" w14:textId="498C876E"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4</w:t>
            </w:r>
            <w:r w:rsidR="00E03DC5" w:rsidRPr="008D3713">
              <w:rPr>
                <w:rFonts w:ascii="Times New Roman" w:hAnsi="Times New Roman" w:cs="Times New Roman"/>
                <w:sz w:val="24"/>
                <w:szCs w:val="24"/>
              </w:rPr>
              <w:t>529,2</w:t>
            </w:r>
          </w:p>
        </w:tc>
        <w:tc>
          <w:tcPr>
            <w:tcW w:w="1049" w:type="dxa"/>
            <w:vAlign w:val="center"/>
          </w:tcPr>
          <w:p w14:paraId="6D862144" w14:textId="06E8705B"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5</w:t>
            </w:r>
            <w:r w:rsidR="00E03DC5" w:rsidRPr="008D3713">
              <w:rPr>
                <w:rFonts w:ascii="Times New Roman" w:hAnsi="Times New Roman" w:cs="Times New Roman"/>
                <w:sz w:val="24"/>
                <w:szCs w:val="24"/>
              </w:rPr>
              <w:t>284,11</w:t>
            </w:r>
          </w:p>
        </w:tc>
        <w:tc>
          <w:tcPr>
            <w:tcW w:w="1049" w:type="dxa"/>
            <w:vAlign w:val="center"/>
          </w:tcPr>
          <w:p w14:paraId="4DB719C0" w14:textId="747B3DDE" w:rsidR="00E03DC5" w:rsidRPr="008D3713" w:rsidRDefault="000C5591" w:rsidP="00301816">
            <w:pPr>
              <w:contextualSpacing/>
              <w:jc w:val="center"/>
              <w:rPr>
                <w:rFonts w:ascii="Times New Roman" w:hAnsi="Times New Roman" w:cs="Times New Roman"/>
                <w:sz w:val="24"/>
                <w:szCs w:val="24"/>
              </w:rPr>
            </w:pPr>
            <w:r>
              <w:rPr>
                <w:rFonts w:ascii="Times New Roman" w:hAnsi="Times New Roman" w:cs="Times New Roman"/>
                <w:sz w:val="24"/>
                <w:szCs w:val="24"/>
              </w:rPr>
              <w:t>5</w:t>
            </w:r>
            <w:r w:rsidR="00E03DC5" w:rsidRPr="008D3713">
              <w:rPr>
                <w:rFonts w:ascii="Times New Roman" w:hAnsi="Times New Roman" w:cs="Times New Roman"/>
                <w:sz w:val="24"/>
                <w:szCs w:val="24"/>
              </w:rPr>
              <w:t>953,8</w:t>
            </w:r>
          </w:p>
        </w:tc>
        <w:tc>
          <w:tcPr>
            <w:tcW w:w="1049" w:type="dxa"/>
            <w:vAlign w:val="center"/>
          </w:tcPr>
          <w:p w14:paraId="0463B1E5" w14:textId="37016F5A" w:rsidR="00E03DC5" w:rsidRPr="008D3713" w:rsidRDefault="00E03DC5" w:rsidP="00301816">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21323,8</w:t>
            </w:r>
          </w:p>
        </w:tc>
        <w:tc>
          <w:tcPr>
            <w:tcW w:w="1049" w:type="dxa"/>
            <w:vAlign w:val="center"/>
          </w:tcPr>
          <w:p w14:paraId="7FAC5B2E" w14:textId="20347B81" w:rsidR="00E03DC5" w:rsidRPr="008D3713" w:rsidRDefault="00E03DC5" w:rsidP="00252113">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21570</w:t>
            </w:r>
            <w:r w:rsidR="00252113">
              <w:rPr>
                <w:rFonts w:ascii="Times New Roman" w:hAnsi="Times New Roman" w:cs="Times New Roman"/>
                <w:sz w:val="24"/>
                <w:szCs w:val="24"/>
              </w:rPr>
              <w:t>,</w:t>
            </w:r>
            <w:r w:rsidRPr="008D3713">
              <w:rPr>
                <w:rFonts w:ascii="Times New Roman" w:hAnsi="Times New Roman" w:cs="Times New Roman"/>
                <w:sz w:val="24"/>
                <w:szCs w:val="24"/>
                <w:lang w:val="en-US"/>
              </w:rPr>
              <w:t>2</w:t>
            </w:r>
          </w:p>
        </w:tc>
        <w:tc>
          <w:tcPr>
            <w:tcW w:w="765" w:type="dxa"/>
            <w:vAlign w:val="center"/>
          </w:tcPr>
          <w:p w14:paraId="1232EE5F" w14:textId="0506960B" w:rsidR="00E03DC5" w:rsidRPr="008D3713" w:rsidRDefault="00E03DC5" w:rsidP="00252113">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65" w:type="dxa"/>
            <w:vAlign w:val="center"/>
          </w:tcPr>
          <w:p w14:paraId="46EF7353"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66" w:type="dxa"/>
            <w:vAlign w:val="center"/>
          </w:tcPr>
          <w:p w14:paraId="6B28158F" w14:textId="77777777" w:rsidR="00E03DC5" w:rsidRPr="008D3713" w:rsidRDefault="00E03DC5"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65" w:type="dxa"/>
            <w:vAlign w:val="center"/>
          </w:tcPr>
          <w:p w14:paraId="7BD00A0E" w14:textId="77777777" w:rsidR="00E03DC5" w:rsidRPr="008D3713" w:rsidRDefault="00E03DC5"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c>
          <w:tcPr>
            <w:tcW w:w="766" w:type="dxa"/>
            <w:vAlign w:val="center"/>
          </w:tcPr>
          <w:p w14:paraId="771EA5B5" w14:textId="77777777" w:rsidR="00E03DC5" w:rsidRPr="008D3713" w:rsidRDefault="00E03DC5"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r>
    </w:tbl>
    <w:p w14:paraId="5573F3F1" w14:textId="77777777" w:rsidR="00DE4C88" w:rsidRPr="008D3713" w:rsidRDefault="00DE4C88" w:rsidP="003D5E62">
      <w:pPr>
        <w:spacing w:after="0" w:line="360" w:lineRule="auto"/>
        <w:contextualSpacing/>
        <w:jc w:val="both"/>
        <w:rPr>
          <w:rFonts w:ascii="Times New Roman" w:hAnsi="Times New Roman" w:cs="Times New Roman"/>
          <w:sz w:val="28"/>
          <w:szCs w:val="28"/>
        </w:rPr>
      </w:pPr>
    </w:p>
    <w:p w14:paraId="3ED77603" w14:textId="77777777" w:rsidR="00B203FE" w:rsidRDefault="00367582"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данных, указанных в таблице 1, можно сделать вывод об увеличении показателя основных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 xml:space="preserve">ечение всего отчётного периода (кроме небольшого снижения в 2018 году). С 2015 по 2019 года этот показатель изменился на 4787,5 тысяч рублей, а его доля увеличилась на 3,01%. </w:t>
      </w:r>
    </w:p>
    <w:p w14:paraId="79FF6E13" w14:textId="77777777" w:rsidR="00871F85" w:rsidRDefault="00367582"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Прочие </w:t>
      </w:r>
      <w:proofErr w:type="spellStart"/>
      <w:r>
        <w:rPr>
          <w:rFonts w:ascii="Times New Roman" w:hAnsi="Times New Roman" w:cs="Times New Roman"/>
          <w:sz w:val="28"/>
          <w:szCs w:val="28"/>
        </w:rPr>
        <w:t>внеоборотные</w:t>
      </w:r>
      <w:proofErr w:type="spellEnd"/>
      <w:r>
        <w:rPr>
          <w:rFonts w:ascii="Times New Roman" w:hAnsi="Times New Roman" w:cs="Times New Roman"/>
          <w:sz w:val="28"/>
          <w:szCs w:val="28"/>
        </w:rPr>
        <w:t xml:space="preserve"> активы также имели тенденцию к увеличению объёма, однако всё же снизился в последний год отчётного периода. Хоть и незначительное увеличение наблюдается в сравнении с 2015 годом, однако </w:t>
      </w:r>
      <w:r>
        <w:rPr>
          <w:rFonts w:ascii="Times New Roman" w:hAnsi="Times New Roman" w:cs="Times New Roman"/>
          <w:sz w:val="28"/>
          <w:szCs w:val="28"/>
        </w:rPr>
        <w:lastRenderedPageBreak/>
        <w:t xml:space="preserve">относительно предшествующего года </w:t>
      </w:r>
      <w:proofErr w:type="spellStart"/>
      <w:r>
        <w:rPr>
          <w:rFonts w:ascii="Times New Roman" w:hAnsi="Times New Roman" w:cs="Times New Roman"/>
          <w:sz w:val="28"/>
          <w:szCs w:val="28"/>
        </w:rPr>
        <w:t>внеоборотные</w:t>
      </w:r>
      <w:proofErr w:type="spellEnd"/>
      <w:r>
        <w:rPr>
          <w:rFonts w:ascii="Times New Roman" w:hAnsi="Times New Roman" w:cs="Times New Roman"/>
          <w:sz w:val="28"/>
          <w:szCs w:val="28"/>
        </w:rPr>
        <w:t xml:space="preserve"> активы уменьшились на </w:t>
      </w:r>
      <w:r w:rsidRPr="008D3713">
        <w:rPr>
          <w:rFonts w:ascii="Times New Roman" w:hAnsi="Times New Roman" w:cs="Times New Roman"/>
          <w:sz w:val="28"/>
          <w:szCs w:val="28"/>
        </w:rPr>
        <w:t>6243 тысяч рублей</w:t>
      </w:r>
      <w:r>
        <w:rPr>
          <w:rFonts w:ascii="Times New Roman" w:hAnsi="Times New Roman" w:cs="Times New Roman"/>
          <w:sz w:val="28"/>
          <w:szCs w:val="28"/>
        </w:rPr>
        <w:t xml:space="preserve">. </w:t>
      </w:r>
    </w:p>
    <w:p w14:paraId="34334CE9" w14:textId="572EC3A4" w:rsidR="00367582" w:rsidRDefault="00367582"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Вопреки этому понижению общая сумма </w:t>
      </w:r>
      <w:proofErr w:type="spellStart"/>
      <w:r>
        <w:rPr>
          <w:rFonts w:ascii="Times New Roman" w:hAnsi="Times New Roman" w:cs="Times New Roman"/>
          <w:sz w:val="28"/>
          <w:szCs w:val="28"/>
        </w:rPr>
        <w:t>внеоборотных</w:t>
      </w:r>
      <w:proofErr w:type="spellEnd"/>
      <w:r>
        <w:rPr>
          <w:rFonts w:ascii="Times New Roman" w:hAnsi="Times New Roman" w:cs="Times New Roman"/>
          <w:sz w:val="28"/>
          <w:szCs w:val="28"/>
        </w:rPr>
        <w:t xml:space="preserve"> активов </w:t>
      </w:r>
      <w:r w:rsidR="00252113">
        <w:rPr>
          <w:rFonts w:ascii="Times New Roman" w:hAnsi="Times New Roman" w:cs="Times New Roman"/>
          <w:sz w:val="28"/>
          <w:szCs w:val="28"/>
        </w:rPr>
        <w:t>имеет положительную тенденцию, в сравнении с 2015 годом равную 4787,7 тыс. рублей. Общее же число на конец исследуемого периода составило 80729,5 тысяч рублей.</w:t>
      </w:r>
    </w:p>
    <w:p w14:paraId="04E80050" w14:textId="77777777" w:rsidR="00B203FE" w:rsidRDefault="00252113"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оборотных активах также происходили изменения</w:t>
      </w:r>
      <w:r w:rsidR="00813E36">
        <w:rPr>
          <w:rFonts w:ascii="Times New Roman" w:hAnsi="Times New Roman" w:cs="Times New Roman"/>
          <w:sz w:val="28"/>
          <w:szCs w:val="28"/>
        </w:rPr>
        <w:t xml:space="preserve">. Например, денежные средства, составляющие основную часть оборотных активов, увеличили свою долю на 12,98% в сравнении с 2015 годом, но снизился по сравнению с 2018 годом на 2,6%. </w:t>
      </w:r>
    </w:p>
    <w:p w14:paraId="78C58B90" w14:textId="77777777" w:rsidR="00871F85" w:rsidRDefault="00813E36"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Понижение связано с тем, что объём денежных средств в 2018 году был выше, чем в 2019 году, однако до этого момента он имел положительную динамику. </w:t>
      </w:r>
    </w:p>
    <w:p w14:paraId="1433B5C8" w14:textId="4D881E4E" w:rsidR="00252113" w:rsidRDefault="00813E36"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Запасы же Смоленского филиала шли на убыль до 201</w:t>
      </w:r>
      <w:r w:rsidR="00CB186F">
        <w:rPr>
          <w:rFonts w:ascii="Times New Roman" w:hAnsi="Times New Roman" w:cs="Times New Roman"/>
          <w:sz w:val="28"/>
          <w:szCs w:val="28"/>
        </w:rPr>
        <w:t>8</w:t>
      </w:r>
      <w:r>
        <w:rPr>
          <w:rFonts w:ascii="Times New Roman" w:hAnsi="Times New Roman" w:cs="Times New Roman"/>
          <w:sz w:val="28"/>
          <w:szCs w:val="28"/>
        </w:rPr>
        <w:t xml:space="preserve"> года</w:t>
      </w:r>
      <w:r w:rsidR="00CB186F">
        <w:rPr>
          <w:rFonts w:ascii="Times New Roman" w:hAnsi="Times New Roman" w:cs="Times New Roman"/>
          <w:sz w:val="28"/>
          <w:szCs w:val="28"/>
        </w:rPr>
        <w:t>, ситуация изменилась лишь в последнем году отчётного периода</w:t>
      </w:r>
      <w:r>
        <w:rPr>
          <w:rFonts w:ascii="Times New Roman" w:hAnsi="Times New Roman" w:cs="Times New Roman"/>
          <w:sz w:val="28"/>
          <w:szCs w:val="28"/>
        </w:rPr>
        <w:t xml:space="preserve">, а их разница в 2018 и 2019 годах составила </w:t>
      </w:r>
      <w:r w:rsidR="00CB186F">
        <w:rPr>
          <w:rFonts w:ascii="Times New Roman" w:hAnsi="Times New Roman" w:cs="Times New Roman"/>
          <w:sz w:val="28"/>
          <w:szCs w:val="28"/>
        </w:rPr>
        <w:t xml:space="preserve">394,2 тыс. руб. </w:t>
      </w:r>
    </w:p>
    <w:p w14:paraId="55AF6745" w14:textId="6065C8A8" w:rsidR="00CB186F" w:rsidRDefault="00CB186F"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Дебиторская задолженность также шла на убыль, но тенденция сменилась на год раньше, чем в запасах. Разница между концом и началом рассматриваемого периода составила 608,4 тысячи рублей. Несмотря на столь большую разницу, доля дебиторской задолженности снизилась на 0,09%.</w:t>
      </w:r>
    </w:p>
    <w:p w14:paraId="3BCFC37A" w14:textId="14684494" w:rsidR="00CB186F" w:rsidRDefault="00CB186F"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Рассматривая общее состояние оборотных активов, можно сказать, что они имели положительную динамику на всём отрезке рассматриваемого времени, а увеличение их объёма составило </w:t>
      </w:r>
      <w:r w:rsidR="00C07707">
        <w:rPr>
          <w:rFonts w:ascii="Times New Roman" w:hAnsi="Times New Roman" w:cs="Times New Roman"/>
          <w:sz w:val="28"/>
          <w:szCs w:val="28"/>
        </w:rPr>
        <w:t>17</w:t>
      </w:r>
      <w:r w:rsidR="00B203FE" w:rsidRPr="008D3713">
        <w:rPr>
          <w:rFonts w:ascii="Times New Roman" w:hAnsi="Times New Roman" w:cs="Times New Roman"/>
          <w:sz w:val="28"/>
          <w:szCs w:val="28"/>
        </w:rPr>
        <w:t>041 тысяч рублей</w:t>
      </w:r>
      <w:r w:rsidR="00B203FE">
        <w:rPr>
          <w:rFonts w:ascii="Times New Roman" w:hAnsi="Times New Roman" w:cs="Times New Roman"/>
          <w:sz w:val="28"/>
          <w:szCs w:val="28"/>
        </w:rPr>
        <w:t>.</w:t>
      </w:r>
    </w:p>
    <w:p w14:paraId="3663804C" w14:textId="77777777" w:rsidR="00D31817" w:rsidRPr="008D3713" w:rsidRDefault="00DE4C88"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Анализ</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наличия</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основных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фондов</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предприятия</w:t>
      </w:r>
      <w:r w:rsidR="008468A3" w:rsidRPr="008D3713">
        <w:rPr>
          <w:rFonts w:ascii="Times New Roman" w:hAnsi="Times New Roman" w:cs="Times New Roman"/>
          <w:sz w:val="28"/>
          <w:szCs w:val="28"/>
        </w:rPr>
        <w:t xml:space="preserve"> </w:t>
      </w:r>
      <w:r w:rsidR="00A522E3" w:rsidRPr="008D3713">
        <w:rPr>
          <w:rFonts w:ascii="Times New Roman" w:hAnsi="Times New Roman" w:cs="Times New Roman"/>
          <w:sz w:val="28"/>
          <w:szCs w:val="28"/>
        </w:rPr>
        <w:t>произведен</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на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основе</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данных</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таблицы</w:t>
      </w:r>
      <w:r w:rsidR="008468A3" w:rsidRPr="008D3713">
        <w:rPr>
          <w:rFonts w:ascii="Times New Roman" w:hAnsi="Times New Roman" w:cs="Times New Roman"/>
          <w:sz w:val="28"/>
          <w:szCs w:val="28"/>
        </w:rPr>
        <w:t xml:space="preserve"> </w:t>
      </w:r>
      <w:r w:rsidR="001D44CE" w:rsidRPr="008D3713">
        <w:rPr>
          <w:rFonts w:ascii="Times New Roman" w:hAnsi="Times New Roman" w:cs="Times New Roman"/>
          <w:sz w:val="28"/>
          <w:szCs w:val="28"/>
        </w:rPr>
        <w:t>2</w:t>
      </w:r>
      <w:r w:rsidR="00787ADA" w:rsidRPr="008D3713">
        <w:rPr>
          <w:rFonts w:ascii="Times New Roman" w:hAnsi="Times New Roman" w:cs="Times New Roman"/>
          <w:sz w:val="28"/>
          <w:szCs w:val="28"/>
        </w:rPr>
        <w:t>.</w:t>
      </w:r>
    </w:p>
    <w:p w14:paraId="5C6B7490" w14:textId="77777777" w:rsidR="00B203FE" w:rsidRDefault="00521426" w:rsidP="00521426">
      <w:pPr>
        <w:tabs>
          <w:tab w:val="left" w:pos="4170"/>
          <w:tab w:val="right" w:pos="9355"/>
        </w:tabs>
        <w:spacing w:after="0"/>
        <w:ind w:firstLine="709"/>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04243142" w14:textId="77777777" w:rsidR="00B203FE" w:rsidRDefault="00B203FE" w:rsidP="00521426">
      <w:pPr>
        <w:tabs>
          <w:tab w:val="left" w:pos="4170"/>
          <w:tab w:val="right" w:pos="9355"/>
        </w:tabs>
        <w:spacing w:after="0"/>
        <w:ind w:firstLine="709"/>
        <w:contextualSpacing/>
        <w:rPr>
          <w:rFonts w:ascii="Times New Roman" w:hAnsi="Times New Roman" w:cs="Times New Roman"/>
          <w:sz w:val="28"/>
          <w:szCs w:val="28"/>
        </w:rPr>
      </w:pPr>
    </w:p>
    <w:p w14:paraId="7B825E4E" w14:textId="77777777" w:rsidR="00B203FE" w:rsidRDefault="00B203FE" w:rsidP="00521426">
      <w:pPr>
        <w:tabs>
          <w:tab w:val="left" w:pos="4170"/>
          <w:tab w:val="right" w:pos="9355"/>
        </w:tabs>
        <w:spacing w:after="0"/>
        <w:ind w:firstLine="709"/>
        <w:contextualSpacing/>
        <w:rPr>
          <w:rFonts w:ascii="Times New Roman" w:hAnsi="Times New Roman" w:cs="Times New Roman"/>
          <w:sz w:val="28"/>
          <w:szCs w:val="28"/>
        </w:rPr>
      </w:pPr>
    </w:p>
    <w:p w14:paraId="5368D26B" w14:textId="77777777" w:rsidR="00B203FE" w:rsidRDefault="00B203FE" w:rsidP="00521426">
      <w:pPr>
        <w:tabs>
          <w:tab w:val="left" w:pos="4170"/>
          <w:tab w:val="right" w:pos="9355"/>
        </w:tabs>
        <w:spacing w:after="0"/>
        <w:ind w:firstLine="709"/>
        <w:contextualSpacing/>
        <w:rPr>
          <w:rFonts w:ascii="Times New Roman" w:hAnsi="Times New Roman" w:cs="Times New Roman"/>
          <w:sz w:val="28"/>
          <w:szCs w:val="28"/>
        </w:rPr>
      </w:pPr>
    </w:p>
    <w:p w14:paraId="775D24EA" w14:textId="77777777" w:rsidR="00B203FE" w:rsidRDefault="00B203FE" w:rsidP="00521426">
      <w:pPr>
        <w:tabs>
          <w:tab w:val="left" w:pos="4170"/>
          <w:tab w:val="right" w:pos="9355"/>
        </w:tabs>
        <w:spacing w:after="0"/>
        <w:ind w:firstLine="709"/>
        <w:contextualSpacing/>
        <w:rPr>
          <w:rFonts w:ascii="Times New Roman" w:hAnsi="Times New Roman" w:cs="Times New Roman"/>
          <w:sz w:val="28"/>
          <w:szCs w:val="28"/>
        </w:rPr>
      </w:pPr>
    </w:p>
    <w:p w14:paraId="4B5E213D" w14:textId="77777777" w:rsidR="00B203FE" w:rsidRDefault="00B203FE" w:rsidP="00521426">
      <w:pPr>
        <w:tabs>
          <w:tab w:val="left" w:pos="4170"/>
          <w:tab w:val="right" w:pos="9355"/>
        </w:tabs>
        <w:spacing w:after="0"/>
        <w:ind w:firstLine="709"/>
        <w:contextualSpacing/>
        <w:rPr>
          <w:rFonts w:ascii="Times New Roman" w:hAnsi="Times New Roman" w:cs="Times New Roman"/>
          <w:sz w:val="28"/>
          <w:szCs w:val="28"/>
        </w:rPr>
      </w:pPr>
    </w:p>
    <w:p w14:paraId="223DB595" w14:textId="216393A7" w:rsidR="00A029EA" w:rsidRPr="008D3713" w:rsidRDefault="00A029EA" w:rsidP="00B203FE">
      <w:pPr>
        <w:tabs>
          <w:tab w:val="left" w:pos="4170"/>
          <w:tab w:val="right" w:pos="9355"/>
        </w:tabs>
        <w:spacing w:after="0"/>
        <w:ind w:firstLine="709"/>
        <w:contextualSpacing/>
        <w:jc w:val="right"/>
        <w:rPr>
          <w:rFonts w:ascii="Times New Roman" w:hAnsi="Times New Roman" w:cs="Times New Roman"/>
          <w:sz w:val="28"/>
          <w:szCs w:val="28"/>
        </w:rPr>
      </w:pPr>
      <w:r w:rsidRPr="008D3713">
        <w:rPr>
          <w:rFonts w:ascii="Times New Roman" w:hAnsi="Times New Roman" w:cs="Times New Roman"/>
          <w:sz w:val="28"/>
          <w:szCs w:val="28"/>
        </w:rPr>
        <w:lastRenderedPageBreak/>
        <w:t>Таблица</w:t>
      </w:r>
      <w:r w:rsidR="008468A3" w:rsidRPr="008D3713">
        <w:rPr>
          <w:rFonts w:ascii="Times New Roman" w:hAnsi="Times New Roman" w:cs="Times New Roman"/>
          <w:sz w:val="28"/>
          <w:szCs w:val="28"/>
        </w:rPr>
        <w:t xml:space="preserve"> </w:t>
      </w:r>
      <w:r w:rsidR="001D44CE" w:rsidRPr="008D3713">
        <w:rPr>
          <w:rFonts w:ascii="Times New Roman" w:hAnsi="Times New Roman" w:cs="Times New Roman"/>
          <w:sz w:val="28"/>
          <w:szCs w:val="28"/>
        </w:rPr>
        <w:t>2</w:t>
      </w:r>
    </w:p>
    <w:p w14:paraId="653DF9CD" w14:textId="247F114D" w:rsidR="001A3BA3" w:rsidRPr="00521426" w:rsidRDefault="00E5255E" w:rsidP="00521426">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Размер и структура основных средств Смоленского филиала РЭУ им</w:t>
      </w:r>
      <w:r w:rsidR="00521426">
        <w:rPr>
          <w:rFonts w:ascii="Times New Roman" w:hAnsi="Times New Roman" w:cs="Times New Roman"/>
          <w:b/>
          <w:sz w:val="28"/>
          <w:szCs w:val="28"/>
        </w:rPr>
        <w:t>. Г.В Плеханова (на конец года)</w:t>
      </w:r>
    </w:p>
    <w:tbl>
      <w:tblPr>
        <w:tblStyle w:val="a8"/>
        <w:tblW w:w="9849" w:type="dxa"/>
        <w:tblInd w:w="-279" w:type="dxa"/>
        <w:tblLayout w:type="fixed"/>
        <w:tblCellMar>
          <w:left w:w="0" w:type="dxa"/>
          <w:right w:w="0" w:type="dxa"/>
        </w:tblCellMar>
        <w:tblLook w:val="04A0" w:firstRow="1" w:lastRow="0" w:firstColumn="1" w:lastColumn="0" w:noHBand="0" w:noVBand="1"/>
      </w:tblPr>
      <w:tblGrid>
        <w:gridCol w:w="1560"/>
        <w:gridCol w:w="904"/>
        <w:gridCol w:w="904"/>
        <w:gridCol w:w="905"/>
        <w:gridCol w:w="904"/>
        <w:gridCol w:w="905"/>
        <w:gridCol w:w="749"/>
        <w:gridCol w:w="750"/>
        <w:gridCol w:w="750"/>
        <w:gridCol w:w="750"/>
        <w:gridCol w:w="768"/>
      </w:tblGrid>
      <w:tr w:rsidR="00521426" w14:paraId="6E3DFEBF" w14:textId="77777777" w:rsidTr="00B04DEF">
        <w:tc>
          <w:tcPr>
            <w:tcW w:w="1560" w:type="dxa"/>
            <w:vMerge w:val="restart"/>
            <w:tcBorders>
              <w:top w:val="single" w:sz="4" w:space="0" w:color="auto"/>
              <w:left w:val="single" w:sz="4" w:space="0" w:color="auto"/>
              <w:bottom w:val="single" w:sz="4" w:space="0" w:color="auto"/>
              <w:right w:val="single" w:sz="4" w:space="0" w:color="auto"/>
            </w:tcBorders>
            <w:hideMark/>
          </w:tcPr>
          <w:p w14:paraId="35FCD5B4" w14:textId="77777777" w:rsidR="00521426" w:rsidRPr="00521426" w:rsidRDefault="00521426" w:rsidP="00521426">
            <w:pPr>
              <w:ind w:right="-28"/>
              <w:contextualSpacing/>
              <w:jc w:val="both"/>
              <w:rPr>
                <w:rFonts w:ascii="Times New Roman" w:hAnsi="Times New Roman" w:cs="Times New Roman"/>
                <w:sz w:val="24"/>
                <w:szCs w:val="24"/>
              </w:rPr>
            </w:pPr>
            <w:r w:rsidRPr="00521426">
              <w:rPr>
                <w:rFonts w:ascii="Times New Roman" w:hAnsi="Times New Roman" w:cs="Times New Roman"/>
                <w:sz w:val="24"/>
                <w:szCs w:val="24"/>
              </w:rPr>
              <w:t>Виды основных средств</w:t>
            </w:r>
          </w:p>
        </w:tc>
        <w:tc>
          <w:tcPr>
            <w:tcW w:w="4522" w:type="dxa"/>
            <w:gridSpan w:val="5"/>
            <w:tcBorders>
              <w:top w:val="single" w:sz="4" w:space="0" w:color="auto"/>
              <w:left w:val="single" w:sz="4" w:space="0" w:color="auto"/>
              <w:bottom w:val="single" w:sz="4" w:space="0" w:color="auto"/>
              <w:right w:val="single" w:sz="4" w:space="0" w:color="auto"/>
            </w:tcBorders>
            <w:hideMark/>
          </w:tcPr>
          <w:p w14:paraId="3F9F3D72"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 xml:space="preserve">Сумма, </w:t>
            </w:r>
            <w:proofErr w:type="spellStart"/>
            <w:r w:rsidRPr="00521426">
              <w:rPr>
                <w:rFonts w:ascii="Times New Roman" w:hAnsi="Times New Roman" w:cs="Times New Roman"/>
                <w:sz w:val="24"/>
                <w:szCs w:val="24"/>
              </w:rPr>
              <w:t>тыс</w:t>
            </w:r>
            <w:proofErr w:type="gramStart"/>
            <w:r w:rsidRPr="00521426">
              <w:rPr>
                <w:rFonts w:ascii="Times New Roman" w:hAnsi="Times New Roman" w:cs="Times New Roman"/>
                <w:sz w:val="24"/>
                <w:szCs w:val="24"/>
              </w:rPr>
              <w:t>.р</w:t>
            </w:r>
            <w:proofErr w:type="gramEnd"/>
            <w:r w:rsidRPr="00521426">
              <w:rPr>
                <w:rFonts w:ascii="Times New Roman" w:hAnsi="Times New Roman" w:cs="Times New Roman"/>
                <w:sz w:val="24"/>
                <w:szCs w:val="24"/>
              </w:rPr>
              <w:t>уб</w:t>
            </w:r>
            <w:proofErr w:type="spellEnd"/>
          </w:p>
        </w:tc>
        <w:tc>
          <w:tcPr>
            <w:tcW w:w="3767" w:type="dxa"/>
            <w:gridSpan w:val="5"/>
            <w:tcBorders>
              <w:top w:val="single" w:sz="4" w:space="0" w:color="auto"/>
              <w:left w:val="single" w:sz="4" w:space="0" w:color="auto"/>
              <w:bottom w:val="single" w:sz="4" w:space="0" w:color="auto"/>
              <w:right w:val="single" w:sz="4" w:space="0" w:color="auto"/>
            </w:tcBorders>
            <w:hideMark/>
          </w:tcPr>
          <w:p w14:paraId="5B051D32"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Удельный вес, %</w:t>
            </w:r>
          </w:p>
        </w:tc>
      </w:tr>
      <w:tr w:rsidR="00521426" w14:paraId="6B84D45B" w14:textId="77777777" w:rsidTr="00B04DEF">
        <w:trPr>
          <w:trHeight w:val="40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B62E1B1" w14:textId="77777777" w:rsidR="00521426" w:rsidRPr="00521426" w:rsidRDefault="00521426" w:rsidP="00521426">
            <w:pPr>
              <w:ind w:right="-28"/>
              <w:rPr>
                <w:rFonts w:ascii="Times New Roman" w:hAnsi="Times New Roman" w:cs="Times New Roman"/>
                <w:sz w:val="24"/>
                <w:szCs w:val="24"/>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7B792A53"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2015 г.</w:t>
            </w:r>
          </w:p>
        </w:tc>
        <w:tc>
          <w:tcPr>
            <w:tcW w:w="904" w:type="dxa"/>
            <w:tcBorders>
              <w:top w:val="single" w:sz="4" w:space="0" w:color="auto"/>
              <w:left w:val="single" w:sz="4" w:space="0" w:color="auto"/>
              <w:bottom w:val="single" w:sz="4" w:space="0" w:color="auto"/>
              <w:right w:val="single" w:sz="4" w:space="0" w:color="auto"/>
            </w:tcBorders>
            <w:vAlign w:val="center"/>
            <w:hideMark/>
          </w:tcPr>
          <w:p w14:paraId="7259A8FC"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2016 .г</w:t>
            </w:r>
          </w:p>
        </w:tc>
        <w:tc>
          <w:tcPr>
            <w:tcW w:w="905" w:type="dxa"/>
            <w:tcBorders>
              <w:top w:val="single" w:sz="4" w:space="0" w:color="auto"/>
              <w:left w:val="single" w:sz="4" w:space="0" w:color="auto"/>
              <w:bottom w:val="single" w:sz="4" w:space="0" w:color="auto"/>
              <w:right w:val="single" w:sz="4" w:space="0" w:color="auto"/>
            </w:tcBorders>
            <w:vAlign w:val="center"/>
            <w:hideMark/>
          </w:tcPr>
          <w:p w14:paraId="74B4CF0B"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2017 г.</w:t>
            </w:r>
          </w:p>
        </w:tc>
        <w:tc>
          <w:tcPr>
            <w:tcW w:w="904" w:type="dxa"/>
            <w:tcBorders>
              <w:top w:val="single" w:sz="4" w:space="0" w:color="auto"/>
              <w:left w:val="single" w:sz="4" w:space="0" w:color="auto"/>
              <w:bottom w:val="single" w:sz="4" w:space="0" w:color="auto"/>
              <w:right w:val="single" w:sz="4" w:space="0" w:color="auto"/>
            </w:tcBorders>
            <w:vAlign w:val="center"/>
            <w:hideMark/>
          </w:tcPr>
          <w:p w14:paraId="5777D0CE"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2018 г.</w:t>
            </w:r>
          </w:p>
        </w:tc>
        <w:tc>
          <w:tcPr>
            <w:tcW w:w="905" w:type="dxa"/>
            <w:tcBorders>
              <w:top w:val="single" w:sz="4" w:space="0" w:color="auto"/>
              <w:left w:val="single" w:sz="4" w:space="0" w:color="auto"/>
              <w:bottom w:val="single" w:sz="4" w:space="0" w:color="auto"/>
              <w:right w:val="single" w:sz="4" w:space="0" w:color="auto"/>
            </w:tcBorders>
            <w:vAlign w:val="center"/>
            <w:hideMark/>
          </w:tcPr>
          <w:p w14:paraId="2A9259C3" w14:textId="1390FE3E" w:rsidR="00521426" w:rsidRPr="00521426" w:rsidRDefault="00521426" w:rsidP="00521426">
            <w:pPr>
              <w:ind w:left="-44"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2019</w:t>
            </w:r>
            <w:r w:rsidR="00106ED1">
              <w:rPr>
                <w:rFonts w:ascii="Times New Roman" w:hAnsi="Times New Roman" w:cs="Times New Roman"/>
                <w:sz w:val="24"/>
                <w:szCs w:val="24"/>
              </w:rPr>
              <w:t xml:space="preserve"> г.</w:t>
            </w:r>
          </w:p>
        </w:tc>
        <w:tc>
          <w:tcPr>
            <w:tcW w:w="749" w:type="dxa"/>
            <w:tcBorders>
              <w:top w:val="single" w:sz="4" w:space="0" w:color="auto"/>
              <w:left w:val="single" w:sz="4" w:space="0" w:color="auto"/>
              <w:bottom w:val="single" w:sz="4" w:space="0" w:color="auto"/>
              <w:right w:val="single" w:sz="4" w:space="0" w:color="auto"/>
            </w:tcBorders>
            <w:vAlign w:val="center"/>
            <w:hideMark/>
          </w:tcPr>
          <w:p w14:paraId="4B8A4908"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2015 г.</w:t>
            </w:r>
          </w:p>
        </w:tc>
        <w:tc>
          <w:tcPr>
            <w:tcW w:w="750" w:type="dxa"/>
            <w:tcBorders>
              <w:top w:val="single" w:sz="4" w:space="0" w:color="auto"/>
              <w:left w:val="single" w:sz="4" w:space="0" w:color="auto"/>
              <w:bottom w:val="single" w:sz="4" w:space="0" w:color="auto"/>
              <w:right w:val="single" w:sz="4" w:space="0" w:color="auto"/>
            </w:tcBorders>
            <w:vAlign w:val="center"/>
            <w:hideMark/>
          </w:tcPr>
          <w:p w14:paraId="1320A4C8"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2016 г.</w:t>
            </w:r>
          </w:p>
        </w:tc>
        <w:tc>
          <w:tcPr>
            <w:tcW w:w="750" w:type="dxa"/>
            <w:tcBorders>
              <w:top w:val="single" w:sz="4" w:space="0" w:color="auto"/>
              <w:left w:val="single" w:sz="4" w:space="0" w:color="auto"/>
              <w:bottom w:val="single" w:sz="4" w:space="0" w:color="auto"/>
              <w:right w:val="single" w:sz="4" w:space="0" w:color="auto"/>
            </w:tcBorders>
            <w:vAlign w:val="center"/>
            <w:hideMark/>
          </w:tcPr>
          <w:p w14:paraId="665E3D35"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2017 г.</w:t>
            </w:r>
          </w:p>
        </w:tc>
        <w:tc>
          <w:tcPr>
            <w:tcW w:w="750" w:type="dxa"/>
            <w:tcBorders>
              <w:top w:val="single" w:sz="4" w:space="0" w:color="auto"/>
              <w:left w:val="single" w:sz="4" w:space="0" w:color="auto"/>
              <w:bottom w:val="single" w:sz="4" w:space="0" w:color="auto"/>
              <w:right w:val="single" w:sz="4" w:space="0" w:color="auto"/>
            </w:tcBorders>
            <w:vAlign w:val="center"/>
            <w:hideMark/>
          </w:tcPr>
          <w:p w14:paraId="485F0F11"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2018 г.</w:t>
            </w:r>
          </w:p>
        </w:tc>
        <w:tc>
          <w:tcPr>
            <w:tcW w:w="768" w:type="dxa"/>
            <w:tcBorders>
              <w:top w:val="single" w:sz="4" w:space="0" w:color="auto"/>
              <w:left w:val="single" w:sz="4" w:space="0" w:color="auto"/>
              <w:bottom w:val="single" w:sz="4" w:space="0" w:color="auto"/>
              <w:right w:val="single" w:sz="4" w:space="0" w:color="auto"/>
            </w:tcBorders>
            <w:vAlign w:val="center"/>
            <w:hideMark/>
          </w:tcPr>
          <w:p w14:paraId="01D1DFD6" w14:textId="59AF5C1A"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2019</w:t>
            </w:r>
            <w:r>
              <w:rPr>
                <w:rFonts w:ascii="Times New Roman" w:hAnsi="Times New Roman" w:cs="Times New Roman"/>
                <w:sz w:val="24"/>
                <w:szCs w:val="24"/>
              </w:rPr>
              <w:t xml:space="preserve"> г.</w:t>
            </w:r>
          </w:p>
        </w:tc>
      </w:tr>
      <w:tr w:rsidR="00521426" w14:paraId="1873C42F" w14:textId="77777777" w:rsidTr="00B04DEF">
        <w:tc>
          <w:tcPr>
            <w:tcW w:w="1560" w:type="dxa"/>
            <w:tcBorders>
              <w:top w:val="single" w:sz="4" w:space="0" w:color="auto"/>
              <w:left w:val="single" w:sz="4" w:space="0" w:color="auto"/>
              <w:bottom w:val="single" w:sz="4" w:space="0" w:color="auto"/>
              <w:right w:val="single" w:sz="4" w:space="0" w:color="auto"/>
            </w:tcBorders>
            <w:vAlign w:val="center"/>
            <w:hideMark/>
          </w:tcPr>
          <w:p w14:paraId="61D38911" w14:textId="77777777" w:rsidR="00521426" w:rsidRPr="00521426" w:rsidRDefault="00521426" w:rsidP="00521426">
            <w:pPr>
              <w:ind w:right="-28"/>
              <w:contextualSpacing/>
              <w:rPr>
                <w:rFonts w:ascii="Times New Roman" w:hAnsi="Times New Roman" w:cs="Times New Roman"/>
                <w:sz w:val="24"/>
                <w:szCs w:val="24"/>
              </w:rPr>
            </w:pPr>
            <w:r w:rsidRPr="00521426">
              <w:rPr>
                <w:rFonts w:ascii="Times New Roman" w:hAnsi="Times New Roman" w:cs="Times New Roman"/>
                <w:sz w:val="24"/>
                <w:szCs w:val="24"/>
              </w:rPr>
              <w:t>Здания, сооружения и передаточные устройства</w:t>
            </w:r>
          </w:p>
        </w:tc>
        <w:tc>
          <w:tcPr>
            <w:tcW w:w="904" w:type="dxa"/>
            <w:tcBorders>
              <w:top w:val="single" w:sz="4" w:space="0" w:color="auto"/>
              <w:left w:val="single" w:sz="4" w:space="0" w:color="auto"/>
              <w:bottom w:val="single" w:sz="4" w:space="0" w:color="auto"/>
              <w:right w:val="single" w:sz="4" w:space="0" w:color="auto"/>
            </w:tcBorders>
            <w:vAlign w:val="center"/>
            <w:hideMark/>
          </w:tcPr>
          <w:p w14:paraId="0B3E3236"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27406,0</w:t>
            </w:r>
          </w:p>
        </w:tc>
        <w:tc>
          <w:tcPr>
            <w:tcW w:w="904" w:type="dxa"/>
            <w:tcBorders>
              <w:top w:val="single" w:sz="4" w:space="0" w:color="auto"/>
              <w:left w:val="single" w:sz="4" w:space="0" w:color="auto"/>
              <w:bottom w:val="single" w:sz="4" w:space="0" w:color="auto"/>
              <w:right w:val="single" w:sz="4" w:space="0" w:color="auto"/>
            </w:tcBorders>
            <w:vAlign w:val="center"/>
            <w:hideMark/>
          </w:tcPr>
          <w:p w14:paraId="6C18FDB5"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27 888,2</w:t>
            </w:r>
          </w:p>
        </w:tc>
        <w:tc>
          <w:tcPr>
            <w:tcW w:w="905" w:type="dxa"/>
            <w:tcBorders>
              <w:top w:val="single" w:sz="4" w:space="0" w:color="auto"/>
              <w:left w:val="single" w:sz="4" w:space="0" w:color="auto"/>
              <w:bottom w:val="single" w:sz="4" w:space="0" w:color="auto"/>
              <w:right w:val="single" w:sz="4" w:space="0" w:color="auto"/>
            </w:tcBorders>
            <w:vAlign w:val="center"/>
            <w:hideMark/>
          </w:tcPr>
          <w:p w14:paraId="15C9FC85"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27903,6</w:t>
            </w:r>
          </w:p>
        </w:tc>
        <w:tc>
          <w:tcPr>
            <w:tcW w:w="904" w:type="dxa"/>
            <w:tcBorders>
              <w:top w:val="single" w:sz="4" w:space="0" w:color="auto"/>
              <w:left w:val="single" w:sz="4" w:space="0" w:color="auto"/>
              <w:bottom w:val="single" w:sz="4" w:space="0" w:color="auto"/>
              <w:right w:val="single" w:sz="4" w:space="0" w:color="auto"/>
            </w:tcBorders>
            <w:vAlign w:val="center"/>
            <w:hideMark/>
          </w:tcPr>
          <w:p w14:paraId="00E94639" w14:textId="77777777" w:rsidR="00521426" w:rsidRPr="00521426" w:rsidRDefault="00521426" w:rsidP="00521426">
            <w:pPr>
              <w:ind w:right="-28"/>
              <w:contextualSpacing/>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27 888,2</w:t>
            </w:r>
          </w:p>
        </w:tc>
        <w:tc>
          <w:tcPr>
            <w:tcW w:w="905" w:type="dxa"/>
            <w:tcBorders>
              <w:top w:val="single" w:sz="4" w:space="0" w:color="auto"/>
              <w:left w:val="single" w:sz="4" w:space="0" w:color="auto"/>
              <w:bottom w:val="single" w:sz="4" w:space="0" w:color="auto"/>
              <w:right w:val="single" w:sz="4" w:space="0" w:color="auto"/>
            </w:tcBorders>
            <w:vAlign w:val="center"/>
            <w:hideMark/>
          </w:tcPr>
          <w:p w14:paraId="1037AC43" w14:textId="683BAB83" w:rsidR="00521426" w:rsidRPr="00521426" w:rsidRDefault="00521426" w:rsidP="00521426">
            <w:pPr>
              <w:ind w:left="-44" w:right="-28"/>
              <w:contextualSpacing/>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27888</w:t>
            </w:r>
            <w:r>
              <w:rPr>
                <w:rFonts w:ascii="Times New Roman" w:hAnsi="Times New Roman" w:cs="Times New Roman"/>
                <w:sz w:val="24"/>
                <w:szCs w:val="24"/>
              </w:rPr>
              <w:t>,</w:t>
            </w:r>
            <w:r w:rsidRPr="00521426">
              <w:rPr>
                <w:rFonts w:ascii="Times New Roman" w:hAnsi="Times New Roman" w:cs="Times New Roman"/>
                <w:sz w:val="24"/>
                <w:szCs w:val="24"/>
                <w:lang w:val="en-US"/>
              </w:rPr>
              <w:t>2</w:t>
            </w:r>
          </w:p>
        </w:tc>
        <w:tc>
          <w:tcPr>
            <w:tcW w:w="749" w:type="dxa"/>
            <w:tcBorders>
              <w:top w:val="single" w:sz="4" w:space="0" w:color="auto"/>
              <w:left w:val="single" w:sz="4" w:space="0" w:color="auto"/>
              <w:bottom w:val="single" w:sz="4" w:space="0" w:color="auto"/>
              <w:right w:val="single" w:sz="4" w:space="0" w:color="auto"/>
            </w:tcBorders>
            <w:vAlign w:val="center"/>
            <w:hideMark/>
          </w:tcPr>
          <w:p w14:paraId="42D8389E"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35,44</w:t>
            </w:r>
          </w:p>
        </w:tc>
        <w:tc>
          <w:tcPr>
            <w:tcW w:w="750" w:type="dxa"/>
            <w:tcBorders>
              <w:top w:val="single" w:sz="4" w:space="0" w:color="auto"/>
              <w:left w:val="single" w:sz="4" w:space="0" w:color="auto"/>
              <w:bottom w:val="single" w:sz="4" w:space="0" w:color="auto"/>
              <w:right w:val="single" w:sz="4" w:space="0" w:color="auto"/>
            </w:tcBorders>
            <w:vAlign w:val="center"/>
            <w:hideMark/>
          </w:tcPr>
          <w:p w14:paraId="7C00E62A"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36</w:t>
            </w:r>
          </w:p>
        </w:tc>
        <w:tc>
          <w:tcPr>
            <w:tcW w:w="750" w:type="dxa"/>
            <w:tcBorders>
              <w:top w:val="single" w:sz="4" w:space="0" w:color="auto"/>
              <w:left w:val="single" w:sz="4" w:space="0" w:color="auto"/>
              <w:bottom w:val="single" w:sz="4" w:space="0" w:color="auto"/>
              <w:right w:val="single" w:sz="4" w:space="0" w:color="auto"/>
            </w:tcBorders>
            <w:vAlign w:val="center"/>
            <w:hideMark/>
          </w:tcPr>
          <w:p w14:paraId="498ADCD5"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36,2</w:t>
            </w:r>
          </w:p>
        </w:tc>
        <w:tc>
          <w:tcPr>
            <w:tcW w:w="750" w:type="dxa"/>
            <w:tcBorders>
              <w:top w:val="single" w:sz="4" w:space="0" w:color="auto"/>
              <w:left w:val="single" w:sz="4" w:space="0" w:color="auto"/>
              <w:bottom w:val="single" w:sz="4" w:space="0" w:color="auto"/>
              <w:right w:val="single" w:sz="4" w:space="0" w:color="auto"/>
            </w:tcBorders>
            <w:vAlign w:val="center"/>
            <w:hideMark/>
          </w:tcPr>
          <w:p w14:paraId="6F46AFB8" w14:textId="77777777" w:rsidR="00521426" w:rsidRPr="00521426" w:rsidRDefault="00521426" w:rsidP="00521426">
            <w:pPr>
              <w:ind w:right="-28"/>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35,8</w:t>
            </w:r>
          </w:p>
        </w:tc>
        <w:tc>
          <w:tcPr>
            <w:tcW w:w="768" w:type="dxa"/>
            <w:tcBorders>
              <w:top w:val="single" w:sz="4" w:space="0" w:color="auto"/>
              <w:left w:val="single" w:sz="4" w:space="0" w:color="auto"/>
              <w:bottom w:val="single" w:sz="4" w:space="0" w:color="auto"/>
              <w:right w:val="single" w:sz="4" w:space="0" w:color="auto"/>
            </w:tcBorders>
            <w:vAlign w:val="center"/>
            <w:hideMark/>
          </w:tcPr>
          <w:p w14:paraId="05D0059B" w14:textId="42C56E4E" w:rsidR="00521426" w:rsidRPr="00521426" w:rsidRDefault="00521426" w:rsidP="00521426">
            <w:pPr>
              <w:ind w:right="-28"/>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35</w:t>
            </w:r>
            <w:r>
              <w:rPr>
                <w:rFonts w:ascii="Times New Roman" w:hAnsi="Times New Roman" w:cs="Times New Roman"/>
                <w:sz w:val="24"/>
                <w:szCs w:val="24"/>
              </w:rPr>
              <w:t>,</w:t>
            </w:r>
            <w:r w:rsidRPr="00521426">
              <w:rPr>
                <w:rFonts w:ascii="Times New Roman" w:hAnsi="Times New Roman" w:cs="Times New Roman"/>
                <w:sz w:val="24"/>
                <w:szCs w:val="24"/>
                <w:lang w:val="en-US"/>
              </w:rPr>
              <w:t>8</w:t>
            </w:r>
          </w:p>
        </w:tc>
      </w:tr>
      <w:tr w:rsidR="00521426" w14:paraId="40D1D5D9" w14:textId="77777777" w:rsidTr="00B04DEF">
        <w:tc>
          <w:tcPr>
            <w:tcW w:w="1560" w:type="dxa"/>
            <w:tcBorders>
              <w:top w:val="single" w:sz="4" w:space="0" w:color="auto"/>
              <w:left w:val="single" w:sz="4" w:space="0" w:color="auto"/>
              <w:bottom w:val="single" w:sz="4" w:space="0" w:color="auto"/>
              <w:right w:val="single" w:sz="4" w:space="0" w:color="auto"/>
            </w:tcBorders>
            <w:vAlign w:val="center"/>
            <w:hideMark/>
          </w:tcPr>
          <w:p w14:paraId="2C39ED62" w14:textId="77777777" w:rsidR="00521426" w:rsidRPr="00521426" w:rsidRDefault="00521426" w:rsidP="00521426">
            <w:pPr>
              <w:ind w:right="-28"/>
              <w:contextualSpacing/>
              <w:rPr>
                <w:rFonts w:ascii="Times New Roman" w:hAnsi="Times New Roman" w:cs="Times New Roman"/>
                <w:sz w:val="24"/>
                <w:szCs w:val="24"/>
              </w:rPr>
            </w:pPr>
            <w:r w:rsidRPr="00521426">
              <w:rPr>
                <w:rFonts w:ascii="Times New Roman" w:hAnsi="Times New Roman" w:cs="Times New Roman"/>
                <w:sz w:val="24"/>
                <w:szCs w:val="24"/>
              </w:rPr>
              <w:t>Машины и оборудования</w:t>
            </w:r>
          </w:p>
        </w:tc>
        <w:tc>
          <w:tcPr>
            <w:tcW w:w="904" w:type="dxa"/>
            <w:tcBorders>
              <w:top w:val="single" w:sz="4" w:space="0" w:color="auto"/>
              <w:left w:val="single" w:sz="4" w:space="0" w:color="auto"/>
              <w:bottom w:val="single" w:sz="4" w:space="0" w:color="auto"/>
              <w:right w:val="single" w:sz="4" w:space="0" w:color="auto"/>
            </w:tcBorders>
            <w:vAlign w:val="center"/>
            <w:hideMark/>
          </w:tcPr>
          <w:p w14:paraId="455485D1" w14:textId="2AA939B1" w:rsidR="00521426" w:rsidRPr="00521426" w:rsidRDefault="00521426"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4</w:t>
            </w:r>
            <w:r w:rsidRPr="00521426">
              <w:rPr>
                <w:rFonts w:ascii="Times New Roman" w:hAnsi="Times New Roman" w:cs="Times New Roman"/>
                <w:sz w:val="24"/>
                <w:szCs w:val="24"/>
              </w:rPr>
              <w:t>216,2</w:t>
            </w:r>
          </w:p>
        </w:tc>
        <w:tc>
          <w:tcPr>
            <w:tcW w:w="904" w:type="dxa"/>
            <w:tcBorders>
              <w:top w:val="single" w:sz="4" w:space="0" w:color="auto"/>
              <w:left w:val="single" w:sz="4" w:space="0" w:color="auto"/>
              <w:bottom w:val="single" w:sz="4" w:space="0" w:color="auto"/>
              <w:right w:val="single" w:sz="4" w:space="0" w:color="auto"/>
            </w:tcBorders>
            <w:vAlign w:val="center"/>
            <w:hideMark/>
          </w:tcPr>
          <w:p w14:paraId="569E8C20" w14:textId="458D1802" w:rsidR="00521426" w:rsidRPr="00521426" w:rsidRDefault="00521426"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4</w:t>
            </w:r>
            <w:r w:rsidRPr="00521426">
              <w:rPr>
                <w:rFonts w:ascii="Times New Roman" w:hAnsi="Times New Roman" w:cs="Times New Roman"/>
                <w:sz w:val="24"/>
                <w:szCs w:val="24"/>
              </w:rPr>
              <w:t>425,7</w:t>
            </w:r>
          </w:p>
        </w:tc>
        <w:tc>
          <w:tcPr>
            <w:tcW w:w="905" w:type="dxa"/>
            <w:tcBorders>
              <w:top w:val="single" w:sz="4" w:space="0" w:color="auto"/>
              <w:left w:val="single" w:sz="4" w:space="0" w:color="auto"/>
              <w:bottom w:val="single" w:sz="4" w:space="0" w:color="auto"/>
              <w:right w:val="single" w:sz="4" w:space="0" w:color="auto"/>
            </w:tcBorders>
            <w:vAlign w:val="center"/>
            <w:hideMark/>
          </w:tcPr>
          <w:p w14:paraId="1B72825E" w14:textId="123824E7" w:rsidR="00521426" w:rsidRPr="00521426" w:rsidRDefault="00521426"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4</w:t>
            </w:r>
            <w:r w:rsidRPr="00521426">
              <w:rPr>
                <w:rFonts w:ascii="Times New Roman" w:hAnsi="Times New Roman" w:cs="Times New Roman"/>
                <w:sz w:val="24"/>
                <w:szCs w:val="24"/>
              </w:rPr>
              <w:t>813,8</w:t>
            </w:r>
          </w:p>
        </w:tc>
        <w:tc>
          <w:tcPr>
            <w:tcW w:w="904" w:type="dxa"/>
            <w:tcBorders>
              <w:top w:val="single" w:sz="4" w:space="0" w:color="auto"/>
              <w:left w:val="single" w:sz="4" w:space="0" w:color="auto"/>
              <w:bottom w:val="single" w:sz="4" w:space="0" w:color="auto"/>
              <w:right w:val="single" w:sz="4" w:space="0" w:color="auto"/>
            </w:tcBorders>
            <w:vAlign w:val="center"/>
            <w:hideMark/>
          </w:tcPr>
          <w:p w14:paraId="1300025A" w14:textId="1CEC7186" w:rsidR="00521426" w:rsidRPr="00521426" w:rsidRDefault="00521426" w:rsidP="00521426">
            <w:pPr>
              <w:ind w:right="-28"/>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Pr="00521426">
              <w:rPr>
                <w:rFonts w:ascii="Times New Roman" w:hAnsi="Times New Roman" w:cs="Times New Roman"/>
                <w:sz w:val="24"/>
                <w:szCs w:val="24"/>
                <w:lang w:val="en-US"/>
              </w:rPr>
              <w:t>939,5</w:t>
            </w:r>
          </w:p>
        </w:tc>
        <w:tc>
          <w:tcPr>
            <w:tcW w:w="905" w:type="dxa"/>
            <w:tcBorders>
              <w:top w:val="single" w:sz="4" w:space="0" w:color="auto"/>
              <w:left w:val="single" w:sz="4" w:space="0" w:color="auto"/>
              <w:bottom w:val="single" w:sz="4" w:space="0" w:color="auto"/>
              <w:right w:val="single" w:sz="4" w:space="0" w:color="auto"/>
            </w:tcBorders>
            <w:vAlign w:val="center"/>
            <w:hideMark/>
          </w:tcPr>
          <w:p w14:paraId="02670500" w14:textId="77777777" w:rsidR="00521426" w:rsidRPr="00521426" w:rsidRDefault="00521426" w:rsidP="00521426">
            <w:pPr>
              <w:ind w:left="-44" w:right="-28"/>
              <w:contextualSpacing/>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6703</w:t>
            </w:r>
          </w:p>
        </w:tc>
        <w:tc>
          <w:tcPr>
            <w:tcW w:w="749" w:type="dxa"/>
            <w:tcBorders>
              <w:top w:val="single" w:sz="4" w:space="0" w:color="auto"/>
              <w:left w:val="single" w:sz="4" w:space="0" w:color="auto"/>
              <w:bottom w:val="single" w:sz="4" w:space="0" w:color="auto"/>
              <w:right w:val="single" w:sz="4" w:space="0" w:color="auto"/>
            </w:tcBorders>
            <w:vAlign w:val="center"/>
            <w:hideMark/>
          </w:tcPr>
          <w:p w14:paraId="45377D5C"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5,45</w:t>
            </w:r>
          </w:p>
        </w:tc>
        <w:tc>
          <w:tcPr>
            <w:tcW w:w="750" w:type="dxa"/>
            <w:tcBorders>
              <w:top w:val="single" w:sz="4" w:space="0" w:color="auto"/>
              <w:left w:val="single" w:sz="4" w:space="0" w:color="auto"/>
              <w:bottom w:val="single" w:sz="4" w:space="0" w:color="auto"/>
              <w:right w:val="single" w:sz="4" w:space="0" w:color="auto"/>
            </w:tcBorders>
            <w:vAlign w:val="center"/>
            <w:hideMark/>
          </w:tcPr>
          <w:p w14:paraId="7CD0FA47"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6</w:t>
            </w:r>
          </w:p>
        </w:tc>
        <w:tc>
          <w:tcPr>
            <w:tcW w:w="750" w:type="dxa"/>
            <w:tcBorders>
              <w:top w:val="single" w:sz="4" w:space="0" w:color="auto"/>
              <w:left w:val="single" w:sz="4" w:space="0" w:color="auto"/>
              <w:bottom w:val="single" w:sz="4" w:space="0" w:color="auto"/>
              <w:right w:val="single" w:sz="4" w:space="0" w:color="auto"/>
            </w:tcBorders>
            <w:vAlign w:val="center"/>
            <w:hideMark/>
          </w:tcPr>
          <w:p w14:paraId="781E6E0D"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6,2</w:t>
            </w:r>
          </w:p>
        </w:tc>
        <w:tc>
          <w:tcPr>
            <w:tcW w:w="750" w:type="dxa"/>
            <w:tcBorders>
              <w:top w:val="single" w:sz="4" w:space="0" w:color="auto"/>
              <w:left w:val="single" w:sz="4" w:space="0" w:color="auto"/>
              <w:bottom w:val="single" w:sz="4" w:space="0" w:color="auto"/>
              <w:right w:val="single" w:sz="4" w:space="0" w:color="auto"/>
            </w:tcBorders>
            <w:vAlign w:val="center"/>
            <w:hideMark/>
          </w:tcPr>
          <w:p w14:paraId="4270D718" w14:textId="77777777" w:rsidR="00521426" w:rsidRPr="00521426" w:rsidRDefault="00521426" w:rsidP="00521426">
            <w:pPr>
              <w:ind w:right="-28"/>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6,3</w:t>
            </w:r>
          </w:p>
        </w:tc>
        <w:tc>
          <w:tcPr>
            <w:tcW w:w="768" w:type="dxa"/>
            <w:tcBorders>
              <w:top w:val="single" w:sz="4" w:space="0" w:color="auto"/>
              <w:left w:val="single" w:sz="4" w:space="0" w:color="auto"/>
              <w:bottom w:val="single" w:sz="4" w:space="0" w:color="auto"/>
              <w:right w:val="single" w:sz="4" w:space="0" w:color="auto"/>
            </w:tcBorders>
            <w:vAlign w:val="center"/>
            <w:hideMark/>
          </w:tcPr>
          <w:p w14:paraId="7DF87C9F" w14:textId="565D2AEB" w:rsidR="00521426" w:rsidRPr="00521426" w:rsidRDefault="00521426" w:rsidP="00521426">
            <w:pPr>
              <w:ind w:right="-28"/>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9</w:t>
            </w:r>
            <w:r>
              <w:rPr>
                <w:rFonts w:ascii="Times New Roman" w:hAnsi="Times New Roman" w:cs="Times New Roman"/>
                <w:sz w:val="24"/>
                <w:szCs w:val="24"/>
              </w:rPr>
              <w:t>,</w:t>
            </w:r>
            <w:r w:rsidRPr="00521426">
              <w:rPr>
                <w:rFonts w:ascii="Times New Roman" w:hAnsi="Times New Roman" w:cs="Times New Roman"/>
                <w:sz w:val="24"/>
                <w:szCs w:val="24"/>
                <w:lang w:val="en-US"/>
              </w:rPr>
              <w:t>7</w:t>
            </w:r>
          </w:p>
        </w:tc>
      </w:tr>
      <w:tr w:rsidR="00521426" w14:paraId="5F5CFD51" w14:textId="77777777" w:rsidTr="00B04DEF">
        <w:tc>
          <w:tcPr>
            <w:tcW w:w="1560" w:type="dxa"/>
            <w:tcBorders>
              <w:top w:val="single" w:sz="4" w:space="0" w:color="auto"/>
              <w:left w:val="single" w:sz="4" w:space="0" w:color="auto"/>
              <w:bottom w:val="single" w:sz="4" w:space="0" w:color="auto"/>
              <w:right w:val="single" w:sz="4" w:space="0" w:color="auto"/>
            </w:tcBorders>
            <w:vAlign w:val="center"/>
            <w:hideMark/>
          </w:tcPr>
          <w:p w14:paraId="4D05C9DC" w14:textId="77777777" w:rsidR="00521426" w:rsidRPr="00521426" w:rsidRDefault="00521426" w:rsidP="00521426">
            <w:pPr>
              <w:ind w:right="-28"/>
              <w:contextualSpacing/>
              <w:rPr>
                <w:rFonts w:ascii="Times New Roman" w:hAnsi="Times New Roman" w:cs="Times New Roman"/>
                <w:sz w:val="24"/>
                <w:szCs w:val="24"/>
              </w:rPr>
            </w:pPr>
            <w:r w:rsidRPr="00521426">
              <w:rPr>
                <w:rFonts w:ascii="Times New Roman" w:hAnsi="Times New Roman" w:cs="Times New Roman"/>
                <w:sz w:val="24"/>
                <w:szCs w:val="24"/>
              </w:rPr>
              <w:t>Транспортные средства</w:t>
            </w:r>
          </w:p>
        </w:tc>
        <w:tc>
          <w:tcPr>
            <w:tcW w:w="904" w:type="dxa"/>
            <w:tcBorders>
              <w:top w:val="single" w:sz="4" w:space="0" w:color="auto"/>
              <w:left w:val="single" w:sz="4" w:space="0" w:color="auto"/>
              <w:bottom w:val="single" w:sz="4" w:space="0" w:color="auto"/>
              <w:right w:val="single" w:sz="4" w:space="0" w:color="auto"/>
            </w:tcBorders>
            <w:vAlign w:val="center"/>
            <w:hideMark/>
          </w:tcPr>
          <w:p w14:paraId="721DE991"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1 381,5</w:t>
            </w:r>
          </w:p>
        </w:tc>
        <w:tc>
          <w:tcPr>
            <w:tcW w:w="904" w:type="dxa"/>
            <w:tcBorders>
              <w:top w:val="single" w:sz="4" w:space="0" w:color="auto"/>
              <w:left w:val="single" w:sz="4" w:space="0" w:color="auto"/>
              <w:bottom w:val="single" w:sz="4" w:space="0" w:color="auto"/>
              <w:right w:val="single" w:sz="4" w:space="0" w:color="auto"/>
            </w:tcBorders>
            <w:vAlign w:val="center"/>
            <w:hideMark/>
          </w:tcPr>
          <w:p w14:paraId="0096480E"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1 381,5</w:t>
            </w:r>
          </w:p>
        </w:tc>
        <w:tc>
          <w:tcPr>
            <w:tcW w:w="905" w:type="dxa"/>
            <w:tcBorders>
              <w:top w:val="single" w:sz="4" w:space="0" w:color="auto"/>
              <w:left w:val="single" w:sz="4" w:space="0" w:color="auto"/>
              <w:bottom w:val="single" w:sz="4" w:space="0" w:color="auto"/>
              <w:right w:val="single" w:sz="4" w:space="0" w:color="auto"/>
            </w:tcBorders>
            <w:vAlign w:val="center"/>
            <w:hideMark/>
          </w:tcPr>
          <w:p w14:paraId="2056F59D" w14:textId="77777777" w:rsidR="00521426" w:rsidRPr="00521426" w:rsidRDefault="00521426" w:rsidP="00521426">
            <w:pPr>
              <w:ind w:right="-28"/>
              <w:contextualSpacing/>
              <w:jc w:val="center"/>
              <w:rPr>
                <w:rFonts w:ascii="Times New Roman" w:hAnsi="Times New Roman" w:cs="Times New Roman"/>
                <w:sz w:val="24"/>
                <w:szCs w:val="24"/>
              </w:rPr>
            </w:pPr>
            <w:r w:rsidRPr="00521426">
              <w:rPr>
                <w:rFonts w:ascii="Times New Roman" w:hAnsi="Times New Roman" w:cs="Times New Roman"/>
                <w:sz w:val="24"/>
                <w:szCs w:val="24"/>
              </w:rPr>
              <w:t>1 381,5</w:t>
            </w:r>
          </w:p>
        </w:tc>
        <w:tc>
          <w:tcPr>
            <w:tcW w:w="904" w:type="dxa"/>
            <w:tcBorders>
              <w:top w:val="single" w:sz="4" w:space="0" w:color="auto"/>
              <w:left w:val="single" w:sz="4" w:space="0" w:color="auto"/>
              <w:bottom w:val="single" w:sz="4" w:space="0" w:color="auto"/>
              <w:right w:val="single" w:sz="4" w:space="0" w:color="auto"/>
            </w:tcBorders>
            <w:vAlign w:val="center"/>
            <w:hideMark/>
          </w:tcPr>
          <w:p w14:paraId="4319482D" w14:textId="77777777" w:rsidR="00521426" w:rsidRPr="00521426" w:rsidRDefault="00521426" w:rsidP="00521426">
            <w:pPr>
              <w:ind w:right="-28"/>
              <w:contextualSpacing/>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1 381,5</w:t>
            </w:r>
          </w:p>
        </w:tc>
        <w:tc>
          <w:tcPr>
            <w:tcW w:w="905" w:type="dxa"/>
            <w:tcBorders>
              <w:top w:val="single" w:sz="4" w:space="0" w:color="auto"/>
              <w:left w:val="single" w:sz="4" w:space="0" w:color="auto"/>
              <w:bottom w:val="single" w:sz="4" w:space="0" w:color="auto"/>
              <w:right w:val="single" w:sz="4" w:space="0" w:color="auto"/>
            </w:tcBorders>
            <w:vAlign w:val="center"/>
            <w:hideMark/>
          </w:tcPr>
          <w:p w14:paraId="3BF2B7E8" w14:textId="04E5DCD8" w:rsidR="00521426" w:rsidRPr="00521426" w:rsidRDefault="00521426" w:rsidP="00521426">
            <w:pPr>
              <w:ind w:left="-44" w:right="-28"/>
              <w:contextualSpacing/>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2927</w:t>
            </w:r>
            <w:r>
              <w:rPr>
                <w:rFonts w:ascii="Times New Roman" w:hAnsi="Times New Roman" w:cs="Times New Roman"/>
                <w:sz w:val="24"/>
                <w:szCs w:val="24"/>
              </w:rPr>
              <w:t>,</w:t>
            </w:r>
            <w:r w:rsidRPr="00521426">
              <w:rPr>
                <w:rFonts w:ascii="Times New Roman" w:hAnsi="Times New Roman" w:cs="Times New Roman"/>
                <w:sz w:val="24"/>
                <w:szCs w:val="24"/>
                <w:lang w:val="en-US"/>
              </w:rPr>
              <w:t>4</w:t>
            </w:r>
          </w:p>
        </w:tc>
        <w:tc>
          <w:tcPr>
            <w:tcW w:w="749" w:type="dxa"/>
            <w:tcBorders>
              <w:top w:val="single" w:sz="4" w:space="0" w:color="auto"/>
              <w:left w:val="single" w:sz="4" w:space="0" w:color="auto"/>
              <w:bottom w:val="single" w:sz="4" w:space="0" w:color="auto"/>
              <w:right w:val="single" w:sz="4" w:space="0" w:color="auto"/>
            </w:tcBorders>
            <w:vAlign w:val="center"/>
            <w:hideMark/>
          </w:tcPr>
          <w:p w14:paraId="6986216F"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1,79</w:t>
            </w:r>
          </w:p>
        </w:tc>
        <w:tc>
          <w:tcPr>
            <w:tcW w:w="750" w:type="dxa"/>
            <w:tcBorders>
              <w:top w:val="single" w:sz="4" w:space="0" w:color="auto"/>
              <w:left w:val="single" w:sz="4" w:space="0" w:color="auto"/>
              <w:bottom w:val="single" w:sz="4" w:space="0" w:color="auto"/>
              <w:right w:val="single" w:sz="4" w:space="0" w:color="auto"/>
            </w:tcBorders>
            <w:vAlign w:val="center"/>
            <w:hideMark/>
          </w:tcPr>
          <w:p w14:paraId="59BD9D94"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hideMark/>
          </w:tcPr>
          <w:p w14:paraId="5A531313"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1,8</w:t>
            </w:r>
          </w:p>
        </w:tc>
        <w:tc>
          <w:tcPr>
            <w:tcW w:w="750" w:type="dxa"/>
            <w:tcBorders>
              <w:top w:val="single" w:sz="4" w:space="0" w:color="auto"/>
              <w:left w:val="single" w:sz="4" w:space="0" w:color="auto"/>
              <w:bottom w:val="single" w:sz="4" w:space="0" w:color="auto"/>
              <w:right w:val="single" w:sz="4" w:space="0" w:color="auto"/>
            </w:tcBorders>
            <w:vAlign w:val="center"/>
            <w:hideMark/>
          </w:tcPr>
          <w:p w14:paraId="400FB7B7" w14:textId="77777777" w:rsidR="00521426" w:rsidRPr="00521426" w:rsidRDefault="00521426" w:rsidP="00521426">
            <w:pPr>
              <w:ind w:right="-28"/>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1,8</w:t>
            </w:r>
          </w:p>
        </w:tc>
        <w:tc>
          <w:tcPr>
            <w:tcW w:w="768" w:type="dxa"/>
            <w:tcBorders>
              <w:top w:val="single" w:sz="4" w:space="0" w:color="auto"/>
              <w:left w:val="single" w:sz="4" w:space="0" w:color="auto"/>
              <w:bottom w:val="single" w:sz="4" w:space="0" w:color="auto"/>
              <w:right w:val="single" w:sz="4" w:space="0" w:color="auto"/>
            </w:tcBorders>
            <w:vAlign w:val="center"/>
            <w:hideMark/>
          </w:tcPr>
          <w:p w14:paraId="3607ABF7" w14:textId="11B44E21" w:rsidR="00521426" w:rsidRPr="00521426" w:rsidRDefault="00521426" w:rsidP="00521426">
            <w:pPr>
              <w:ind w:right="-28"/>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4</w:t>
            </w:r>
            <w:r>
              <w:rPr>
                <w:rFonts w:ascii="Times New Roman" w:hAnsi="Times New Roman" w:cs="Times New Roman"/>
                <w:sz w:val="24"/>
                <w:szCs w:val="24"/>
              </w:rPr>
              <w:t>,</w:t>
            </w:r>
            <w:r w:rsidRPr="00521426">
              <w:rPr>
                <w:rFonts w:ascii="Times New Roman" w:hAnsi="Times New Roman" w:cs="Times New Roman"/>
                <w:sz w:val="24"/>
                <w:szCs w:val="24"/>
                <w:lang w:val="en-US"/>
              </w:rPr>
              <w:t>3</w:t>
            </w:r>
          </w:p>
        </w:tc>
      </w:tr>
      <w:tr w:rsidR="00521426" w14:paraId="7D23CE64" w14:textId="77777777" w:rsidTr="00B04DEF">
        <w:tc>
          <w:tcPr>
            <w:tcW w:w="1560" w:type="dxa"/>
            <w:tcBorders>
              <w:top w:val="single" w:sz="4" w:space="0" w:color="auto"/>
              <w:left w:val="single" w:sz="4" w:space="0" w:color="auto"/>
              <w:bottom w:val="single" w:sz="4" w:space="0" w:color="auto"/>
              <w:right w:val="single" w:sz="4" w:space="0" w:color="auto"/>
            </w:tcBorders>
            <w:vAlign w:val="center"/>
            <w:hideMark/>
          </w:tcPr>
          <w:p w14:paraId="0D6EFD6C" w14:textId="77777777" w:rsidR="00521426" w:rsidRPr="00521426" w:rsidRDefault="00521426" w:rsidP="00521426">
            <w:pPr>
              <w:ind w:right="-28"/>
              <w:contextualSpacing/>
              <w:rPr>
                <w:rFonts w:ascii="Times New Roman" w:hAnsi="Times New Roman" w:cs="Times New Roman"/>
                <w:sz w:val="24"/>
                <w:szCs w:val="24"/>
              </w:rPr>
            </w:pPr>
            <w:r w:rsidRPr="00521426">
              <w:rPr>
                <w:rFonts w:ascii="Times New Roman" w:hAnsi="Times New Roman" w:cs="Times New Roman"/>
                <w:sz w:val="24"/>
                <w:szCs w:val="24"/>
              </w:rPr>
              <w:t>Производственный и хозяйственный инвентарь</w:t>
            </w:r>
          </w:p>
        </w:tc>
        <w:tc>
          <w:tcPr>
            <w:tcW w:w="904" w:type="dxa"/>
            <w:tcBorders>
              <w:top w:val="single" w:sz="4" w:space="0" w:color="auto"/>
              <w:left w:val="single" w:sz="4" w:space="0" w:color="auto"/>
              <w:bottom w:val="single" w:sz="4" w:space="0" w:color="auto"/>
              <w:right w:val="single" w:sz="4" w:space="0" w:color="auto"/>
            </w:tcBorders>
            <w:vAlign w:val="center"/>
            <w:hideMark/>
          </w:tcPr>
          <w:p w14:paraId="75FCC869" w14:textId="09A17FC4" w:rsidR="00521426" w:rsidRPr="00521426" w:rsidRDefault="00521426"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1</w:t>
            </w:r>
            <w:r w:rsidRPr="00521426">
              <w:rPr>
                <w:rFonts w:ascii="Times New Roman" w:hAnsi="Times New Roman" w:cs="Times New Roman"/>
                <w:sz w:val="24"/>
                <w:szCs w:val="24"/>
              </w:rPr>
              <w:t>434,6</w:t>
            </w:r>
          </w:p>
        </w:tc>
        <w:tc>
          <w:tcPr>
            <w:tcW w:w="904" w:type="dxa"/>
            <w:tcBorders>
              <w:top w:val="single" w:sz="4" w:space="0" w:color="auto"/>
              <w:left w:val="single" w:sz="4" w:space="0" w:color="auto"/>
              <w:bottom w:val="single" w:sz="4" w:space="0" w:color="auto"/>
              <w:right w:val="single" w:sz="4" w:space="0" w:color="auto"/>
            </w:tcBorders>
            <w:vAlign w:val="center"/>
            <w:hideMark/>
          </w:tcPr>
          <w:p w14:paraId="7DA15C7A" w14:textId="45B08E9B" w:rsidR="00521426" w:rsidRPr="00521426" w:rsidRDefault="00521426"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1</w:t>
            </w:r>
            <w:r w:rsidRPr="00521426">
              <w:rPr>
                <w:rFonts w:ascii="Times New Roman" w:hAnsi="Times New Roman" w:cs="Times New Roman"/>
                <w:sz w:val="24"/>
                <w:szCs w:val="24"/>
              </w:rPr>
              <w:t>436,6</w:t>
            </w:r>
          </w:p>
        </w:tc>
        <w:tc>
          <w:tcPr>
            <w:tcW w:w="905" w:type="dxa"/>
            <w:tcBorders>
              <w:top w:val="single" w:sz="4" w:space="0" w:color="auto"/>
              <w:left w:val="single" w:sz="4" w:space="0" w:color="auto"/>
              <w:bottom w:val="single" w:sz="4" w:space="0" w:color="auto"/>
              <w:right w:val="single" w:sz="4" w:space="0" w:color="auto"/>
            </w:tcBorders>
            <w:vAlign w:val="center"/>
            <w:hideMark/>
          </w:tcPr>
          <w:p w14:paraId="3265A9BC" w14:textId="529B9C7F" w:rsidR="00521426" w:rsidRPr="00521426" w:rsidRDefault="00521426"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1</w:t>
            </w:r>
            <w:r w:rsidRPr="00521426">
              <w:rPr>
                <w:rFonts w:ascii="Times New Roman" w:hAnsi="Times New Roman" w:cs="Times New Roman"/>
                <w:sz w:val="24"/>
                <w:szCs w:val="24"/>
              </w:rPr>
              <w:t>508,6</w:t>
            </w:r>
          </w:p>
        </w:tc>
        <w:tc>
          <w:tcPr>
            <w:tcW w:w="904" w:type="dxa"/>
            <w:tcBorders>
              <w:top w:val="single" w:sz="4" w:space="0" w:color="auto"/>
              <w:left w:val="single" w:sz="4" w:space="0" w:color="auto"/>
              <w:bottom w:val="single" w:sz="4" w:space="0" w:color="auto"/>
              <w:right w:val="single" w:sz="4" w:space="0" w:color="auto"/>
            </w:tcBorders>
            <w:vAlign w:val="center"/>
            <w:hideMark/>
          </w:tcPr>
          <w:p w14:paraId="012D5D0E" w14:textId="54277A40" w:rsidR="00521426" w:rsidRPr="00521426" w:rsidRDefault="00521426"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lang w:val="en-US"/>
              </w:rPr>
              <w:t>1</w:t>
            </w:r>
            <w:r w:rsidRPr="00521426">
              <w:rPr>
                <w:rFonts w:ascii="Times New Roman" w:hAnsi="Times New Roman" w:cs="Times New Roman"/>
                <w:sz w:val="24"/>
                <w:szCs w:val="24"/>
                <w:lang w:val="en-US"/>
              </w:rPr>
              <w:t>47</w:t>
            </w:r>
            <w:r w:rsidRPr="00521426">
              <w:rPr>
                <w:rFonts w:ascii="Times New Roman" w:hAnsi="Times New Roman" w:cs="Times New Roman"/>
                <w:sz w:val="24"/>
                <w:szCs w:val="24"/>
              </w:rPr>
              <w:t>6,1</w:t>
            </w:r>
          </w:p>
        </w:tc>
        <w:tc>
          <w:tcPr>
            <w:tcW w:w="905" w:type="dxa"/>
            <w:tcBorders>
              <w:top w:val="single" w:sz="4" w:space="0" w:color="auto"/>
              <w:left w:val="single" w:sz="4" w:space="0" w:color="auto"/>
              <w:bottom w:val="single" w:sz="4" w:space="0" w:color="auto"/>
              <w:right w:val="single" w:sz="4" w:space="0" w:color="auto"/>
            </w:tcBorders>
            <w:vAlign w:val="center"/>
            <w:hideMark/>
          </w:tcPr>
          <w:p w14:paraId="445787B3" w14:textId="45551417" w:rsidR="00521426" w:rsidRPr="00521426" w:rsidRDefault="00521426" w:rsidP="00521426">
            <w:pPr>
              <w:ind w:left="-44" w:right="-28"/>
              <w:contextualSpacing/>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4725</w:t>
            </w:r>
            <w:r>
              <w:rPr>
                <w:rFonts w:ascii="Times New Roman" w:hAnsi="Times New Roman" w:cs="Times New Roman"/>
                <w:sz w:val="24"/>
                <w:szCs w:val="24"/>
              </w:rPr>
              <w:t>,</w:t>
            </w:r>
            <w:r w:rsidRPr="00521426">
              <w:rPr>
                <w:rFonts w:ascii="Times New Roman" w:hAnsi="Times New Roman" w:cs="Times New Roman"/>
                <w:sz w:val="24"/>
                <w:szCs w:val="24"/>
                <w:lang w:val="en-US"/>
              </w:rPr>
              <w:t>4</w:t>
            </w:r>
          </w:p>
        </w:tc>
        <w:tc>
          <w:tcPr>
            <w:tcW w:w="749" w:type="dxa"/>
            <w:tcBorders>
              <w:top w:val="single" w:sz="4" w:space="0" w:color="auto"/>
              <w:left w:val="single" w:sz="4" w:space="0" w:color="auto"/>
              <w:bottom w:val="single" w:sz="4" w:space="0" w:color="auto"/>
              <w:right w:val="single" w:sz="4" w:space="0" w:color="auto"/>
            </w:tcBorders>
            <w:vAlign w:val="center"/>
            <w:hideMark/>
          </w:tcPr>
          <w:p w14:paraId="6CFDBEE9"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1,86</w:t>
            </w:r>
          </w:p>
        </w:tc>
        <w:tc>
          <w:tcPr>
            <w:tcW w:w="750" w:type="dxa"/>
            <w:tcBorders>
              <w:top w:val="single" w:sz="4" w:space="0" w:color="auto"/>
              <w:left w:val="single" w:sz="4" w:space="0" w:color="auto"/>
              <w:bottom w:val="single" w:sz="4" w:space="0" w:color="auto"/>
              <w:right w:val="single" w:sz="4" w:space="0" w:color="auto"/>
            </w:tcBorders>
            <w:vAlign w:val="center"/>
            <w:hideMark/>
          </w:tcPr>
          <w:p w14:paraId="5D91D0A0"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hideMark/>
          </w:tcPr>
          <w:p w14:paraId="3DFD7E30" w14:textId="77777777" w:rsidR="00521426" w:rsidRPr="00521426" w:rsidRDefault="00521426" w:rsidP="00521426">
            <w:pPr>
              <w:ind w:right="-28"/>
              <w:jc w:val="center"/>
              <w:rPr>
                <w:rFonts w:ascii="Times New Roman" w:hAnsi="Times New Roman" w:cs="Times New Roman"/>
                <w:sz w:val="24"/>
                <w:szCs w:val="24"/>
              </w:rPr>
            </w:pPr>
            <w:r w:rsidRPr="00521426">
              <w:rPr>
                <w:rFonts w:ascii="Times New Roman" w:hAnsi="Times New Roman" w:cs="Times New Roman"/>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hideMark/>
          </w:tcPr>
          <w:p w14:paraId="40DEDF23" w14:textId="77777777" w:rsidR="00521426" w:rsidRPr="00521426" w:rsidRDefault="00521426" w:rsidP="00521426">
            <w:pPr>
              <w:ind w:right="-28"/>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1,9</w:t>
            </w:r>
          </w:p>
        </w:tc>
        <w:tc>
          <w:tcPr>
            <w:tcW w:w="768" w:type="dxa"/>
            <w:tcBorders>
              <w:top w:val="single" w:sz="4" w:space="0" w:color="auto"/>
              <w:left w:val="single" w:sz="4" w:space="0" w:color="auto"/>
              <w:bottom w:val="single" w:sz="4" w:space="0" w:color="auto"/>
              <w:right w:val="single" w:sz="4" w:space="0" w:color="auto"/>
            </w:tcBorders>
            <w:vAlign w:val="center"/>
            <w:hideMark/>
          </w:tcPr>
          <w:p w14:paraId="41232A8A" w14:textId="0D21BA4F" w:rsidR="00521426" w:rsidRPr="00521426" w:rsidRDefault="00521426" w:rsidP="00521426">
            <w:pPr>
              <w:ind w:right="-28"/>
              <w:jc w:val="center"/>
              <w:rPr>
                <w:rFonts w:ascii="Times New Roman" w:hAnsi="Times New Roman" w:cs="Times New Roman"/>
                <w:sz w:val="24"/>
                <w:szCs w:val="24"/>
                <w:lang w:val="en-US"/>
              </w:rPr>
            </w:pPr>
            <w:r w:rsidRPr="00521426">
              <w:rPr>
                <w:rFonts w:ascii="Times New Roman" w:hAnsi="Times New Roman" w:cs="Times New Roman"/>
                <w:sz w:val="24"/>
                <w:szCs w:val="24"/>
                <w:lang w:val="en-US"/>
              </w:rPr>
              <w:t>6</w:t>
            </w:r>
            <w:r>
              <w:rPr>
                <w:rFonts w:ascii="Times New Roman" w:hAnsi="Times New Roman" w:cs="Times New Roman"/>
                <w:sz w:val="24"/>
                <w:szCs w:val="24"/>
              </w:rPr>
              <w:t>,</w:t>
            </w:r>
            <w:r w:rsidRPr="00521426">
              <w:rPr>
                <w:rFonts w:ascii="Times New Roman" w:hAnsi="Times New Roman" w:cs="Times New Roman"/>
                <w:sz w:val="24"/>
                <w:szCs w:val="24"/>
                <w:lang w:val="en-US"/>
              </w:rPr>
              <w:t>84</w:t>
            </w:r>
          </w:p>
        </w:tc>
      </w:tr>
      <w:tr w:rsidR="00B04DEF" w14:paraId="677DE6F4" w14:textId="77777777" w:rsidTr="00B04DEF">
        <w:tc>
          <w:tcPr>
            <w:tcW w:w="1560" w:type="dxa"/>
            <w:tcBorders>
              <w:top w:val="single" w:sz="4" w:space="0" w:color="auto"/>
              <w:left w:val="single" w:sz="4" w:space="0" w:color="auto"/>
              <w:bottom w:val="single" w:sz="4" w:space="0" w:color="auto"/>
              <w:right w:val="single" w:sz="4" w:space="0" w:color="auto"/>
            </w:tcBorders>
            <w:vAlign w:val="center"/>
          </w:tcPr>
          <w:p w14:paraId="1C9D7372" w14:textId="027F43F7" w:rsidR="00B04DEF" w:rsidRPr="00521426" w:rsidRDefault="00B04DEF" w:rsidP="00521426">
            <w:pPr>
              <w:ind w:right="-28"/>
              <w:contextualSpacing/>
              <w:rPr>
                <w:rFonts w:ascii="Times New Roman" w:hAnsi="Times New Roman" w:cs="Times New Roman"/>
                <w:sz w:val="24"/>
                <w:szCs w:val="24"/>
              </w:rPr>
            </w:pPr>
            <w:r w:rsidRPr="008D3713">
              <w:rPr>
                <w:rFonts w:ascii="Times New Roman" w:hAnsi="Times New Roman" w:cs="Times New Roman"/>
                <w:sz w:val="24"/>
                <w:szCs w:val="24"/>
              </w:rPr>
              <w:t>Земельные участки</w:t>
            </w:r>
          </w:p>
        </w:tc>
        <w:tc>
          <w:tcPr>
            <w:tcW w:w="904" w:type="dxa"/>
            <w:tcBorders>
              <w:top w:val="single" w:sz="4" w:space="0" w:color="auto"/>
              <w:left w:val="single" w:sz="4" w:space="0" w:color="auto"/>
              <w:bottom w:val="single" w:sz="4" w:space="0" w:color="auto"/>
              <w:right w:val="single" w:sz="4" w:space="0" w:color="auto"/>
            </w:tcBorders>
            <w:vAlign w:val="center"/>
          </w:tcPr>
          <w:p w14:paraId="5F629DD3" w14:textId="675F1579" w:rsidR="00B04DEF" w:rsidRDefault="00B04DEF"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38</w:t>
            </w:r>
            <w:r w:rsidRPr="008D3713">
              <w:rPr>
                <w:rFonts w:ascii="Times New Roman" w:hAnsi="Times New Roman" w:cs="Times New Roman"/>
                <w:sz w:val="24"/>
                <w:szCs w:val="24"/>
              </w:rPr>
              <w:t>485,3</w:t>
            </w:r>
          </w:p>
        </w:tc>
        <w:tc>
          <w:tcPr>
            <w:tcW w:w="904" w:type="dxa"/>
            <w:tcBorders>
              <w:top w:val="single" w:sz="4" w:space="0" w:color="auto"/>
              <w:left w:val="single" w:sz="4" w:space="0" w:color="auto"/>
              <w:bottom w:val="single" w:sz="4" w:space="0" w:color="auto"/>
              <w:right w:val="single" w:sz="4" w:space="0" w:color="auto"/>
            </w:tcBorders>
            <w:vAlign w:val="center"/>
          </w:tcPr>
          <w:p w14:paraId="654D9772" w14:textId="45C7AC62" w:rsidR="00B04DEF" w:rsidRDefault="00B04DEF"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38</w:t>
            </w:r>
            <w:r w:rsidRPr="008D3713">
              <w:rPr>
                <w:rFonts w:ascii="Times New Roman" w:hAnsi="Times New Roman" w:cs="Times New Roman"/>
                <w:sz w:val="24"/>
                <w:szCs w:val="24"/>
              </w:rPr>
              <w:t>485,3</w:t>
            </w:r>
          </w:p>
        </w:tc>
        <w:tc>
          <w:tcPr>
            <w:tcW w:w="905" w:type="dxa"/>
            <w:tcBorders>
              <w:top w:val="single" w:sz="4" w:space="0" w:color="auto"/>
              <w:left w:val="single" w:sz="4" w:space="0" w:color="auto"/>
              <w:bottom w:val="single" w:sz="4" w:space="0" w:color="auto"/>
              <w:right w:val="single" w:sz="4" w:space="0" w:color="auto"/>
            </w:tcBorders>
            <w:vAlign w:val="center"/>
          </w:tcPr>
          <w:p w14:paraId="6CB7CA8D" w14:textId="182D0BE3" w:rsidR="00B04DEF" w:rsidRDefault="00B04DEF"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38</w:t>
            </w:r>
            <w:r w:rsidRPr="008D3713">
              <w:rPr>
                <w:rFonts w:ascii="Times New Roman" w:hAnsi="Times New Roman" w:cs="Times New Roman"/>
                <w:sz w:val="24"/>
                <w:szCs w:val="24"/>
              </w:rPr>
              <w:t>485,3</w:t>
            </w:r>
          </w:p>
        </w:tc>
        <w:tc>
          <w:tcPr>
            <w:tcW w:w="904" w:type="dxa"/>
            <w:tcBorders>
              <w:top w:val="single" w:sz="4" w:space="0" w:color="auto"/>
              <w:left w:val="single" w:sz="4" w:space="0" w:color="auto"/>
              <w:bottom w:val="single" w:sz="4" w:space="0" w:color="auto"/>
              <w:right w:val="single" w:sz="4" w:space="0" w:color="auto"/>
            </w:tcBorders>
            <w:vAlign w:val="center"/>
          </w:tcPr>
          <w:p w14:paraId="61E270C4" w14:textId="132DC69B" w:rsidR="00B04DEF" w:rsidRDefault="00B04DEF" w:rsidP="00521426">
            <w:pPr>
              <w:ind w:right="-28"/>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38</w:t>
            </w:r>
            <w:r w:rsidRPr="008D3713">
              <w:rPr>
                <w:rFonts w:ascii="Times New Roman" w:hAnsi="Times New Roman" w:cs="Times New Roman"/>
                <w:sz w:val="24"/>
                <w:szCs w:val="24"/>
                <w:lang w:val="en-US"/>
              </w:rPr>
              <w:t>485,3</w:t>
            </w:r>
          </w:p>
        </w:tc>
        <w:tc>
          <w:tcPr>
            <w:tcW w:w="905" w:type="dxa"/>
            <w:tcBorders>
              <w:top w:val="single" w:sz="4" w:space="0" w:color="auto"/>
              <w:left w:val="single" w:sz="4" w:space="0" w:color="auto"/>
              <w:bottom w:val="single" w:sz="4" w:space="0" w:color="auto"/>
              <w:right w:val="single" w:sz="4" w:space="0" w:color="auto"/>
            </w:tcBorders>
            <w:vAlign w:val="center"/>
          </w:tcPr>
          <w:p w14:paraId="470CFE9F" w14:textId="5E28D231" w:rsidR="00B04DEF" w:rsidRPr="00521426" w:rsidRDefault="00B04DEF" w:rsidP="00521426">
            <w:pPr>
              <w:ind w:left="-44" w:right="-2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38485</w:t>
            </w:r>
            <w:r w:rsidRPr="008D3713">
              <w:rPr>
                <w:rFonts w:ascii="Times New Roman" w:hAnsi="Times New Roman" w:cs="Times New Roman"/>
                <w:sz w:val="24"/>
                <w:szCs w:val="24"/>
              </w:rPr>
              <w:t>,</w:t>
            </w:r>
            <w:r w:rsidRPr="008D3713">
              <w:rPr>
                <w:rFonts w:ascii="Times New Roman" w:hAnsi="Times New Roman" w:cs="Times New Roman"/>
                <w:sz w:val="24"/>
                <w:szCs w:val="24"/>
                <w:lang w:val="en-US"/>
              </w:rPr>
              <w:t>3</w:t>
            </w:r>
          </w:p>
        </w:tc>
        <w:tc>
          <w:tcPr>
            <w:tcW w:w="749" w:type="dxa"/>
            <w:tcBorders>
              <w:top w:val="single" w:sz="4" w:space="0" w:color="auto"/>
              <w:left w:val="single" w:sz="4" w:space="0" w:color="auto"/>
              <w:bottom w:val="single" w:sz="4" w:space="0" w:color="auto"/>
              <w:right w:val="single" w:sz="4" w:space="0" w:color="auto"/>
            </w:tcBorders>
            <w:vAlign w:val="center"/>
          </w:tcPr>
          <w:p w14:paraId="5890F76C" w14:textId="5F14903E" w:rsidR="00B04DEF" w:rsidRPr="00521426" w:rsidRDefault="00B04DEF" w:rsidP="00521426">
            <w:pPr>
              <w:ind w:right="-28"/>
              <w:jc w:val="center"/>
              <w:rPr>
                <w:rFonts w:ascii="Times New Roman" w:hAnsi="Times New Roman" w:cs="Times New Roman"/>
                <w:sz w:val="24"/>
                <w:szCs w:val="24"/>
              </w:rPr>
            </w:pPr>
            <w:r w:rsidRPr="008D3713">
              <w:rPr>
                <w:rFonts w:ascii="Times New Roman" w:hAnsi="Times New Roman" w:cs="Times New Roman"/>
                <w:sz w:val="24"/>
                <w:szCs w:val="24"/>
              </w:rPr>
              <w:t>49,77</w:t>
            </w:r>
          </w:p>
        </w:tc>
        <w:tc>
          <w:tcPr>
            <w:tcW w:w="750" w:type="dxa"/>
            <w:tcBorders>
              <w:top w:val="single" w:sz="4" w:space="0" w:color="auto"/>
              <w:left w:val="single" w:sz="4" w:space="0" w:color="auto"/>
              <w:bottom w:val="single" w:sz="4" w:space="0" w:color="auto"/>
              <w:right w:val="single" w:sz="4" w:space="0" w:color="auto"/>
            </w:tcBorders>
            <w:vAlign w:val="center"/>
          </w:tcPr>
          <w:p w14:paraId="4C70C605" w14:textId="32EE90B0" w:rsidR="00B04DEF" w:rsidRPr="00521426" w:rsidRDefault="00B04DEF" w:rsidP="00521426">
            <w:pPr>
              <w:ind w:right="-28"/>
              <w:jc w:val="center"/>
              <w:rPr>
                <w:rFonts w:ascii="Times New Roman" w:hAnsi="Times New Roman" w:cs="Times New Roman"/>
                <w:sz w:val="24"/>
                <w:szCs w:val="24"/>
              </w:rPr>
            </w:pPr>
            <w:r w:rsidRPr="008D3713">
              <w:rPr>
                <w:rFonts w:ascii="Times New Roman" w:hAnsi="Times New Roman" w:cs="Times New Roman"/>
                <w:sz w:val="24"/>
                <w:szCs w:val="24"/>
              </w:rPr>
              <w:t>50</w:t>
            </w:r>
          </w:p>
        </w:tc>
        <w:tc>
          <w:tcPr>
            <w:tcW w:w="750" w:type="dxa"/>
            <w:tcBorders>
              <w:top w:val="single" w:sz="4" w:space="0" w:color="auto"/>
              <w:left w:val="single" w:sz="4" w:space="0" w:color="auto"/>
              <w:bottom w:val="single" w:sz="4" w:space="0" w:color="auto"/>
              <w:right w:val="single" w:sz="4" w:space="0" w:color="auto"/>
            </w:tcBorders>
            <w:vAlign w:val="center"/>
          </w:tcPr>
          <w:p w14:paraId="1D699B37" w14:textId="05317493" w:rsidR="00B04DEF" w:rsidRPr="00521426" w:rsidRDefault="00B04DEF" w:rsidP="00521426">
            <w:pPr>
              <w:ind w:right="-28"/>
              <w:jc w:val="center"/>
              <w:rPr>
                <w:rFonts w:ascii="Times New Roman" w:hAnsi="Times New Roman" w:cs="Times New Roman"/>
                <w:sz w:val="24"/>
                <w:szCs w:val="24"/>
              </w:rPr>
            </w:pPr>
            <w:r w:rsidRPr="008D3713">
              <w:rPr>
                <w:rFonts w:ascii="Times New Roman" w:hAnsi="Times New Roman" w:cs="Times New Roman"/>
                <w:sz w:val="24"/>
                <w:szCs w:val="24"/>
              </w:rPr>
              <w:t>49,9</w:t>
            </w:r>
          </w:p>
        </w:tc>
        <w:tc>
          <w:tcPr>
            <w:tcW w:w="750" w:type="dxa"/>
            <w:tcBorders>
              <w:top w:val="single" w:sz="4" w:space="0" w:color="auto"/>
              <w:left w:val="single" w:sz="4" w:space="0" w:color="auto"/>
              <w:bottom w:val="single" w:sz="4" w:space="0" w:color="auto"/>
              <w:right w:val="single" w:sz="4" w:space="0" w:color="auto"/>
            </w:tcBorders>
            <w:vAlign w:val="center"/>
          </w:tcPr>
          <w:p w14:paraId="777447F2" w14:textId="5551ED90" w:rsidR="00B04DEF" w:rsidRPr="00521426" w:rsidRDefault="00B04DEF" w:rsidP="00521426">
            <w:pPr>
              <w:ind w:right="-2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49,4</w:t>
            </w:r>
          </w:p>
        </w:tc>
        <w:tc>
          <w:tcPr>
            <w:tcW w:w="768" w:type="dxa"/>
            <w:tcBorders>
              <w:top w:val="single" w:sz="4" w:space="0" w:color="auto"/>
              <w:left w:val="single" w:sz="4" w:space="0" w:color="auto"/>
              <w:bottom w:val="single" w:sz="4" w:space="0" w:color="auto"/>
              <w:right w:val="single" w:sz="4" w:space="0" w:color="auto"/>
            </w:tcBorders>
            <w:vAlign w:val="center"/>
          </w:tcPr>
          <w:p w14:paraId="42F90D3E" w14:textId="43139610" w:rsidR="00B04DEF" w:rsidRPr="00521426" w:rsidRDefault="00B04DEF" w:rsidP="00521426">
            <w:pPr>
              <w:ind w:right="-2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47</w:t>
            </w:r>
            <w:r>
              <w:rPr>
                <w:rFonts w:ascii="Times New Roman" w:hAnsi="Times New Roman" w:cs="Times New Roman"/>
                <w:sz w:val="24"/>
                <w:szCs w:val="24"/>
              </w:rPr>
              <w:t>,</w:t>
            </w:r>
            <w:r w:rsidRPr="008D3713">
              <w:rPr>
                <w:rFonts w:ascii="Times New Roman" w:hAnsi="Times New Roman" w:cs="Times New Roman"/>
                <w:sz w:val="24"/>
                <w:szCs w:val="24"/>
                <w:lang w:val="en-US"/>
              </w:rPr>
              <w:t>67</w:t>
            </w:r>
          </w:p>
        </w:tc>
      </w:tr>
      <w:tr w:rsidR="00B04DEF" w14:paraId="5878937E" w14:textId="77777777" w:rsidTr="00B04DEF">
        <w:tc>
          <w:tcPr>
            <w:tcW w:w="1560" w:type="dxa"/>
            <w:tcBorders>
              <w:top w:val="single" w:sz="4" w:space="0" w:color="auto"/>
              <w:left w:val="single" w:sz="4" w:space="0" w:color="auto"/>
              <w:bottom w:val="single" w:sz="4" w:space="0" w:color="auto"/>
              <w:right w:val="single" w:sz="4" w:space="0" w:color="auto"/>
            </w:tcBorders>
            <w:vAlign w:val="center"/>
          </w:tcPr>
          <w:p w14:paraId="57F4F728" w14:textId="6170BB1A" w:rsidR="00B04DEF" w:rsidRPr="00521426" w:rsidRDefault="00B04DEF" w:rsidP="00521426">
            <w:pPr>
              <w:ind w:right="-28"/>
              <w:contextualSpacing/>
              <w:rPr>
                <w:rFonts w:ascii="Times New Roman" w:hAnsi="Times New Roman" w:cs="Times New Roman"/>
                <w:sz w:val="24"/>
                <w:szCs w:val="24"/>
              </w:rPr>
            </w:pPr>
            <w:r w:rsidRPr="008D3713">
              <w:rPr>
                <w:rFonts w:ascii="Times New Roman" w:hAnsi="Times New Roman" w:cs="Times New Roman"/>
                <w:sz w:val="24"/>
                <w:szCs w:val="24"/>
              </w:rPr>
              <w:t>Другие виды основных средств</w:t>
            </w:r>
          </w:p>
        </w:tc>
        <w:tc>
          <w:tcPr>
            <w:tcW w:w="904" w:type="dxa"/>
            <w:tcBorders>
              <w:top w:val="single" w:sz="4" w:space="0" w:color="auto"/>
              <w:left w:val="single" w:sz="4" w:space="0" w:color="auto"/>
              <w:bottom w:val="single" w:sz="4" w:space="0" w:color="auto"/>
              <w:right w:val="single" w:sz="4" w:space="0" w:color="auto"/>
            </w:tcBorders>
            <w:vAlign w:val="center"/>
          </w:tcPr>
          <w:p w14:paraId="6BBA9218" w14:textId="3CC6C5BD" w:rsidR="00B04DEF" w:rsidRDefault="00B04DEF"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4</w:t>
            </w:r>
            <w:r w:rsidRPr="008D3713">
              <w:rPr>
                <w:rFonts w:ascii="Times New Roman" w:hAnsi="Times New Roman" w:cs="Times New Roman"/>
                <w:sz w:val="24"/>
                <w:szCs w:val="24"/>
              </w:rPr>
              <w:t>397,7</w:t>
            </w:r>
          </w:p>
        </w:tc>
        <w:tc>
          <w:tcPr>
            <w:tcW w:w="904" w:type="dxa"/>
            <w:tcBorders>
              <w:top w:val="single" w:sz="4" w:space="0" w:color="auto"/>
              <w:left w:val="single" w:sz="4" w:space="0" w:color="auto"/>
              <w:bottom w:val="single" w:sz="4" w:space="0" w:color="auto"/>
              <w:right w:val="single" w:sz="4" w:space="0" w:color="auto"/>
            </w:tcBorders>
            <w:vAlign w:val="center"/>
          </w:tcPr>
          <w:p w14:paraId="6F839761" w14:textId="309CAFB7" w:rsidR="00B04DEF" w:rsidRDefault="00B04DEF"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3</w:t>
            </w:r>
            <w:r w:rsidRPr="008D3713">
              <w:rPr>
                <w:rFonts w:ascii="Times New Roman" w:hAnsi="Times New Roman" w:cs="Times New Roman"/>
                <w:sz w:val="24"/>
                <w:szCs w:val="24"/>
              </w:rPr>
              <w:t>041,3</w:t>
            </w:r>
          </w:p>
        </w:tc>
        <w:tc>
          <w:tcPr>
            <w:tcW w:w="905" w:type="dxa"/>
            <w:tcBorders>
              <w:top w:val="single" w:sz="4" w:space="0" w:color="auto"/>
              <w:left w:val="single" w:sz="4" w:space="0" w:color="auto"/>
              <w:bottom w:val="single" w:sz="4" w:space="0" w:color="auto"/>
              <w:right w:val="single" w:sz="4" w:space="0" w:color="auto"/>
            </w:tcBorders>
            <w:vAlign w:val="center"/>
          </w:tcPr>
          <w:p w14:paraId="26535D66" w14:textId="060DC0F9" w:rsidR="00B04DEF" w:rsidRDefault="00B04DEF"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3</w:t>
            </w:r>
            <w:r w:rsidRPr="008D3713">
              <w:rPr>
                <w:rFonts w:ascii="Times New Roman" w:hAnsi="Times New Roman" w:cs="Times New Roman"/>
                <w:sz w:val="24"/>
                <w:szCs w:val="24"/>
              </w:rPr>
              <w:t>041,3</w:t>
            </w:r>
          </w:p>
        </w:tc>
        <w:tc>
          <w:tcPr>
            <w:tcW w:w="904" w:type="dxa"/>
            <w:tcBorders>
              <w:top w:val="single" w:sz="4" w:space="0" w:color="auto"/>
              <w:left w:val="single" w:sz="4" w:space="0" w:color="auto"/>
              <w:bottom w:val="single" w:sz="4" w:space="0" w:color="auto"/>
              <w:right w:val="single" w:sz="4" w:space="0" w:color="auto"/>
            </w:tcBorders>
            <w:vAlign w:val="center"/>
          </w:tcPr>
          <w:p w14:paraId="6732E0F4" w14:textId="58B0BA7E" w:rsidR="00B04DEF" w:rsidRDefault="00B04DEF" w:rsidP="00521426">
            <w:pPr>
              <w:ind w:right="-28"/>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Pr="008D3713">
              <w:rPr>
                <w:rFonts w:ascii="Times New Roman" w:hAnsi="Times New Roman" w:cs="Times New Roman"/>
                <w:sz w:val="24"/>
                <w:szCs w:val="24"/>
                <w:lang w:val="en-US"/>
              </w:rPr>
              <w:t>752,4</w:t>
            </w:r>
          </w:p>
        </w:tc>
        <w:tc>
          <w:tcPr>
            <w:tcW w:w="905" w:type="dxa"/>
            <w:tcBorders>
              <w:top w:val="single" w:sz="4" w:space="0" w:color="auto"/>
              <w:left w:val="single" w:sz="4" w:space="0" w:color="auto"/>
              <w:bottom w:val="single" w:sz="4" w:space="0" w:color="auto"/>
              <w:right w:val="single" w:sz="4" w:space="0" w:color="auto"/>
            </w:tcBorders>
            <w:vAlign w:val="center"/>
          </w:tcPr>
          <w:p w14:paraId="25ECD4BF" w14:textId="0EEF49CB" w:rsidR="00B04DEF" w:rsidRPr="00521426" w:rsidRDefault="00B04DEF" w:rsidP="00521426">
            <w:pPr>
              <w:ind w:left="-44" w:right="-2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w:t>
            </w:r>
          </w:p>
        </w:tc>
        <w:tc>
          <w:tcPr>
            <w:tcW w:w="749" w:type="dxa"/>
            <w:tcBorders>
              <w:top w:val="single" w:sz="4" w:space="0" w:color="auto"/>
              <w:left w:val="single" w:sz="4" w:space="0" w:color="auto"/>
              <w:bottom w:val="single" w:sz="4" w:space="0" w:color="auto"/>
              <w:right w:val="single" w:sz="4" w:space="0" w:color="auto"/>
            </w:tcBorders>
            <w:vAlign w:val="center"/>
          </w:tcPr>
          <w:p w14:paraId="09AA70A4" w14:textId="0CEEB84E" w:rsidR="00B04DEF" w:rsidRPr="00521426" w:rsidRDefault="00B04DEF" w:rsidP="00521426">
            <w:pPr>
              <w:ind w:right="-28"/>
              <w:jc w:val="center"/>
              <w:rPr>
                <w:rFonts w:ascii="Times New Roman" w:hAnsi="Times New Roman" w:cs="Times New Roman"/>
                <w:sz w:val="24"/>
                <w:szCs w:val="24"/>
              </w:rPr>
            </w:pPr>
            <w:r w:rsidRPr="008D3713">
              <w:rPr>
                <w:rFonts w:ascii="Times New Roman" w:hAnsi="Times New Roman" w:cs="Times New Roman"/>
                <w:sz w:val="24"/>
                <w:szCs w:val="24"/>
              </w:rPr>
              <w:t>5,69</w:t>
            </w:r>
          </w:p>
        </w:tc>
        <w:tc>
          <w:tcPr>
            <w:tcW w:w="750" w:type="dxa"/>
            <w:tcBorders>
              <w:top w:val="single" w:sz="4" w:space="0" w:color="auto"/>
              <w:left w:val="single" w:sz="4" w:space="0" w:color="auto"/>
              <w:bottom w:val="single" w:sz="4" w:space="0" w:color="auto"/>
              <w:right w:val="single" w:sz="4" w:space="0" w:color="auto"/>
            </w:tcBorders>
            <w:vAlign w:val="center"/>
          </w:tcPr>
          <w:p w14:paraId="6AB00177" w14:textId="3D214DB8" w:rsidR="00B04DEF" w:rsidRPr="00521426" w:rsidRDefault="00B04DEF" w:rsidP="00521426">
            <w:pPr>
              <w:ind w:right="-28"/>
              <w:jc w:val="center"/>
              <w:rPr>
                <w:rFonts w:ascii="Times New Roman" w:hAnsi="Times New Roman" w:cs="Times New Roman"/>
                <w:sz w:val="24"/>
                <w:szCs w:val="24"/>
              </w:rPr>
            </w:pPr>
            <w:r w:rsidRPr="008D3713">
              <w:rPr>
                <w:rFonts w:ascii="Times New Roman" w:hAnsi="Times New Roman" w:cs="Times New Roman"/>
                <w:sz w:val="24"/>
                <w:szCs w:val="24"/>
              </w:rPr>
              <w:t>4</w:t>
            </w:r>
          </w:p>
        </w:tc>
        <w:tc>
          <w:tcPr>
            <w:tcW w:w="750" w:type="dxa"/>
            <w:tcBorders>
              <w:top w:val="single" w:sz="4" w:space="0" w:color="auto"/>
              <w:left w:val="single" w:sz="4" w:space="0" w:color="auto"/>
              <w:bottom w:val="single" w:sz="4" w:space="0" w:color="auto"/>
              <w:right w:val="single" w:sz="4" w:space="0" w:color="auto"/>
            </w:tcBorders>
            <w:vAlign w:val="center"/>
          </w:tcPr>
          <w:p w14:paraId="7D3533C7" w14:textId="41AF6D53" w:rsidR="00B04DEF" w:rsidRPr="00521426" w:rsidRDefault="00B04DEF" w:rsidP="00521426">
            <w:pPr>
              <w:ind w:right="-28"/>
              <w:jc w:val="center"/>
              <w:rPr>
                <w:rFonts w:ascii="Times New Roman" w:hAnsi="Times New Roman" w:cs="Times New Roman"/>
                <w:sz w:val="24"/>
                <w:szCs w:val="24"/>
              </w:rPr>
            </w:pPr>
            <w:r w:rsidRPr="008D3713">
              <w:rPr>
                <w:rFonts w:ascii="Times New Roman" w:hAnsi="Times New Roman" w:cs="Times New Roman"/>
                <w:sz w:val="24"/>
                <w:szCs w:val="24"/>
              </w:rPr>
              <w:t>3,9</w:t>
            </w:r>
          </w:p>
        </w:tc>
        <w:tc>
          <w:tcPr>
            <w:tcW w:w="750" w:type="dxa"/>
            <w:tcBorders>
              <w:top w:val="single" w:sz="4" w:space="0" w:color="auto"/>
              <w:left w:val="single" w:sz="4" w:space="0" w:color="auto"/>
              <w:bottom w:val="single" w:sz="4" w:space="0" w:color="auto"/>
              <w:right w:val="single" w:sz="4" w:space="0" w:color="auto"/>
            </w:tcBorders>
            <w:vAlign w:val="center"/>
          </w:tcPr>
          <w:p w14:paraId="7D105BAA" w14:textId="0201EF0F" w:rsidR="00B04DEF" w:rsidRPr="00521426" w:rsidRDefault="00B04DEF" w:rsidP="00521426">
            <w:pPr>
              <w:ind w:right="-2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4,8</w:t>
            </w:r>
          </w:p>
        </w:tc>
        <w:tc>
          <w:tcPr>
            <w:tcW w:w="768" w:type="dxa"/>
            <w:tcBorders>
              <w:top w:val="single" w:sz="4" w:space="0" w:color="auto"/>
              <w:left w:val="single" w:sz="4" w:space="0" w:color="auto"/>
              <w:bottom w:val="single" w:sz="4" w:space="0" w:color="auto"/>
              <w:right w:val="single" w:sz="4" w:space="0" w:color="auto"/>
            </w:tcBorders>
            <w:vAlign w:val="center"/>
          </w:tcPr>
          <w:p w14:paraId="77998B0E" w14:textId="1F3CC720" w:rsidR="00B04DEF" w:rsidRPr="00521426" w:rsidRDefault="00B04DEF" w:rsidP="00521426">
            <w:pPr>
              <w:ind w:right="-2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w:t>
            </w:r>
          </w:p>
        </w:tc>
      </w:tr>
      <w:tr w:rsidR="00B04DEF" w14:paraId="4214FD85" w14:textId="77777777" w:rsidTr="00B04DEF">
        <w:tc>
          <w:tcPr>
            <w:tcW w:w="1560" w:type="dxa"/>
            <w:tcBorders>
              <w:top w:val="single" w:sz="4" w:space="0" w:color="auto"/>
              <w:left w:val="single" w:sz="4" w:space="0" w:color="auto"/>
              <w:bottom w:val="single" w:sz="4" w:space="0" w:color="auto"/>
              <w:right w:val="single" w:sz="4" w:space="0" w:color="auto"/>
            </w:tcBorders>
            <w:vAlign w:val="center"/>
          </w:tcPr>
          <w:p w14:paraId="12A6C396" w14:textId="79AFE4B3" w:rsidR="00B04DEF" w:rsidRPr="00521426" w:rsidRDefault="00B04DEF" w:rsidP="00521426">
            <w:pPr>
              <w:ind w:right="-28"/>
              <w:contextualSpacing/>
              <w:rPr>
                <w:rFonts w:ascii="Times New Roman" w:hAnsi="Times New Roman" w:cs="Times New Roman"/>
                <w:sz w:val="24"/>
                <w:szCs w:val="24"/>
              </w:rPr>
            </w:pPr>
            <w:r w:rsidRPr="008D3713">
              <w:rPr>
                <w:rFonts w:ascii="Times New Roman" w:hAnsi="Times New Roman" w:cs="Times New Roman"/>
                <w:sz w:val="24"/>
                <w:szCs w:val="24"/>
              </w:rPr>
              <w:t>Итого</w:t>
            </w:r>
          </w:p>
        </w:tc>
        <w:tc>
          <w:tcPr>
            <w:tcW w:w="904" w:type="dxa"/>
            <w:tcBorders>
              <w:top w:val="single" w:sz="4" w:space="0" w:color="auto"/>
              <w:left w:val="single" w:sz="4" w:space="0" w:color="auto"/>
              <w:bottom w:val="single" w:sz="4" w:space="0" w:color="auto"/>
              <w:right w:val="single" w:sz="4" w:space="0" w:color="auto"/>
            </w:tcBorders>
            <w:vAlign w:val="center"/>
          </w:tcPr>
          <w:p w14:paraId="22AA1156" w14:textId="6BE5A235" w:rsidR="00B04DEF" w:rsidRDefault="00B04DEF"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77</w:t>
            </w:r>
            <w:r w:rsidRPr="008D3713">
              <w:rPr>
                <w:rFonts w:ascii="Times New Roman" w:hAnsi="Times New Roman" w:cs="Times New Roman"/>
                <w:sz w:val="24"/>
                <w:szCs w:val="24"/>
              </w:rPr>
              <w:t>321,3</w:t>
            </w:r>
          </w:p>
        </w:tc>
        <w:tc>
          <w:tcPr>
            <w:tcW w:w="904" w:type="dxa"/>
            <w:tcBorders>
              <w:top w:val="single" w:sz="4" w:space="0" w:color="auto"/>
              <w:left w:val="single" w:sz="4" w:space="0" w:color="auto"/>
              <w:bottom w:val="single" w:sz="4" w:space="0" w:color="auto"/>
              <w:right w:val="single" w:sz="4" w:space="0" w:color="auto"/>
            </w:tcBorders>
            <w:vAlign w:val="center"/>
          </w:tcPr>
          <w:p w14:paraId="7167D16D" w14:textId="638CBCC5" w:rsidR="00B04DEF" w:rsidRDefault="00B04DEF"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76</w:t>
            </w:r>
            <w:r w:rsidRPr="008D3713">
              <w:rPr>
                <w:rFonts w:ascii="Times New Roman" w:hAnsi="Times New Roman" w:cs="Times New Roman"/>
                <w:sz w:val="24"/>
                <w:szCs w:val="24"/>
              </w:rPr>
              <w:t>658,6</w:t>
            </w:r>
          </w:p>
        </w:tc>
        <w:tc>
          <w:tcPr>
            <w:tcW w:w="905" w:type="dxa"/>
            <w:tcBorders>
              <w:top w:val="single" w:sz="4" w:space="0" w:color="auto"/>
              <w:left w:val="single" w:sz="4" w:space="0" w:color="auto"/>
              <w:bottom w:val="single" w:sz="4" w:space="0" w:color="auto"/>
              <w:right w:val="single" w:sz="4" w:space="0" w:color="auto"/>
            </w:tcBorders>
            <w:vAlign w:val="center"/>
          </w:tcPr>
          <w:p w14:paraId="36DA43DA" w14:textId="2932B29A" w:rsidR="00B04DEF" w:rsidRDefault="00B04DEF" w:rsidP="00521426">
            <w:pPr>
              <w:ind w:right="-28"/>
              <w:contextualSpacing/>
              <w:jc w:val="center"/>
              <w:rPr>
                <w:rFonts w:ascii="Times New Roman" w:hAnsi="Times New Roman" w:cs="Times New Roman"/>
                <w:sz w:val="24"/>
                <w:szCs w:val="24"/>
              </w:rPr>
            </w:pPr>
            <w:r>
              <w:rPr>
                <w:rFonts w:ascii="Times New Roman" w:hAnsi="Times New Roman" w:cs="Times New Roman"/>
                <w:sz w:val="24"/>
                <w:szCs w:val="24"/>
              </w:rPr>
              <w:t>77</w:t>
            </w:r>
            <w:r w:rsidRPr="008D3713">
              <w:rPr>
                <w:rFonts w:ascii="Times New Roman" w:hAnsi="Times New Roman" w:cs="Times New Roman"/>
                <w:sz w:val="24"/>
                <w:szCs w:val="24"/>
              </w:rPr>
              <w:t>134,1</w:t>
            </w:r>
          </w:p>
        </w:tc>
        <w:tc>
          <w:tcPr>
            <w:tcW w:w="904" w:type="dxa"/>
            <w:tcBorders>
              <w:top w:val="single" w:sz="4" w:space="0" w:color="auto"/>
              <w:left w:val="single" w:sz="4" w:space="0" w:color="auto"/>
              <w:bottom w:val="single" w:sz="4" w:space="0" w:color="auto"/>
              <w:right w:val="single" w:sz="4" w:space="0" w:color="auto"/>
            </w:tcBorders>
            <w:vAlign w:val="center"/>
          </w:tcPr>
          <w:p w14:paraId="6E69C268" w14:textId="18FA7A0A" w:rsidR="00B04DEF" w:rsidRDefault="00B04DEF" w:rsidP="00521426">
            <w:pPr>
              <w:ind w:right="-28"/>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77</w:t>
            </w:r>
            <w:r w:rsidRPr="008D3713">
              <w:rPr>
                <w:rFonts w:ascii="Times New Roman" w:hAnsi="Times New Roman" w:cs="Times New Roman"/>
                <w:sz w:val="24"/>
                <w:szCs w:val="24"/>
                <w:lang w:val="en-US"/>
              </w:rPr>
              <w:t>923,0</w:t>
            </w:r>
          </w:p>
        </w:tc>
        <w:tc>
          <w:tcPr>
            <w:tcW w:w="905" w:type="dxa"/>
            <w:tcBorders>
              <w:top w:val="single" w:sz="4" w:space="0" w:color="auto"/>
              <w:left w:val="single" w:sz="4" w:space="0" w:color="auto"/>
              <w:bottom w:val="single" w:sz="4" w:space="0" w:color="auto"/>
              <w:right w:val="single" w:sz="4" w:space="0" w:color="auto"/>
            </w:tcBorders>
            <w:vAlign w:val="center"/>
          </w:tcPr>
          <w:p w14:paraId="6A54032B" w14:textId="5C289F08" w:rsidR="00B04DEF" w:rsidRPr="00521426" w:rsidRDefault="00B04DEF" w:rsidP="00521426">
            <w:pPr>
              <w:ind w:left="-44" w:right="-2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80729,5</w:t>
            </w:r>
          </w:p>
        </w:tc>
        <w:tc>
          <w:tcPr>
            <w:tcW w:w="749" w:type="dxa"/>
            <w:tcBorders>
              <w:top w:val="single" w:sz="4" w:space="0" w:color="auto"/>
              <w:left w:val="single" w:sz="4" w:space="0" w:color="auto"/>
              <w:bottom w:val="single" w:sz="4" w:space="0" w:color="auto"/>
              <w:right w:val="single" w:sz="4" w:space="0" w:color="auto"/>
            </w:tcBorders>
            <w:vAlign w:val="center"/>
          </w:tcPr>
          <w:p w14:paraId="340A7E56" w14:textId="1D69E819" w:rsidR="00B04DEF" w:rsidRPr="00521426" w:rsidRDefault="00B04DEF" w:rsidP="00521426">
            <w:pPr>
              <w:ind w:right="-28"/>
              <w:jc w:val="center"/>
              <w:rPr>
                <w:rFonts w:ascii="Times New Roman" w:hAnsi="Times New Roman" w:cs="Times New Roman"/>
                <w:sz w:val="24"/>
                <w:szCs w:val="24"/>
              </w:rPr>
            </w:pPr>
            <w:r w:rsidRPr="008D3713">
              <w:rPr>
                <w:rFonts w:ascii="Times New Roman" w:hAnsi="Times New Roman" w:cs="Times New Roman"/>
                <w:sz w:val="24"/>
                <w:szCs w:val="24"/>
              </w:rPr>
              <w:t>100,00</w:t>
            </w:r>
          </w:p>
        </w:tc>
        <w:tc>
          <w:tcPr>
            <w:tcW w:w="750" w:type="dxa"/>
            <w:tcBorders>
              <w:top w:val="single" w:sz="4" w:space="0" w:color="auto"/>
              <w:left w:val="single" w:sz="4" w:space="0" w:color="auto"/>
              <w:bottom w:val="single" w:sz="4" w:space="0" w:color="auto"/>
              <w:right w:val="single" w:sz="4" w:space="0" w:color="auto"/>
            </w:tcBorders>
            <w:vAlign w:val="center"/>
          </w:tcPr>
          <w:p w14:paraId="119D6A6F" w14:textId="02F9DA08" w:rsidR="00B04DEF" w:rsidRPr="00521426" w:rsidRDefault="00B04DEF" w:rsidP="00521426">
            <w:pPr>
              <w:ind w:right="-28"/>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50" w:type="dxa"/>
            <w:tcBorders>
              <w:top w:val="single" w:sz="4" w:space="0" w:color="auto"/>
              <w:left w:val="single" w:sz="4" w:space="0" w:color="auto"/>
              <w:bottom w:val="single" w:sz="4" w:space="0" w:color="auto"/>
              <w:right w:val="single" w:sz="4" w:space="0" w:color="auto"/>
            </w:tcBorders>
            <w:vAlign w:val="center"/>
          </w:tcPr>
          <w:p w14:paraId="5F08D8D9" w14:textId="462E1B4E" w:rsidR="00B04DEF" w:rsidRPr="00521426" w:rsidRDefault="00B04DEF" w:rsidP="00521426">
            <w:pPr>
              <w:ind w:right="-28"/>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50" w:type="dxa"/>
            <w:tcBorders>
              <w:top w:val="single" w:sz="4" w:space="0" w:color="auto"/>
              <w:left w:val="single" w:sz="4" w:space="0" w:color="auto"/>
              <w:bottom w:val="single" w:sz="4" w:space="0" w:color="auto"/>
              <w:right w:val="single" w:sz="4" w:space="0" w:color="auto"/>
            </w:tcBorders>
            <w:vAlign w:val="center"/>
          </w:tcPr>
          <w:p w14:paraId="7173E355" w14:textId="71DA543B" w:rsidR="00B04DEF" w:rsidRPr="00521426" w:rsidRDefault="00B04DEF" w:rsidP="00521426">
            <w:pPr>
              <w:ind w:right="-2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c>
          <w:tcPr>
            <w:tcW w:w="768" w:type="dxa"/>
            <w:tcBorders>
              <w:top w:val="single" w:sz="4" w:space="0" w:color="auto"/>
              <w:left w:val="single" w:sz="4" w:space="0" w:color="auto"/>
              <w:bottom w:val="single" w:sz="4" w:space="0" w:color="auto"/>
              <w:right w:val="single" w:sz="4" w:space="0" w:color="auto"/>
            </w:tcBorders>
            <w:vAlign w:val="center"/>
          </w:tcPr>
          <w:p w14:paraId="05E5204E" w14:textId="5FDE448E" w:rsidR="00B04DEF" w:rsidRPr="00521426" w:rsidRDefault="00B04DEF" w:rsidP="00521426">
            <w:pPr>
              <w:ind w:right="-2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r>
    </w:tbl>
    <w:p w14:paraId="04C993C0" w14:textId="77777777" w:rsidR="003920C6" w:rsidRPr="008D3713" w:rsidRDefault="003920C6" w:rsidP="003D5E62">
      <w:pPr>
        <w:spacing w:after="0" w:line="360" w:lineRule="auto"/>
        <w:rPr>
          <w:rFonts w:ascii="Times New Roman" w:hAnsi="Times New Roman" w:cs="Times New Roman"/>
          <w:sz w:val="28"/>
          <w:szCs w:val="28"/>
        </w:rPr>
      </w:pPr>
    </w:p>
    <w:p w14:paraId="4435D4D6" w14:textId="6C9B0EBB" w:rsidR="00DE7D8F" w:rsidRPr="008D3713" w:rsidRDefault="00D362E3"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t>В состав</w:t>
      </w:r>
      <w:r w:rsidR="00106ED1">
        <w:rPr>
          <w:rFonts w:ascii="Times New Roman" w:hAnsi="Times New Roman" w:cs="Times New Roman"/>
          <w:sz w:val="28"/>
          <w:szCs w:val="28"/>
        </w:rPr>
        <w:t>е</w:t>
      </w:r>
      <w:r w:rsidRPr="008D3713">
        <w:rPr>
          <w:rFonts w:ascii="Times New Roman" w:hAnsi="Times New Roman" w:cs="Times New Roman"/>
          <w:sz w:val="28"/>
          <w:szCs w:val="28"/>
        </w:rPr>
        <w:t xml:space="preserve"> основных средств Смоленского </w:t>
      </w:r>
      <w:r w:rsidR="00E5255E" w:rsidRPr="008D3713">
        <w:rPr>
          <w:rFonts w:ascii="Times New Roman" w:hAnsi="Times New Roman" w:cs="Times New Roman"/>
          <w:sz w:val="28"/>
          <w:szCs w:val="28"/>
        </w:rPr>
        <w:t xml:space="preserve">филиала РЭУ им. Г.В Плеханова </w:t>
      </w:r>
      <w:r w:rsidR="00106ED1">
        <w:rPr>
          <w:rFonts w:ascii="Times New Roman" w:hAnsi="Times New Roman" w:cs="Times New Roman"/>
          <w:sz w:val="28"/>
          <w:szCs w:val="28"/>
        </w:rPr>
        <w:t>наблюдаются следующие изменения:</w:t>
      </w:r>
      <w:r w:rsidR="009745E0" w:rsidRPr="008D3713">
        <w:rPr>
          <w:rFonts w:ascii="Times New Roman" w:hAnsi="Times New Roman" w:cs="Times New Roman"/>
          <w:sz w:val="28"/>
          <w:szCs w:val="28"/>
        </w:rPr>
        <w:t xml:space="preserve"> </w:t>
      </w:r>
    </w:p>
    <w:p w14:paraId="11EDAECF" w14:textId="77777777" w:rsidR="00B04DEF" w:rsidRDefault="00B04DEF" w:rsidP="00B04DEF">
      <w:pPr>
        <w:pStyle w:val="a3"/>
        <w:numPr>
          <w:ilvl w:val="0"/>
          <w:numId w:val="4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з</w:t>
      </w:r>
      <w:r w:rsidRPr="00B04DEF">
        <w:rPr>
          <w:rFonts w:ascii="Times New Roman" w:hAnsi="Times New Roman" w:cs="Times New Roman"/>
          <w:sz w:val="28"/>
          <w:szCs w:val="28"/>
        </w:rPr>
        <w:t>дани</w:t>
      </w:r>
      <w:r>
        <w:rPr>
          <w:rFonts w:ascii="Times New Roman" w:hAnsi="Times New Roman" w:cs="Times New Roman"/>
          <w:sz w:val="28"/>
          <w:szCs w:val="28"/>
        </w:rPr>
        <w:t>й</w:t>
      </w:r>
      <w:r w:rsidRPr="00B04DEF">
        <w:rPr>
          <w:rFonts w:ascii="Times New Roman" w:hAnsi="Times New Roman" w:cs="Times New Roman"/>
          <w:sz w:val="28"/>
          <w:szCs w:val="28"/>
        </w:rPr>
        <w:t>, сооружени</w:t>
      </w:r>
      <w:r>
        <w:rPr>
          <w:rFonts w:ascii="Times New Roman" w:hAnsi="Times New Roman" w:cs="Times New Roman"/>
          <w:sz w:val="28"/>
          <w:szCs w:val="28"/>
        </w:rPr>
        <w:t>й</w:t>
      </w:r>
      <w:r w:rsidRPr="00B04DEF">
        <w:rPr>
          <w:rFonts w:ascii="Times New Roman" w:hAnsi="Times New Roman" w:cs="Times New Roman"/>
          <w:sz w:val="28"/>
          <w:szCs w:val="28"/>
        </w:rPr>
        <w:t xml:space="preserve"> и передаточны</w:t>
      </w:r>
      <w:r>
        <w:rPr>
          <w:rFonts w:ascii="Times New Roman" w:hAnsi="Times New Roman" w:cs="Times New Roman"/>
          <w:sz w:val="28"/>
          <w:szCs w:val="28"/>
        </w:rPr>
        <w:t>х устройств увеличилось в сравнении с 2015 годом на 482,2 тысячи рублей, а их доля в структуре основных средств увеличилась на 0,36%;</w:t>
      </w:r>
    </w:p>
    <w:p w14:paraId="6C84AF32" w14:textId="1CFB1461" w:rsidR="00B04DEF" w:rsidRDefault="00B04DEF" w:rsidP="00B04DEF">
      <w:pPr>
        <w:pStyle w:val="a3"/>
        <w:numPr>
          <w:ilvl w:val="0"/>
          <w:numId w:val="4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машины и оборудование на 2019 год составили </w:t>
      </w:r>
      <w:r w:rsidRPr="00B04DEF">
        <w:rPr>
          <w:rFonts w:ascii="Times New Roman" w:hAnsi="Times New Roman" w:cs="Times New Roman"/>
          <w:sz w:val="28"/>
          <w:szCs w:val="28"/>
        </w:rPr>
        <w:t xml:space="preserve"> </w:t>
      </w:r>
      <w:r w:rsidR="00B44D00">
        <w:rPr>
          <w:rFonts w:ascii="Times New Roman" w:hAnsi="Times New Roman" w:cs="Times New Roman"/>
          <w:sz w:val="28"/>
          <w:szCs w:val="28"/>
        </w:rPr>
        <w:t>6703 тысячи рублей, что почти в полтора раза больше, чем показатель за 2015 год;</w:t>
      </w:r>
    </w:p>
    <w:p w14:paraId="67499EE8" w14:textId="480A628A" w:rsidR="00B44D00" w:rsidRDefault="00B44D00" w:rsidP="00B04DEF">
      <w:pPr>
        <w:pStyle w:val="a3"/>
        <w:numPr>
          <w:ilvl w:val="0"/>
          <w:numId w:val="4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транспортные средства увеличились в два раза в сравнении с началом отчётного периода и составили 2927,4 тысячи рублей;</w:t>
      </w:r>
    </w:p>
    <w:p w14:paraId="6CE651F3" w14:textId="04358837" w:rsidR="00B44D00" w:rsidRDefault="009537D6" w:rsidP="00B04DEF">
      <w:pPr>
        <w:pStyle w:val="a3"/>
        <w:numPr>
          <w:ilvl w:val="0"/>
          <w:numId w:val="4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объём производственного и хозяйственного инвентаря увеличился почти в четыре раза, а его доля в основных средствах – примерно в 3,5 раза. Этот показатель на 2019 год составил 4725,4 тыс. рублей;</w:t>
      </w:r>
    </w:p>
    <w:p w14:paraId="14B766A6" w14:textId="2FD69980" w:rsidR="009537D6" w:rsidRPr="00B04DEF" w:rsidRDefault="009537D6" w:rsidP="00B04DEF">
      <w:pPr>
        <w:pStyle w:val="a3"/>
        <w:numPr>
          <w:ilvl w:val="0"/>
          <w:numId w:val="4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другие виды основных средств испытывали спад, а на момент 2019 года и вовсе отсутствуют.</w:t>
      </w:r>
    </w:p>
    <w:p w14:paraId="4C1F47A1" w14:textId="18922C05" w:rsidR="00DE7D8F" w:rsidRPr="008D3713" w:rsidRDefault="00D31817" w:rsidP="003D5E62">
      <w:pPr>
        <w:spacing w:after="0" w:line="360" w:lineRule="auto"/>
        <w:ind w:firstLine="709"/>
        <w:jc w:val="both"/>
        <w:rPr>
          <w:rFonts w:ascii="Times New Roman" w:hAnsi="Times New Roman" w:cs="Times New Roman"/>
          <w:sz w:val="28"/>
          <w:szCs w:val="28"/>
        </w:rPr>
      </w:pPr>
      <w:r w:rsidRPr="008D3713">
        <w:rPr>
          <w:rFonts w:ascii="Times New Roman" w:hAnsi="Times New Roman" w:cs="Times New Roman"/>
          <w:sz w:val="28"/>
          <w:szCs w:val="28"/>
        </w:rPr>
        <w:lastRenderedPageBreak/>
        <w:t>Обеспеченность</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основными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средствами</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производства</w:t>
      </w:r>
      <w:r w:rsidR="008468A3" w:rsidRPr="008D3713">
        <w:rPr>
          <w:rFonts w:ascii="Times New Roman" w:hAnsi="Times New Roman" w:cs="Times New Roman"/>
          <w:sz w:val="28"/>
          <w:szCs w:val="28"/>
        </w:rPr>
        <w:t xml:space="preserve"> </w:t>
      </w:r>
      <w:r w:rsidRPr="008D3713">
        <w:rPr>
          <w:rFonts w:ascii="Times New Roman" w:hAnsi="Times New Roman" w:cs="Times New Roman"/>
          <w:sz w:val="28"/>
          <w:szCs w:val="28"/>
        </w:rPr>
        <w:t>орг</w:t>
      </w:r>
      <w:r w:rsidR="00A029EA" w:rsidRPr="008D3713">
        <w:rPr>
          <w:rFonts w:ascii="Times New Roman" w:hAnsi="Times New Roman" w:cs="Times New Roman"/>
          <w:sz w:val="28"/>
          <w:szCs w:val="28"/>
        </w:rPr>
        <w:t>анизации</w:t>
      </w:r>
      <w:r w:rsidR="008468A3" w:rsidRPr="008D3713">
        <w:rPr>
          <w:rFonts w:ascii="Times New Roman" w:hAnsi="Times New Roman" w:cs="Times New Roman"/>
          <w:sz w:val="28"/>
          <w:szCs w:val="28"/>
        </w:rPr>
        <w:t xml:space="preserve"> </w:t>
      </w:r>
      <w:r w:rsidR="00A029EA" w:rsidRPr="008D3713">
        <w:rPr>
          <w:rFonts w:ascii="Times New Roman" w:hAnsi="Times New Roman" w:cs="Times New Roman"/>
          <w:sz w:val="28"/>
          <w:szCs w:val="28"/>
        </w:rPr>
        <w:t>представлена</w:t>
      </w:r>
      <w:r w:rsidR="008468A3" w:rsidRPr="008D3713">
        <w:rPr>
          <w:rFonts w:ascii="Times New Roman" w:hAnsi="Times New Roman" w:cs="Times New Roman"/>
          <w:sz w:val="28"/>
          <w:szCs w:val="28"/>
        </w:rPr>
        <w:t xml:space="preserve"> </w:t>
      </w:r>
      <w:r w:rsidR="00A029EA" w:rsidRPr="008D3713">
        <w:rPr>
          <w:rFonts w:ascii="Times New Roman" w:hAnsi="Times New Roman" w:cs="Times New Roman"/>
          <w:sz w:val="28"/>
          <w:szCs w:val="28"/>
        </w:rPr>
        <w:t>в</w:t>
      </w:r>
      <w:r w:rsidR="008468A3" w:rsidRPr="008D3713">
        <w:rPr>
          <w:rFonts w:ascii="Times New Roman" w:hAnsi="Times New Roman" w:cs="Times New Roman"/>
          <w:sz w:val="28"/>
          <w:szCs w:val="28"/>
        </w:rPr>
        <w:t xml:space="preserve"> </w:t>
      </w:r>
      <w:r w:rsidR="00A029EA" w:rsidRPr="008D3713">
        <w:rPr>
          <w:rFonts w:ascii="Times New Roman" w:hAnsi="Times New Roman" w:cs="Times New Roman"/>
          <w:sz w:val="28"/>
          <w:szCs w:val="28"/>
        </w:rPr>
        <w:t>таблице</w:t>
      </w:r>
      <w:r w:rsidR="008468A3" w:rsidRPr="008D3713">
        <w:rPr>
          <w:rFonts w:ascii="Times New Roman" w:hAnsi="Times New Roman" w:cs="Times New Roman"/>
          <w:sz w:val="28"/>
          <w:szCs w:val="28"/>
        </w:rPr>
        <w:t xml:space="preserve"> </w:t>
      </w:r>
      <w:r w:rsidR="00E77B0A" w:rsidRPr="008D3713">
        <w:rPr>
          <w:rFonts w:ascii="Times New Roman" w:hAnsi="Times New Roman" w:cs="Times New Roman"/>
          <w:sz w:val="28"/>
          <w:szCs w:val="28"/>
        </w:rPr>
        <w:t>3</w:t>
      </w:r>
      <w:r w:rsidR="00787ADA" w:rsidRPr="008D3713">
        <w:rPr>
          <w:rFonts w:ascii="Times New Roman" w:hAnsi="Times New Roman" w:cs="Times New Roman"/>
          <w:sz w:val="28"/>
          <w:szCs w:val="28"/>
        </w:rPr>
        <w:t>.</w:t>
      </w:r>
    </w:p>
    <w:p w14:paraId="670BD8BB" w14:textId="77777777" w:rsidR="00D31817" w:rsidRPr="008D3713" w:rsidRDefault="00A029EA" w:rsidP="003D5E62">
      <w:pPr>
        <w:spacing w:after="0" w:line="360" w:lineRule="auto"/>
        <w:ind w:firstLine="709"/>
        <w:jc w:val="right"/>
        <w:rPr>
          <w:rFonts w:ascii="Times New Roman" w:hAnsi="Times New Roman" w:cs="Times New Roman"/>
          <w:sz w:val="28"/>
          <w:szCs w:val="28"/>
        </w:rPr>
      </w:pPr>
      <w:r w:rsidRPr="008D3713">
        <w:rPr>
          <w:rFonts w:ascii="Times New Roman" w:hAnsi="Times New Roman" w:cs="Times New Roman"/>
          <w:sz w:val="28"/>
          <w:szCs w:val="28"/>
        </w:rPr>
        <w:t>Таблица</w:t>
      </w:r>
      <w:r w:rsidR="008468A3" w:rsidRPr="008D3713">
        <w:rPr>
          <w:rFonts w:ascii="Times New Roman" w:hAnsi="Times New Roman" w:cs="Times New Roman"/>
          <w:sz w:val="28"/>
          <w:szCs w:val="28"/>
        </w:rPr>
        <w:t xml:space="preserve"> </w:t>
      </w:r>
      <w:r w:rsidR="00E77B0A" w:rsidRPr="008D3713">
        <w:rPr>
          <w:rFonts w:ascii="Times New Roman" w:hAnsi="Times New Roman" w:cs="Times New Roman"/>
          <w:sz w:val="28"/>
          <w:szCs w:val="28"/>
        </w:rPr>
        <w:t>3</w:t>
      </w:r>
    </w:p>
    <w:p w14:paraId="4C8677B1" w14:textId="5974B416" w:rsidR="00E77B0A" w:rsidRPr="008D3713" w:rsidRDefault="00E77B0A" w:rsidP="003D5E62">
      <w:pPr>
        <w:spacing w:after="0" w:line="360" w:lineRule="auto"/>
        <w:jc w:val="center"/>
        <w:rPr>
          <w:rFonts w:ascii="Times New Roman" w:hAnsi="Times New Roman" w:cs="Times New Roman"/>
          <w:b/>
          <w:sz w:val="28"/>
          <w:szCs w:val="28"/>
        </w:rPr>
      </w:pPr>
      <w:r w:rsidRPr="008D3713">
        <w:rPr>
          <w:rFonts w:ascii="Times New Roman" w:hAnsi="Times New Roman" w:cs="Times New Roman"/>
          <w:b/>
          <w:sz w:val="28"/>
          <w:szCs w:val="28"/>
        </w:rPr>
        <w:t>Обеспеченность основными средствами Смоленского филиала РЭУ им. Г.В. Плеханова за период 2015-201</w:t>
      </w:r>
      <w:r w:rsidR="00390865">
        <w:rPr>
          <w:rFonts w:ascii="Times New Roman" w:hAnsi="Times New Roman" w:cs="Times New Roman"/>
          <w:b/>
          <w:sz w:val="28"/>
          <w:szCs w:val="28"/>
        </w:rPr>
        <w:t>9</w:t>
      </w:r>
      <w:r w:rsidRPr="008D3713">
        <w:rPr>
          <w:rFonts w:ascii="Times New Roman" w:hAnsi="Times New Roman" w:cs="Times New Roman"/>
          <w:b/>
          <w:sz w:val="28"/>
          <w:szCs w:val="28"/>
        </w:rPr>
        <w:t xml:space="preserve"> гг.</w:t>
      </w:r>
    </w:p>
    <w:tbl>
      <w:tblPr>
        <w:tblStyle w:val="a8"/>
        <w:tblW w:w="9781" w:type="dxa"/>
        <w:tblInd w:w="28" w:type="dxa"/>
        <w:tblLayout w:type="fixed"/>
        <w:tblCellMar>
          <w:left w:w="28" w:type="dxa"/>
          <w:right w:w="28" w:type="dxa"/>
        </w:tblCellMar>
        <w:tblLook w:val="04A0" w:firstRow="1" w:lastRow="0" w:firstColumn="1" w:lastColumn="0" w:noHBand="0" w:noVBand="1"/>
      </w:tblPr>
      <w:tblGrid>
        <w:gridCol w:w="1985"/>
        <w:gridCol w:w="992"/>
        <w:gridCol w:w="851"/>
        <w:gridCol w:w="850"/>
        <w:gridCol w:w="851"/>
        <w:gridCol w:w="850"/>
        <w:gridCol w:w="851"/>
        <w:gridCol w:w="850"/>
        <w:gridCol w:w="851"/>
        <w:gridCol w:w="850"/>
      </w:tblGrid>
      <w:tr w:rsidR="00152C0F" w:rsidRPr="008D3713" w14:paraId="4BB96E19" w14:textId="77777777" w:rsidTr="004C28AC">
        <w:tc>
          <w:tcPr>
            <w:tcW w:w="1985" w:type="dxa"/>
            <w:vAlign w:val="center"/>
          </w:tcPr>
          <w:p w14:paraId="057C02B0" w14:textId="77777777" w:rsidR="00DE57E9" w:rsidRPr="008D3713" w:rsidRDefault="00DE57E9" w:rsidP="00301816">
            <w:pPr>
              <w:jc w:val="center"/>
              <w:rPr>
                <w:rFonts w:ascii="Times New Roman" w:hAnsi="Times New Roman" w:cs="Times New Roman"/>
                <w:sz w:val="24"/>
                <w:szCs w:val="24"/>
              </w:rPr>
            </w:pPr>
            <w:r w:rsidRPr="008D3713">
              <w:rPr>
                <w:rFonts w:ascii="Times New Roman" w:hAnsi="Times New Roman" w:cs="Times New Roman"/>
                <w:sz w:val="24"/>
                <w:szCs w:val="24"/>
              </w:rPr>
              <w:t>Показатели</w:t>
            </w:r>
          </w:p>
        </w:tc>
        <w:tc>
          <w:tcPr>
            <w:tcW w:w="992" w:type="dxa"/>
            <w:vAlign w:val="center"/>
          </w:tcPr>
          <w:p w14:paraId="017FBDC2"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2015 г.</w:t>
            </w:r>
          </w:p>
        </w:tc>
        <w:tc>
          <w:tcPr>
            <w:tcW w:w="851" w:type="dxa"/>
            <w:vAlign w:val="center"/>
          </w:tcPr>
          <w:p w14:paraId="1C9F6836"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850" w:type="dxa"/>
            <w:vAlign w:val="center"/>
          </w:tcPr>
          <w:p w14:paraId="2A6DA3F4"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851" w:type="dxa"/>
            <w:vAlign w:val="center"/>
          </w:tcPr>
          <w:p w14:paraId="4B379FCB"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850" w:type="dxa"/>
            <w:vAlign w:val="center"/>
          </w:tcPr>
          <w:p w14:paraId="2FFA1044"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2019 г.</w:t>
            </w:r>
          </w:p>
        </w:tc>
        <w:tc>
          <w:tcPr>
            <w:tcW w:w="851" w:type="dxa"/>
            <w:vAlign w:val="center"/>
          </w:tcPr>
          <w:p w14:paraId="274ED6DF"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2016 г. в % к 2015 г.</w:t>
            </w:r>
          </w:p>
        </w:tc>
        <w:tc>
          <w:tcPr>
            <w:tcW w:w="850" w:type="dxa"/>
            <w:vAlign w:val="center"/>
          </w:tcPr>
          <w:p w14:paraId="1695FE82"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2017 г. в % к 2016г.</w:t>
            </w:r>
          </w:p>
        </w:tc>
        <w:tc>
          <w:tcPr>
            <w:tcW w:w="851" w:type="dxa"/>
            <w:vAlign w:val="center"/>
          </w:tcPr>
          <w:p w14:paraId="13517E5F"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2018 г. в % к 2017г.</w:t>
            </w:r>
          </w:p>
        </w:tc>
        <w:tc>
          <w:tcPr>
            <w:tcW w:w="850" w:type="dxa"/>
            <w:vAlign w:val="center"/>
          </w:tcPr>
          <w:p w14:paraId="3869BE61" w14:textId="78318248" w:rsidR="00DE57E9" w:rsidRPr="008D3713" w:rsidRDefault="005F5F3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2019 г. в % к 2018г</w:t>
            </w:r>
          </w:p>
        </w:tc>
      </w:tr>
      <w:tr w:rsidR="00152C0F" w:rsidRPr="008D3713" w14:paraId="76B397B3" w14:textId="77777777" w:rsidTr="004C28AC">
        <w:tc>
          <w:tcPr>
            <w:tcW w:w="1985" w:type="dxa"/>
            <w:vAlign w:val="center"/>
          </w:tcPr>
          <w:p w14:paraId="23C18D46" w14:textId="77777777" w:rsidR="00DE57E9" w:rsidRPr="008D3713" w:rsidRDefault="00DE57E9" w:rsidP="00301816">
            <w:pPr>
              <w:rPr>
                <w:rFonts w:ascii="Times New Roman" w:hAnsi="Times New Roman" w:cs="Times New Roman"/>
                <w:sz w:val="24"/>
                <w:szCs w:val="24"/>
              </w:rPr>
            </w:pPr>
            <w:r w:rsidRPr="008D3713">
              <w:rPr>
                <w:rFonts w:ascii="Times New Roman" w:hAnsi="Times New Roman" w:cs="Times New Roman"/>
                <w:sz w:val="24"/>
                <w:szCs w:val="24"/>
              </w:rPr>
              <w:t>Среднегодовая стоимость основных средств, тыс. руб.</w:t>
            </w:r>
          </w:p>
        </w:tc>
        <w:tc>
          <w:tcPr>
            <w:tcW w:w="992" w:type="dxa"/>
            <w:vAlign w:val="center"/>
          </w:tcPr>
          <w:p w14:paraId="53558840"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75 203,3</w:t>
            </w:r>
          </w:p>
        </w:tc>
        <w:tc>
          <w:tcPr>
            <w:tcW w:w="851" w:type="dxa"/>
            <w:vAlign w:val="center"/>
          </w:tcPr>
          <w:p w14:paraId="1358E694"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76 413,0</w:t>
            </w:r>
          </w:p>
        </w:tc>
        <w:tc>
          <w:tcPr>
            <w:tcW w:w="850" w:type="dxa"/>
            <w:vAlign w:val="center"/>
          </w:tcPr>
          <w:p w14:paraId="549281BF"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76 896,4</w:t>
            </w:r>
          </w:p>
        </w:tc>
        <w:tc>
          <w:tcPr>
            <w:tcW w:w="851" w:type="dxa"/>
            <w:vAlign w:val="center"/>
          </w:tcPr>
          <w:p w14:paraId="13886F41" w14:textId="77777777"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77 528,6</w:t>
            </w:r>
          </w:p>
        </w:tc>
        <w:tc>
          <w:tcPr>
            <w:tcW w:w="850" w:type="dxa"/>
            <w:vAlign w:val="center"/>
          </w:tcPr>
          <w:p w14:paraId="7420D58B" w14:textId="6F8F5D05" w:rsidR="00DE57E9" w:rsidRPr="008D3713" w:rsidRDefault="00DE57E9" w:rsidP="004C28AC">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79326</w:t>
            </w:r>
            <w:r w:rsidR="004C28AC">
              <w:rPr>
                <w:rFonts w:ascii="Times New Roman" w:hAnsi="Times New Roman" w:cs="Times New Roman"/>
                <w:sz w:val="24"/>
                <w:szCs w:val="24"/>
              </w:rPr>
              <w:t>,</w:t>
            </w:r>
            <w:r w:rsidRPr="008D3713">
              <w:rPr>
                <w:rFonts w:ascii="Times New Roman" w:hAnsi="Times New Roman" w:cs="Times New Roman"/>
                <w:sz w:val="24"/>
                <w:szCs w:val="24"/>
                <w:lang w:val="en-US"/>
              </w:rPr>
              <w:t>2</w:t>
            </w:r>
          </w:p>
        </w:tc>
        <w:tc>
          <w:tcPr>
            <w:tcW w:w="851" w:type="dxa"/>
            <w:vAlign w:val="center"/>
          </w:tcPr>
          <w:p w14:paraId="2AAD39E5"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101,61</w:t>
            </w:r>
          </w:p>
        </w:tc>
        <w:tc>
          <w:tcPr>
            <w:tcW w:w="850" w:type="dxa"/>
            <w:vAlign w:val="center"/>
          </w:tcPr>
          <w:p w14:paraId="5292DE88"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100,64</w:t>
            </w:r>
          </w:p>
        </w:tc>
        <w:tc>
          <w:tcPr>
            <w:tcW w:w="851" w:type="dxa"/>
            <w:vAlign w:val="center"/>
          </w:tcPr>
          <w:p w14:paraId="676FE72A"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100,83</w:t>
            </w:r>
          </w:p>
        </w:tc>
        <w:tc>
          <w:tcPr>
            <w:tcW w:w="850" w:type="dxa"/>
            <w:vAlign w:val="center"/>
          </w:tcPr>
          <w:p w14:paraId="4B041557" w14:textId="73C45B67" w:rsidR="00DE57E9" w:rsidRPr="008D3713" w:rsidRDefault="00DE57E9" w:rsidP="004C28AC">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102</w:t>
            </w:r>
            <w:r w:rsidR="004C28AC">
              <w:rPr>
                <w:rFonts w:ascii="Times New Roman" w:hAnsi="Times New Roman" w:cs="Times New Roman"/>
                <w:sz w:val="24"/>
                <w:szCs w:val="24"/>
              </w:rPr>
              <w:t>,</w:t>
            </w:r>
            <w:r w:rsidRPr="008D3713">
              <w:rPr>
                <w:rFonts w:ascii="Times New Roman" w:hAnsi="Times New Roman" w:cs="Times New Roman"/>
                <w:sz w:val="24"/>
                <w:szCs w:val="24"/>
                <w:lang w:val="en-US"/>
              </w:rPr>
              <w:t>31</w:t>
            </w:r>
          </w:p>
        </w:tc>
      </w:tr>
      <w:tr w:rsidR="00152C0F" w:rsidRPr="008D3713" w14:paraId="2388FCEB" w14:textId="77777777" w:rsidTr="004C28AC">
        <w:tc>
          <w:tcPr>
            <w:tcW w:w="1985" w:type="dxa"/>
            <w:vAlign w:val="center"/>
          </w:tcPr>
          <w:p w14:paraId="62CF99D9" w14:textId="77777777" w:rsidR="00DE57E9" w:rsidRPr="008D3713" w:rsidRDefault="00DE57E9" w:rsidP="00301816">
            <w:pPr>
              <w:rPr>
                <w:rFonts w:ascii="Times New Roman" w:hAnsi="Times New Roman" w:cs="Times New Roman"/>
                <w:sz w:val="24"/>
                <w:szCs w:val="24"/>
              </w:rPr>
            </w:pPr>
            <w:r w:rsidRPr="008D3713">
              <w:rPr>
                <w:rFonts w:ascii="Times New Roman" w:hAnsi="Times New Roman" w:cs="Times New Roman"/>
                <w:sz w:val="24"/>
                <w:szCs w:val="24"/>
              </w:rPr>
              <w:t>Среднегодовая численность работников, чел.</w:t>
            </w:r>
          </w:p>
        </w:tc>
        <w:tc>
          <w:tcPr>
            <w:tcW w:w="992" w:type="dxa"/>
            <w:vAlign w:val="center"/>
          </w:tcPr>
          <w:p w14:paraId="514E025B"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111</w:t>
            </w:r>
          </w:p>
        </w:tc>
        <w:tc>
          <w:tcPr>
            <w:tcW w:w="851" w:type="dxa"/>
            <w:vAlign w:val="center"/>
          </w:tcPr>
          <w:p w14:paraId="38BD45CF"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87</w:t>
            </w:r>
          </w:p>
        </w:tc>
        <w:tc>
          <w:tcPr>
            <w:tcW w:w="850" w:type="dxa"/>
            <w:vAlign w:val="center"/>
          </w:tcPr>
          <w:p w14:paraId="502BED7D"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76</w:t>
            </w:r>
          </w:p>
        </w:tc>
        <w:tc>
          <w:tcPr>
            <w:tcW w:w="851" w:type="dxa"/>
            <w:vAlign w:val="center"/>
          </w:tcPr>
          <w:p w14:paraId="4042C5B4"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69</w:t>
            </w:r>
          </w:p>
        </w:tc>
        <w:tc>
          <w:tcPr>
            <w:tcW w:w="850" w:type="dxa"/>
            <w:vAlign w:val="center"/>
          </w:tcPr>
          <w:p w14:paraId="5CA75671" w14:textId="77777777"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71</w:t>
            </w:r>
          </w:p>
        </w:tc>
        <w:tc>
          <w:tcPr>
            <w:tcW w:w="851" w:type="dxa"/>
            <w:vAlign w:val="center"/>
          </w:tcPr>
          <w:p w14:paraId="1AAC14E7"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78,38</w:t>
            </w:r>
          </w:p>
        </w:tc>
        <w:tc>
          <w:tcPr>
            <w:tcW w:w="850" w:type="dxa"/>
            <w:vAlign w:val="center"/>
          </w:tcPr>
          <w:p w14:paraId="56AAB251"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87,36</w:t>
            </w:r>
          </w:p>
        </w:tc>
        <w:tc>
          <w:tcPr>
            <w:tcW w:w="851" w:type="dxa"/>
            <w:vAlign w:val="center"/>
          </w:tcPr>
          <w:p w14:paraId="6D87A371"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9</w:t>
            </w:r>
            <w:r w:rsidRPr="008D3713">
              <w:rPr>
                <w:rFonts w:ascii="Times New Roman" w:hAnsi="Times New Roman" w:cs="Times New Roman"/>
                <w:sz w:val="24"/>
                <w:szCs w:val="24"/>
              </w:rPr>
              <w:t>0,79</w:t>
            </w:r>
          </w:p>
        </w:tc>
        <w:tc>
          <w:tcPr>
            <w:tcW w:w="850" w:type="dxa"/>
            <w:vAlign w:val="center"/>
          </w:tcPr>
          <w:p w14:paraId="079613F9" w14:textId="77777777"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102</w:t>
            </w:r>
          </w:p>
        </w:tc>
      </w:tr>
      <w:tr w:rsidR="00152C0F" w:rsidRPr="008D3713" w14:paraId="5C009157" w14:textId="77777777" w:rsidTr="004C28AC">
        <w:tc>
          <w:tcPr>
            <w:tcW w:w="1985" w:type="dxa"/>
            <w:vAlign w:val="center"/>
          </w:tcPr>
          <w:p w14:paraId="595B8575" w14:textId="77777777" w:rsidR="00DE57E9" w:rsidRPr="008D3713" w:rsidRDefault="00DE57E9" w:rsidP="00301816">
            <w:pPr>
              <w:rPr>
                <w:rFonts w:ascii="Times New Roman" w:hAnsi="Times New Roman" w:cs="Times New Roman"/>
                <w:sz w:val="24"/>
                <w:szCs w:val="24"/>
              </w:rPr>
            </w:pPr>
            <w:proofErr w:type="spellStart"/>
            <w:r w:rsidRPr="008D3713">
              <w:rPr>
                <w:rFonts w:ascii="Times New Roman" w:hAnsi="Times New Roman" w:cs="Times New Roman"/>
                <w:sz w:val="24"/>
                <w:szCs w:val="24"/>
              </w:rPr>
              <w:t>Фондовооружённость</w:t>
            </w:r>
            <w:proofErr w:type="spellEnd"/>
            <w:r w:rsidRPr="008D3713">
              <w:rPr>
                <w:rFonts w:ascii="Times New Roman" w:hAnsi="Times New Roman" w:cs="Times New Roman"/>
                <w:sz w:val="24"/>
                <w:szCs w:val="24"/>
              </w:rPr>
              <w:t>, тыс. руб. на 1 работника</w:t>
            </w:r>
          </w:p>
        </w:tc>
        <w:tc>
          <w:tcPr>
            <w:tcW w:w="992" w:type="dxa"/>
            <w:vAlign w:val="center"/>
          </w:tcPr>
          <w:p w14:paraId="271BBB4A"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677,5</w:t>
            </w:r>
          </w:p>
        </w:tc>
        <w:tc>
          <w:tcPr>
            <w:tcW w:w="851" w:type="dxa"/>
            <w:vAlign w:val="center"/>
          </w:tcPr>
          <w:p w14:paraId="6DECBAEE"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878,0</w:t>
            </w:r>
          </w:p>
        </w:tc>
        <w:tc>
          <w:tcPr>
            <w:tcW w:w="850" w:type="dxa"/>
            <w:vAlign w:val="center"/>
          </w:tcPr>
          <w:p w14:paraId="2DCC2D61"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1 011,8</w:t>
            </w:r>
          </w:p>
        </w:tc>
        <w:tc>
          <w:tcPr>
            <w:tcW w:w="851" w:type="dxa"/>
            <w:vAlign w:val="center"/>
          </w:tcPr>
          <w:p w14:paraId="0CF5B1E4" w14:textId="77777777" w:rsidR="00DE57E9" w:rsidRPr="008D3713" w:rsidRDefault="00DE57E9" w:rsidP="00301816">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1 123,6</w:t>
            </w:r>
          </w:p>
        </w:tc>
        <w:tc>
          <w:tcPr>
            <w:tcW w:w="850" w:type="dxa"/>
            <w:vAlign w:val="center"/>
          </w:tcPr>
          <w:p w14:paraId="48B62E87" w14:textId="4C916D75" w:rsidR="00DE57E9" w:rsidRPr="008D3713" w:rsidRDefault="00DE57E9" w:rsidP="004C28AC">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1117</w:t>
            </w:r>
            <w:r w:rsidR="004C28AC">
              <w:rPr>
                <w:rFonts w:ascii="Times New Roman" w:hAnsi="Times New Roman" w:cs="Times New Roman"/>
                <w:sz w:val="24"/>
                <w:szCs w:val="24"/>
              </w:rPr>
              <w:t>,</w:t>
            </w:r>
            <w:r w:rsidRPr="008D3713">
              <w:rPr>
                <w:rFonts w:ascii="Times New Roman" w:hAnsi="Times New Roman" w:cs="Times New Roman"/>
                <w:sz w:val="24"/>
                <w:szCs w:val="24"/>
                <w:lang w:val="en-US"/>
              </w:rPr>
              <w:t>3</w:t>
            </w:r>
          </w:p>
        </w:tc>
        <w:tc>
          <w:tcPr>
            <w:tcW w:w="851" w:type="dxa"/>
            <w:vAlign w:val="center"/>
          </w:tcPr>
          <w:p w14:paraId="1023BB73"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129,6</w:t>
            </w:r>
          </w:p>
        </w:tc>
        <w:tc>
          <w:tcPr>
            <w:tcW w:w="850" w:type="dxa"/>
            <w:vAlign w:val="center"/>
          </w:tcPr>
          <w:p w14:paraId="45DAEC6A"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115,24</w:t>
            </w:r>
          </w:p>
        </w:tc>
        <w:tc>
          <w:tcPr>
            <w:tcW w:w="851" w:type="dxa"/>
            <w:vAlign w:val="center"/>
          </w:tcPr>
          <w:p w14:paraId="7AAC7CD7" w14:textId="77777777" w:rsidR="00DE57E9" w:rsidRPr="008D3713" w:rsidRDefault="00DE57E9" w:rsidP="00301816">
            <w:pPr>
              <w:ind w:left="-108" w:right="-108"/>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111</w:t>
            </w:r>
            <w:r w:rsidRPr="008D3713">
              <w:rPr>
                <w:rFonts w:ascii="Times New Roman" w:hAnsi="Times New Roman" w:cs="Times New Roman"/>
                <w:sz w:val="24"/>
                <w:szCs w:val="24"/>
              </w:rPr>
              <w:t>,05</w:t>
            </w:r>
          </w:p>
        </w:tc>
        <w:tc>
          <w:tcPr>
            <w:tcW w:w="850" w:type="dxa"/>
            <w:vAlign w:val="center"/>
          </w:tcPr>
          <w:p w14:paraId="463E383F" w14:textId="5A628899" w:rsidR="00DE57E9" w:rsidRPr="008D3713" w:rsidRDefault="00DE57E9" w:rsidP="004C28AC">
            <w:pPr>
              <w:ind w:left="-108"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99</w:t>
            </w:r>
            <w:r w:rsidR="004C28AC">
              <w:rPr>
                <w:rFonts w:ascii="Times New Roman" w:hAnsi="Times New Roman" w:cs="Times New Roman"/>
                <w:sz w:val="24"/>
                <w:szCs w:val="24"/>
              </w:rPr>
              <w:t>,</w:t>
            </w:r>
            <w:r w:rsidRPr="008D3713">
              <w:rPr>
                <w:rFonts w:ascii="Times New Roman" w:hAnsi="Times New Roman" w:cs="Times New Roman"/>
                <w:sz w:val="24"/>
                <w:szCs w:val="24"/>
                <w:lang w:val="en-US"/>
              </w:rPr>
              <w:t>43</w:t>
            </w:r>
          </w:p>
        </w:tc>
      </w:tr>
    </w:tbl>
    <w:p w14:paraId="2C0E940E" w14:textId="77777777" w:rsidR="00ED715D" w:rsidRPr="008D3713" w:rsidRDefault="00ED715D" w:rsidP="003D5E62">
      <w:pPr>
        <w:spacing w:after="0" w:line="360" w:lineRule="auto"/>
        <w:contextualSpacing/>
        <w:jc w:val="both"/>
        <w:rPr>
          <w:rFonts w:ascii="Times New Roman" w:hAnsi="Times New Roman" w:cs="Times New Roman"/>
          <w:sz w:val="28"/>
          <w:szCs w:val="28"/>
        </w:rPr>
      </w:pPr>
    </w:p>
    <w:p w14:paraId="46529E59" w14:textId="64CA3443" w:rsidR="00007FD5" w:rsidRPr="008D3713" w:rsidRDefault="00007FD5"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Данная таблица показывает, что </w:t>
      </w:r>
      <w:r w:rsidR="000078C7" w:rsidRPr="008D3713">
        <w:rPr>
          <w:rFonts w:ascii="Times New Roman" w:hAnsi="Times New Roman" w:cs="Times New Roman"/>
          <w:sz w:val="28"/>
          <w:szCs w:val="28"/>
        </w:rPr>
        <w:t>обеспеченность основными средствами Смоленского филиала РЭУ им. Г.В. Плеханова за рассматриваемый период постоянно меняется. Среднегодовая стоимость основных средств к 201</w:t>
      </w:r>
      <w:r w:rsidR="005F5F39" w:rsidRPr="008D3713">
        <w:rPr>
          <w:rFonts w:ascii="Times New Roman" w:hAnsi="Times New Roman" w:cs="Times New Roman"/>
          <w:sz w:val="28"/>
          <w:szCs w:val="28"/>
        </w:rPr>
        <w:t>9</w:t>
      </w:r>
      <w:r w:rsidR="000078C7" w:rsidRPr="008D3713">
        <w:rPr>
          <w:rFonts w:ascii="Times New Roman" w:hAnsi="Times New Roman" w:cs="Times New Roman"/>
          <w:sz w:val="28"/>
          <w:szCs w:val="28"/>
        </w:rPr>
        <w:t xml:space="preserve"> году выросла</w:t>
      </w:r>
      <w:r w:rsidRPr="008D3713">
        <w:rPr>
          <w:rFonts w:ascii="Times New Roman" w:hAnsi="Times New Roman" w:cs="Times New Roman"/>
          <w:sz w:val="28"/>
          <w:szCs w:val="28"/>
        </w:rPr>
        <w:t xml:space="preserve"> на </w:t>
      </w:r>
      <w:r w:rsidR="00C07707">
        <w:rPr>
          <w:rFonts w:ascii="Times New Roman" w:hAnsi="Times New Roman" w:cs="Times New Roman"/>
          <w:sz w:val="28"/>
          <w:szCs w:val="28"/>
        </w:rPr>
        <w:t>4</w:t>
      </w:r>
      <w:r w:rsidR="005F5F39" w:rsidRPr="008D3713">
        <w:rPr>
          <w:rFonts w:ascii="Times New Roman" w:hAnsi="Times New Roman" w:cs="Times New Roman"/>
          <w:sz w:val="28"/>
          <w:szCs w:val="28"/>
        </w:rPr>
        <w:t>122,9</w:t>
      </w:r>
      <w:r w:rsidRPr="008D3713">
        <w:rPr>
          <w:rFonts w:ascii="Times New Roman" w:hAnsi="Times New Roman" w:cs="Times New Roman"/>
          <w:sz w:val="28"/>
          <w:szCs w:val="28"/>
        </w:rPr>
        <w:t xml:space="preserve"> тысяч </w:t>
      </w:r>
      <w:r w:rsidR="005F5F39" w:rsidRPr="008D3713">
        <w:rPr>
          <w:rFonts w:ascii="Times New Roman" w:hAnsi="Times New Roman" w:cs="Times New Roman"/>
          <w:sz w:val="28"/>
          <w:szCs w:val="28"/>
        </w:rPr>
        <w:t>рублей и</w:t>
      </w:r>
      <w:r w:rsidR="000078C7" w:rsidRPr="008D3713">
        <w:rPr>
          <w:rFonts w:ascii="Times New Roman" w:hAnsi="Times New Roman" w:cs="Times New Roman"/>
          <w:sz w:val="28"/>
          <w:szCs w:val="28"/>
        </w:rPr>
        <w:t xml:space="preserve"> составила 7</w:t>
      </w:r>
      <w:r w:rsidR="005F5F39" w:rsidRPr="008D3713">
        <w:rPr>
          <w:rFonts w:ascii="Times New Roman" w:hAnsi="Times New Roman" w:cs="Times New Roman"/>
          <w:sz w:val="28"/>
          <w:szCs w:val="28"/>
        </w:rPr>
        <w:t>9326</w:t>
      </w:r>
      <w:r w:rsidR="000078C7" w:rsidRPr="008D3713">
        <w:rPr>
          <w:rFonts w:ascii="Times New Roman" w:hAnsi="Times New Roman" w:cs="Times New Roman"/>
          <w:sz w:val="28"/>
          <w:szCs w:val="28"/>
        </w:rPr>
        <w:t>,</w:t>
      </w:r>
      <w:r w:rsidR="005F5F39" w:rsidRPr="008D3713">
        <w:rPr>
          <w:rFonts w:ascii="Times New Roman" w:hAnsi="Times New Roman" w:cs="Times New Roman"/>
          <w:sz w:val="28"/>
          <w:szCs w:val="28"/>
        </w:rPr>
        <w:t>2</w:t>
      </w:r>
      <w:r w:rsidR="000078C7" w:rsidRPr="008D3713">
        <w:rPr>
          <w:rFonts w:ascii="Times New Roman" w:hAnsi="Times New Roman" w:cs="Times New Roman"/>
          <w:sz w:val="28"/>
          <w:szCs w:val="28"/>
        </w:rPr>
        <w:t xml:space="preserve"> тыс</w:t>
      </w:r>
      <w:r w:rsidRPr="008D3713">
        <w:rPr>
          <w:rFonts w:ascii="Times New Roman" w:hAnsi="Times New Roman" w:cs="Times New Roman"/>
          <w:sz w:val="28"/>
          <w:szCs w:val="28"/>
        </w:rPr>
        <w:t>яч</w:t>
      </w:r>
      <w:r w:rsidR="000078C7" w:rsidRPr="008D3713">
        <w:rPr>
          <w:rFonts w:ascii="Times New Roman" w:hAnsi="Times New Roman" w:cs="Times New Roman"/>
          <w:sz w:val="28"/>
          <w:szCs w:val="28"/>
        </w:rPr>
        <w:t xml:space="preserve"> руб</w:t>
      </w:r>
      <w:r w:rsidRPr="008D3713">
        <w:rPr>
          <w:rFonts w:ascii="Times New Roman" w:hAnsi="Times New Roman" w:cs="Times New Roman"/>
          <w:sz w:val="28"/>
          <w:szCs w:val="28"/>
        </w:rPr>
        <w:t>лей</w:t>
      </w:r>
      <w:r w:rsidR="000078C7" w:rsidRPr="008D3713">
        <w:rPr>
          <w:rFonts w:ascii="Times New Roman" w:hAnsi="Times New Roman" w:cs="Times New Roman"/>
          <w:sz w:val="28"/>
          <w:szCs w:val="28"/>
        </w:rPr>
        <w:t xml:space="preserve">. </w:t>
      </w:r>
      <w:r w:rsidRPr="008D3713">
        <w:rPr>
          <w:rFonts w:ascii="Times New Roman" w:hAnsi="Times New Roman" w:cs="Times New Roman"/>
          <w:sz w:val="28"/>
          <w:szCs w:val="28"/>
        </w:rPr>
        <w:t xml:space="preserve">Анализируя процентное соотношение по данному показателю видно, что за рассматриваемый период среднегодовая стоимость основных средств росла максимум на 1-2%. </w:t>
      </w:r>
    </w:p>
    <w:p w14:paraId="6A919E30" w14:textId="3F9534E9" w:rsidR="00594935" w:rsidRPr="008D3713" w:rsidRDefault="000078C7"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Среднегодовая численность работников</w:t>
      </w:r>
      <w:r w:rsidR="00007FD5" w:rsidRPr="008D3713">
        <w:rPr>
          <w:rFonts w:ascii="Times New Roman" w:hAnsi="Times New Roman" w:cs="Times New Roman"/>
          <w:sz w:val="28"/>
          <w:szCs w:val="28"/>
        </w:rPr>
        <w:t xml:space="preserve"> </w:t>
      </w:r>
      <w:r w:rsidR="00703B5C">
        <w:rPr>
          <w:rFonts w:ascii="Times New Roman" w:hAnsi="Times New Roman" w:cs="Times New Roman"/>
          <w:sz w:val="28"/>
          <w:szCs w:val="28"/>
        </w:rPr>
        <w:t>имела тенденцию к сокращению. Каждый год рассматриваемого периода происходило сокращение рабочих мест. Исключением стал 2019 год, когда количество мест увеличилось.</w:t>
      </w:r>
    </w:p>
    <w:p w14:paraId="6F6E79D1" w14:textId="401DED6C" w:rsidR="00594935" w:rsidRPr="008D3713" w:rsidRDefault="00594935"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Показатель </w:t>
      </w:r>
      <w:proofErr w:type="spellStart"/>
      <w:r w:rsidRPr="008D3713">
        <w:rPr>
          <w:rFonts w:ascii="Times New Roman" w:hAnsi="Times New Roman" w:cs="Times New Roman"/>
          <w:sz w:val="28"/>
          <w:szCs w:val="28"/>
        </w:rPr>
        <w:t>фондовооружённости</w:t>
      </w:r>
      <w:proofErr w:type="spellEnd"/>
      <w:r w:rsidR="000078C7" w:rsidRPr="008D3713">
        <w:rPr>
          <w:rFonts w:ascii="Times New Roman" w:hAnsi="Times New Roman" w:cs="Times New Roman"/>
          <w:sz w:val="28"/>
          <w:szCs w:val="28"/>
        </w:rPr>
        <w:t xml:space="preserve"> Смоленского филиала РЭУ им. </w:t>
      </w:r>
      <w:r w:rsidRPr="008D3713">
        <w:rPr>
          <w:rFonts w:ascii="Times New Roman" w:hAnsi="Times New Roman" w:cs="Times New Roman"/>
          <w:sz w:val="28"/>
          <w:szCs w:val="28"/>
        </w:rPr>
        <w:t xml:space="preserve">    </w:t>
      </w:r>
      <w:r w:rsidR="000078C7" w:rsidRPr="008D3713">
        <w:rPr>
          <w:rFonts w:ascii="Times New Roman" w:hAnsi="Times New Roman" w:cs="Times New Roman"/>
          <w:sz w:val="28"/>
          <w:szCs w:val="28"/>
        </w:rPr>
        <w:t xml:space="preserve">Г.В. Плеханова </w:t>
      </w:r>
      <w:r w:rsidR="00703B5C">
        <w:rPr>
          <w:rFonts w:ascii="Times New Roman" w:hAnsi="Times New Roman" w:cs="Times New Roman"/>
          <w:sz w:val="28"/>
          <w:szCs w:val="28"/>
        </w:rPr>
        <w:t>с каждым годом увеличивался и лишь в 2019 году немного снизился относительно 2018 года. Разница между показателем 2019 года и 2018 равна 6,3 тысячи рублей, а между 2019 годом и 2015 – 439,8 тысячи рублей.</w:t>
      </w:r>
    </w:p>
    <w:p w14:paraId="7C4433B8" w14:textId="77777777" w:rsidR="00EA5BC0" w:rsidRPr="008D3713" w:rsidRDefault="00ED715D"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Данные по экономической эффективности использования основных сре</w:t>
      </w:r>
      <w:proofErr w:type="gramStart"/>
      <w:r w:rsidRPr="008D3713">
        <w:rPr>
          <w:rFonts w:ascii="Times New Roman" w:hAnsi="Times New Roman" w:cs="Times New Roman"/>
          <w:sz w:val="28"/>
          <w:szCs w:val="28"/>
        </w:rPr>
        <w:t>дств пр</w:t>
      </w:r>
      <w:proofErr w:type="gramEnd"/>
      <w:r w:rsidRPr="008D3713">
        <w:rPr>
          <w:rFonts w:ascii="Times New Roman" w:hAnsi="Times New Roman" w:cs="Times New Roman"/>
          <w:sz w:val="28"/>
          <w:szCs w:val="28"/>
        </w:rPr>
        <w:t xml:space="preserve">едставлены в таблице </w:t>
      </w:r>
      <w:r w:rsidR="000B345E" w:rsidRPr="008D3713">
        <w:rPr>
          <w:rFonts w:ascii="Times New Roman" w:hAnsi="Times New Roman" w:cs="Times New Roman"/>
          <w:sz w:val="28"/>
          <w:szCs w:val="28"/>
        </w:rPr>
        <w:t>4</w:t>
      </w:r>
      <w:r w:rsidRPr="008D3713">
        <w:rPr>
          <w:rFonts w:ascii="Times New Roman" w:hAnsi="Times New Roman" w:cs="Times New Roman"/>
          <w:sz w:val="28"/>
          <w:szCs w:val="28"/>
        </w:rPr>
        <w:t>.</w:t>
      </w:r>
    </w:p>
    <w:p w14:paraId="3814446B" w14:textId="77777777" w:rsidR="00871F85" w:rsidRDefault="00871F85" w:rsidP="00301816">
      <w:pPr>
        <w:spacing w:after="0"/>
        <w:ind w:firstLine="709"/>
        <w:contextualSpacing/>
        <w:jc w:val="right"/>
        <w:rPr>
          <w:rFonts w:ascii="Times New Roman" w:hAnsi="Times New Roman" w:cs="Times New Roman"/>
          <w:sz w:val="28"/>
          <w:szCs w:val="28"/>
        </w:rPr>
      </w:pPr>
    </w:p>
    <w:p w14:paraId="5F811027" w14:textId="77777777" w:rsidR="00213C4A" w:rsidRPr="008D3713" w:rsidRDefault="00A03CEE" w:rsidP="00301816">
      <w:pPr>
        <w:spacing w:after="0"/>
        <w:ind w:firstLine="709"/>
        <w:contextualSpacing/>
        <w:jc w:val="right"/>
        <w:rPr>
          <w:rFonts w:ascii="Times New Roman" w:hAnsi="Times New Roman" w:cs="Times New Roman"/>
          <w:sz w:val="28"/>
          <w:szCs w:val="28"/>
        </w:rPr>
      </w:pPr>
      <w:r w:rsidRPr="008D3713">
        <w:rPr>
          <w:rFonts w:ascii="Times New Roman" w:hAnsi="Times New Roman" w:cs="Times New Roman"/>
          <w:sz w:val="28"/>
          <w:szCs w:val="28"/>
        </w:rPr>
        <w:lastRenderedPageBreak/>
        <w:t>Таблица</w:t>
      </w:r>
      <w:r w:rsidR="008468A3" w:rsidRPr="008D3713">
        <w:rPr>
          <w:rFonts w:ascii="Times New Roman" w:hAnsi="Times New Roman" w:cs="Times New Roman"/>
          <w:sz w:val="28"/>
          <w:szCs w:val="28"/>
        </w:rPr>
        <w:t xml:space="preserve"> </w:t>
      </w:r>
      <w:r w:rsidR="000B345E" w:rsidRPr="008D3713">
        <w:rPr>
          <w:rFonts w:ascii="Times New Roman" w:hAnsi="Times New Roman" w:cs="Times New Roman"/>
          <w:sz w:val="28"/>
          <w:szCs w:val="28"/>
        </w:rPr>
        <w:t>4</w:t>
      </w:r>
    </w:p>
    <w:p w14:paraId="7555A12D" w14:textId="78FCC63A" w:rsidR="000B345E" w:rsidRPr="008D3713" w:rsidRDefault="000B345E" w:rsidP="003D5E62">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Экономическая эффективность использования основных средств за 2015-201</w:t>
      </w:r>
      <w:r w:rsidR="00A024AE">
        <w:rPr>
          <w:rFonts w:ascii="Times New Roman" w:hAnsi="Times New Roman" w:cs="Times New Roman"/>
          <w:b/>
          <w:sz w:val="28"/>
          <w:szCs w:val="28"/>
        </w:rPr>
        <w:t>9</w:t>
      </w:r>
      <w:r w:rsidRPr="008D3713">
        <w:rPr>
          <w:rFonts w:ascii="Times New Roman" w:hAnsi="Times New Roman" w:cs="Times New Roman"/>
          <w:b/>
          <w:sz w:val="28"/>
          <w:szCs w:val="28"/>
        </w:rPr>
        <w:t xml:space="preserve"> гг.</w:t>
      </w:r>
    </w:p>
    <w:tbl>
      <w:tblPr>
        <w:tblStyle w:val="a8"/>
        <w:tblW w:w="9463" w:type="dxa"/>
        <w:tblCellMar>
          <w:left w:w="0" w:type="dxa"/>
          <w:right w:w="0" w:type="dxa"/>
        </w:tblCellMar>
        <w:tblLook w:val="04A0" w:firstRow="1" w:lastRow="0" w:firstColumn="1" w:lastColumn="0" w:noHBand="0" w:noVBand="1"/>
      </w:tblPr>
      <w:tblGrid>
        <w:gridCol w:w="1824"/>
        <w:gridCol w:w="848"/>
        <w:gridCol w:w="849"/>
        <w:gridCol w:w="849"/>
        <w:gridCol w:w="849"/>
        <w:gridCol w:w="848"/>
        <w:gridCol w:w="849"/>
        <w:gridCol w:w="849"/>
        <w:gridCol w:w="849"/>
        <w:gridCol w:w="849"/>
      </w:tblGrid>
      <w:tr w:rsidR="00DE57E9" w:rsidRPr="008D3713" w14:paraId="7852F6CA" w14:textId="77777777" w:rsidTr="004C28AC">
        <w:tc>
          <w:tcPr>
            <w:tcW w:w="1824" w:type="dxa"/>
            <w:vAlign w:val="center"/>
          </w:tcPr>
          <w:p w14:paraId="61ECEE7A" w14:textId="77777777" w:rsidR="00DE57E9" w:rsidRPr="008D3713" w:rsidRDefault="00DE57E9"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Показатели</w:t>
            </w:r>
          </w:p>
        </w:tc>
        <w:tc>
          <w:tcPr>
            <w:tcW w:w="848" w:type="dxa"/>
            <w:vAlign w:val="center"/>
          </w:tcPr>
          <w:p w14:paraId="5985A831" w14:textId="77777777" w:rsidR="00DE57E9" w:rsidRPr="008D3713" w:rsidRDefault="00DE57E9" w:rsidP="004C28AC">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2015 г.</w:t>
            </w:r>
          </w:p>
        </w:tc>
        <w:tc>
          <w:tcPr>
            <w:tcW w:w="849" w:type="dxa"/>
            <w:vAlign w:val="center"/>
          </w:tcPr>
          <w:p w14:paraId="779252E3" w14:textId="77777777" w:rsidR="00DE57E9" w:rsidRPr="008D3713" w:rsidRDefault="00DE57E9" w:rsidP="004C28AC">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849" w:type="dxa"/>
            <w:vAlign w:val="center"/>
          </w:tcPr>
          <w:p w14:paraId="4382CEAB" w14:textId="77777777" w:rsidR="00DE57E9" w:rsidRPr="008D3713" w:rsidRDefault="00DE57E9" w:rsidP="004C28AC">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849" w:type="dxa"/>
            <w:vAlign w:val="center"/>
          </w:tcPr>
          <w:p w14:paraId="0C3F47DF" w14:textId="77777777" w:rsidR="00DE57E9" w:rsidRPr="008D3713" w:rsidRDefault="00DE57E9" w:rsidP="004C28AC">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848" w:type="dxa"/>
            <w:vAlign w:val="center"/>
          </w:tcPr>
          <w:p w14:paraId="72B4F001" w14:textId="77777777" w:rsidR="00DE57E9" w:rsidRPr="008D3713" w:rsidRDefault="00DE57E9" w:rsidP="004C28AC">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2019 г.</w:t>
            </w:r>
          </w:p>
        </w:tc>
        <w:tc>
          <w:tcPr>
            <w:tcW w:w="849" w:type="dxa"/>
            <w:vAlign w:val="center"/>
          </w:tcPr>
          <w:p w14:paraId="226846D5" w14:textId="77777777" w:rsidR="00DE57E9" w:rsidRPr="008D3713" w:rsidRDefault="00DE57E9" w:rsidP="004C28AC">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2016 г. в % к 2015 г.</w:t>
            </w:r>
          </w:p>
        </w:tc>
        <w:tc>
          <w:tcPr>
            <w:tcW w:w="849" w:type="dxa"/>
            <w:vAlign w:val="center"/>
          </w:tcPr>
          <w:p w14:paraId="15722595" w14:textId="77777777" w:rsidR="00DE57E9" w:rsidRPr="008D3713" w:rsidRDefault="00DE57E9" w:rsidP="004C28AC">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2017 г. в % к 2016 г.</w:t>
            </w:r>
          </w:p>
        </w:tc>
        <w:tc>
          <w:tcPr>
            <w:tcW w:w="849" w:type="dxa"/>
            <w:vAlign w:val="center"/>
          </w:tcPr>
          <w:p w14:paraId="5718948D" w14:textId="77777777" w:rsidR="00DE57E9" w:rsidRPr="008D3713" w:rsidRDefault="00DE57E9" w:rsidP="004C28AC">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2018 г. в % к 2017 г.</w:t>
            </w:r>
          </w:p>
        </w:tc>
        <w:tc>
          <w:tcPr>
            <w:tcW w:w="849" w:type="dxa"/>
            <w:vAlign w:val="center"/>
          </w:tcPr>
          <w:p w14:paraId="6507D3BD" w14:textId="77777777" w:rsidR="00DE57E9" w:rsidRPr="008D3713" w:rsidRDefault="00DE57E9" w:rsidP="004C28AC">
            <w:pPr>
              <w:contextualSpacing/>
              <w:jc w:val="center"/>
              <w:rPr>
                <w:rFonts w:ascii="Times New Roman" w:hAnsi="Times New Roman" w:cs="Times New Roman"/>
                <w:sz w:val="24"/>
                <w:szCs w:val="24"/>
              </w:rPr>
            </w:pPr>
            <w:r w:rsidRPr="008D3713">
              <w:rPr>
                <w:rFonts w:ascii="Times New Roman" w:hAnsi="Times New Roman" w:cs="Times New Roman"/>
                <w:sz w:val="24"/>
                <w:szCs w:val="24"/>
              </w:rPr>
              <w:t>2019 г. в % к 2018 г.</w:t>
            </w:r>
          </w:p>
        </w:tc>
      </w:tr>
      <w:tr w:rsidR="00DE57E9" w:rsidRPr="008D3713" w14:paraId="7B3C9392" w14:textId="77777777" w:rsidTr="004C28AC">
        <w:tc>
          <w:tcPr>
            <w:tcW w:w="1824" w:type="dxa"/>
            <w:vAlign w:val="center"/>
          </w:tcPr>
          <w:p w14:paraId="21D28A43" w14:textId="77777777" w:rsidR="00DE57E9" w:rsidRPr="008D3713" w:rsidRDefault="00DE57E9" w:rsidP="004C28AC">
            <w:pPr>
              <w:contextualSpacing/>
              <w:rPr>
                <w:rFonts w:ascii="Times New Roman" w:hAnsi="Times New Roman" w:cs="Times New Roman"/>
                <w:sz w:val="24"/>
                <w:szCs w:val="24"/>
              </w:rPr>
            </w:pPr>
            <w:r w:rsidRPr="008D3713">
              <w:rPr>
                <w:rFonts w:ascii="Times New Roman" w:hAnsi="Times New Roman" w:cs="Times New Roman"/>
                <w:sz w:val="24"/>
                <w:szCs w:val="24"/>
              </w:rPr>
              <w:t>Среднегодовая стоимость основных средств, тыс. руб.</w:t>
            </w:r>
          </w:p>
        </w:tc>
        <w:tc>
          <w:tcPr>
            <w:tcW w:w="848" w:type="dxa"/>
            <w:vAlign w:val="center"/>
          </w:tcPr>
          <w:p w14:paraId="250EEEF4" w14:textId="144D9409"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75203,3</w:t>
            </w:r>
          </w:p>
        </w:tc>
        <w:tc>
          <w:tcPr>
            <w:tcW w:w="849" w:type="dxa"/>
            <w:vAlign w:val="center"/>
          </w:tcPr>
          <w:p w14:paraId="48F1CC79" w14:textId="2B581D1C" w:rsidR="00DE57E9" w:rsidRPr="008D3713" w:rsidRDefault="00A024AE"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76</w:t>
            </w:r>
            <w:r w:rsidR="00DE57E9" w:rsidRPr="008D3713">
              <w:rPr>
                <w:rFonts w:ascii="Times New Roman" w:hAnsi="Times New Roman" w:cs="Times New Roman"/>
                <w:sz w:val="24"/>
                <w:szCs w:val="24"/>
              </w:rPr>
              <w:t>413,0</w:t>
            </w:r>
          </w:p>
        </w:tc>
        <w:tc>
          <w:tcPr>
            <w:tcW w:w="849" w:type="dxa"/>
            <w:vAlign w:val="center"/>
          </w:tcPr>
          <w:p w14:paraId="7F3E22E2" w14:textId="2B969FB4" w:rsidR="00DE57E9" w:rsidRPr="008D3713" w:rsidRDefault="00A024AE"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76</w:t>
            </w:r>
            <w:r w:rsidR="00DE57E9" w:rsidRPr="008D3713">
              <w:rPr>
                <w:rFonts w:ascii="Times New Roman" w:hAnsi="Times New Roman" w:cs="Times New Roman"/>
                <w:sz w:val="24"/>
                <w:szCs w:val="24"/>
              </w:rPr>
              <w:t>896,4</w:t>
            </w:r>
          </w:p>
        </w:tc>
        <w:tc>
          <w:tcPr>
            <w:tcW w:w="849" w:type="dxa"/>
            <w:vAlign w:val="center"/>
          </w:tcPr>
          <w:p w14:paraId="0DCD2BA5" w14:textId="6A71E18F" w:rsidR="00DE57E9" w:rsidRPr="008D3713" w:rsidRDefault="00A024AE" w:rsidP="004C28AC">
            <w:pPr>
              <w:ind w:left="-122" w:right="-133"/>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77</w:t>
            </w:r>
            <w:r w:rsidR="00DE57E9" w:rsidRPr="008D3713">
              <w:rPr>
                <w:rFonts w:ascii="Times New Roman" w:hAnsi="Times New Roman" w:cs="Times New Roman"/>
                <w:sz w:val="24"/>
                <w:szCs w:val="24"/>
                <w:lang w:val="en-US"/>
              </w:rPr>
              <w:t>528,6</w:t>
            </w:r>
          </w:p>
        </w:tc>
        <w:tc>
          <w:tcPr>
            <w:tcW w:w="848" w:type="dxa"/>
            <w:vAlign w:val="center"/>
          </w:tcPr>
          <w:p w14:paraId="13101004" w14:textId="44C1E2E0" w:rsidR="00DE57E9" w:rsidRPr="008D3713" w:rsidRDefault="00DE57E9" w:rsidP="004C28AC">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79326</w:t>
            </w:r>
            <w:r w:rsidR="004C28AC">
              <w:rPr>
                <w:rFonts w:ascii="Times New Roman" w:hAnsi="Times New Roman" w:cs="Times New Roman"/>
                <w:sz w:val="24"/>
                <w:szCs w:val="24"/>
              </w:rPr>
              <w:t>,</w:t>
            </w:r>
            <w:r w:rsidRPr="008D3713">
              <w:rPr>
                <w:rFonts w:ascii="Times New Roman" w:hAnsi="Times New Roman" w:cs="Times New Roman"/>
                <w:sz w:val="24"/>
                <w:szCs w:val="24"/>
                <w:lang w:val="en-US"/>
              </w:rPr>
              <w:t>2</w:t>
            </w:r>
          </w:p>
        </w:tc>
        <w:tc>
          <w:tcPr>
            <w:tcW w:w="849" w:type="dxa"/>
            <w:vAlign w:val="center"/>
          </w:tcPr>
          <w:p w14:paraId="6A433055"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101,6</w:t>
            </w:r>
          </w:p>
        </w:tc>
        <w:tc>
          <w:tcPr>
            <w:tcW w:w="849" w:type="dxa"/>
            <w:vAlign w:val="center"/>
          </w:tcPr>
          <w:p w14:paraId="2EA226A4"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100,6</w:t>
            </w:r>
          </w:p>
        </w:tc>
        <w:tc>
          <w:tcPr>
            <w:tcW w:w="849" w:type="dxa"/>
            <w:vAlign w:val="center"/>
          </w:tcPr>
          <w:p w14:paraId="1DB11B6D"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100,8</w:t>
            </w:r>
          </w:p>
        </w:tc>
        <w:tc>
          <w:tcPr>
            <w:tcW w:w="849" w:type="dxa"/>
            <w:vAlign w:val="center"/>
          </w:tcPr>
          <w:p w14:paraId="2E75E0C4" w14:textId="15BFB945" w:rsidR="00DE57E9" w:rsidRPr="008D3713" w:rsidRDefault="00DE57E9" w:rsidP="004C28AC">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102</w:t>
            </w:r>
            <w:r w:rsidR="004C28AC">
              <w:rPr>
                <w:rFonts w:ascii="Times New Roman" w:hAnsi="Times New Roman" w:cs="Times New Roman"/>
                <w:sz w:val="24"/>
                <w:szCs w:val="24"/>
              </w:rPr>
              <w:t>,</w:t>
            </w:r>
            <w:r w:rsidRPr="008D3713">
              <w:rPr>
                <w:rFonts w:ascii="Times New Roman" w:hAnsi="Times New Roman" w:cs="Times New Roman"/>
                <w:sz w:val="24"/>
                <w:szCs w:val="24"/>
                <w:lang w:val="en-US"/>
              </w:rPr>
              <w:t>31</w:t>
            </w:r>
          </w:p>
        </w:tc>
      </w:tr>
      <w:tr w:rsidR="00DE57E9" w:rsidRPr="008D3713" w14:paraId="795B6F41" w14:textId="77777777" w:rsidTr="004C28AC">
        <w:tc>
          <w:tcPr>
            <w:tcW w:w="1824" w:type="dxa"/>
            <w:vAlign w:val="center"/>
          </w:tcPr>
          <w:p w14:paraId="5DF6361B" w14:textId="77777777" w:rsidR="00DE57E9" w:rsidRPr="008D3713" w:rsidRDefault="00DE57E9" w:rsidP="004C28AC">
            <w:pPr>
              <w:contextualSpacing/>
              <w:rPr>
                <w:rFonts w:ascii="Times New Roman" w:hAnsi="Times New Roman" w:cs="Times New Roman"/>
                <w:sz w:val="24"/>
                <w:szCs w:val="24"/>
              </w:rPr>
            </w:pPr>
            <w:bookmarkStart w:id="8" w:name="_Hlk47354227"/>
            <w:r w:rsidRPr="008D3713">
              <w:rPr>
                <w:rFonts w:ascii="Times New Roman" w:hAnsi="Times New Roman" w:cs="Times New Roman"/>
                <w:sz w:val="24"/>
                <w:szCs w:val="24"/>
              </w:rPr>
              <w:t>Стоимость валовой продукции, тыс. руб.</w:t>
            </w:r>
          </w:p>
        </w:tc>
        <w:tc>
          <w:tcPr>
            <w:tcW w:w="848" w:type="dxa"/>
            <w:vAlign w:val="center"/>
          </w:tcPr>
          <w:p w14:paraId="4986A391" w14:textId="2A63B09A" w:rsidR="00DE57E9" w:rsidRPr="008D3713" w:rsidRDefault="00A024AE"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53</w:t>
            </w:r>
            <w:r w:rsidR="00DE57E9" w:rsidRPr="008D3713">
              <w:rPr>
                <w:rFonts w:ascii="Times New Roman" w:hAnsi="Times New Roman" w:cs="Times New Roman"/>
                <w:sz w:val="24"/>
                <w:szCs w:val="24"/>
              </w:rPr>
              <w:t>647,2</w:t>
            </w:r>
          </w:p>
        </w:tc>
        <w:tc>
          <w:tcPr>
            <w:tcW w:w="849" w:type="dxa"/>
            <w:vAlign w:val="center"/>
          </w:tcPr>
          <w:p w14:paraId="4D3DD1E2" w14:textId="2E186401" w:rsidR="00DE57E9" w:rsidRPr="008D3713" w:rsidRDefault="00A024AE"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55</w:t>
            </w:r>
            <w:r w:rsidR="00DE57E9" w:rsidRPr="008D3713">
              <w:rPr>
                <w:rFonts w:ascii="Times New Roman" w:hAnsi="Times New Roman" w:cs="Times New Roman"/>
                <w:sz w:val="24"/>
                <w:szCs w:val="24"/>
              </w:rPr>
              <w:t>333,8</w:t>
            </w:r>
          </w:p>
        </w:tc>
        <w:tc>
          <w:tcPr>
            <w:tcW w:w="849" w:type="dxa"/>
            <w:vAlign w:val="center"/>
          </w:tcPr>
          <w:p w14:paraId="57A9ADA2" w14:textId="36CB3BEA" w:rsidR="00DE57E9" w:rsidRPr="008D3713" w:rsidRDefault="00A024AE"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61</w:t>
            </w:r>
            <w:r w:rsidR="00DE57E9" w:rsidRPr="008D3713">
              <w:rPr>
                <w:rFonts w:ascii="Times New Roman" w:hAnsi="Times New Roman" w:cs="Times New Roman"/>
                <w:sz w:val="24"/>
                <w:szCs w:val="24"/>
              </w:rPr>
              <w:t>902,0</w:t>
            </w:r>
          </w:p>
        </w:tc>
        <w:tc>
          <w:tcPr>
            <w:tcW w:w="849" w:type="dxa"/>
            <w:vAlign w:val="center"/>
          </w:tcPr>
          <w:p w14:paraId="2376F439" w14:textId="15CEA71B" w:rsidR="00DE57E9" w:rsidRPr="008D3713" w:rsidRDefault="00A024AE" w:rsidP="004C28AC">
            <w:pPr>
              <w:ind w:left="-122" w:right="-133"/>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54</w:t>
            </w:r>
            <w:r w:rsidR="00DE57E9" w:rsidRPr="008D3713">
              <w:rPr>
                <w:rFonts w:ascii="Times New Roman" w:hAnsi="Times New Roman" w:cs="Times New Roman"/>
                <w:sz w:val="24"/>
                <w:szCs w:val="24"/>
                <w:lang w:val="en-US"/>
              </w:rPr>
              <w:t>529,6</w:t>
            </w:r>
          </w:p>
        </w:tc>
        <w:tc>
          <w:tcPr>
            <w:tcW w:w="848" w:type="dxa"/>
            <w:vAlign w:val="center"/>
          </w:tcPr>
          <w:p w14:paraId="2583F66A" w14:textId="1DAECEBC" w:rsidR="00DE57E9" w:rsidRPr="008D3713" w:rsidRDefault="00DE57E9" w:rsidP="004C28AC">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63895</w:t>
            </w:r>
            <w:r w:rsidR="004C28AC">
              <w:rPr>
                <w:rFonts w:ascii="Times New Roman" w:hAnsi="Times New Roman" w:cs="Times New Roman"/>
                <w:sz w:val="24"/>
                <w:szCs w:val="24"/>
              </w:rPr>
              <w:t>,</w:t>
            </w:r>
            <w:r w:rsidRPr="008D3713">
              <w:rPr>
                <w:rFonts w:ascii="Times New Roman" w:hAnsi="Times New Roman" w:cs="Times New Roman"/>
                <w:sz w:val="24"/>
                <w:szCs w:val="24"/>
                <w:lang w:val="en-US"/>
              </w:rPr>
              <w:t>7</w:t>
            </w:r>
          </w:p>
        </w:tc>
        <w:tc>
          <w:tcPr>
            <w:tcW w:w="849" w:type="dxa"/>
            <w:vAlign w:val="center"/>
          </w:tcPr>
          <w:p w14:paraId="529113D4"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103,1</w:t>
            </w:r>
          </w:p>
        </w:tc>
        <w:tc>
          <w:tcPr>
            <w:tcW w:w="849" w:type="dxa"/>
            <w:vAlign w:val="center"/>
          </w:tcPr>
          <w:p w14:paraId="22B28542"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111,9</w:t>
            </w:r>
          </w:p>
        </w:tc>
        <w:tc>
          <w:tcPr>
            <w:tcW w:w="849" w:type="dxa"/>
            <w:vAlign w:val="center"/>
          </w:tcPr>
          <w:p w14:paraId="35AEF544"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88</w:t>
            </w:r>
            <w:r w:rsidRPr="008D3713">
              <w:rPr>
                <w:rFonts w:ascii="Times New Roman" w:hAnsi="Times New Roman" w:cs="Times New Roman"/>
                <w:sz w:val="24"/>
                <w:szCs w:val="24"/>
              </w:rPr>
              <w:t>,1</w:t>
            </w:r>
          </w:p>
        </w:tc>
        <w:tc>
          <w:tcPr>
            <w:tcW w:w="849" w:type="dxa"/>
            <w:vAlign w:val="center"/>
          </w:tcPr>
          <w:p w14:paraId="140405B3" w14:textId="0E101F09" w:rsidR="00DE57E9" w:rsidRPr="008D3713" w:rsidRDefault="00DE57E9" w:rsidP="004C28AC">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117</w:t>
            </w:r>
            <w:r w:rsidR="004C28AC">
              <w:rPr>
                <w:rFonts w:ascii="Times New Roman" w:hAnsi="Times New Roman" w:cs="Times New Roman"/>
                <w:sz w:val="24"/>
                <w:szCs w:val="24"/>
              </w:rPr>
              <w:t>,</w:t>
            </w:r>
            <w:r w:rsidRPr="008D3713">
              <w:rPr>
                <w:rFonts w:ascii="Times New Roman" w:hAnsi="Times New Roman" w:cs="Times New Roman"/>
                <w:sz w:val="24"/>
                <w:szCs w:val="24"/>
                <w:lang w:val="en-US"/>
              </w:rPr>
              <w:t>17</w:t>
            </w:r>
          </w:p>
        </w:tc>
      </w:tr>
      <w:bookmarkEnd w:id="8"/>
      <w:tr w:rsidR="00DE57E9" w:rsidRPr="008D3713" w14:paraId="02387175" w14:textId="77777777" w:rsidTr="004C28AC">
        <w:tc>
          <w:tcPr>
            <w:tcW w:w="1824" w:type="dxa"/>
            <w:vAlign w:val="center"/>
          </w:tcPr>
          <w:p w14:paraId="43C7F88A" w14:textId="77777777" w:rsidR="00DE57E9" w:rsidRPr="008D3713" w:rsidRDefault="00DE57E9" w:rsidP="004C28AC">
            <w:pPr>
              <w:contextualSpacing/>
              <w:rPr>
                <w:rFonts w:ascii="Times New Roman" w:hAnsi="Times New Roman" w:cs="Times New Roman"/>
                <w:sz w:val="24"/>
                <w:szCs w:val="24"/>
              </w:rPr>
            </w:pPr>
            <w:r w:rsidRPr="008D3713">
              <w:rPr>
                <w:rFonts w:ascii="Times New Roman" w:hAnsi="Times New Roman" w:cs="Times New Roman"/>
                <w:sz w:val="24"/>
                <w:szCs w:val="24"/>
              </w:rPr>
              <w:t>Прибыль от реализации продукции, тыс. руб.</w:t>
            </w:r>
          </w:p>
        </w:tc>
        <w:tc>
          <w:tcPr>
            <w:tcW w:w="848" w:type="dxa"/>
            <w:vAlign w:val="center"/>
          </w:tcPr>
          <w:p w14:paraId="69969D92"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248,6</w:t>
            </w:r>
          </w:p>
        </w:tc>
        <w:tc>
          <w:tcPr>
            <w:tcW w:w="849" w:type="dxa"/>
            <w:vAlign w:val="center"/>
          </w:tcPr>
          <w:p w14:paraId="5227E944"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194,3</w:t>
            </w:r>
          </w:p>
        </w:tc>
        <w:tc>
          <w:tcPr>
            <w:tcW w:w="849" w:type="dxa"/>
            <w:vAlign w:val="center"/>
          </w:tcPr>
          <w:p w14:paraId="602CBFE0"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161,8</w:t>
            </w:r>
          </w:p>
        </w:tc>
        <w:tc>
          <w:tcPr>
            <w:tcW w:w="849" w:type="dxa"/>
            <w:vAlign w:val="center"/>
          </w:tcPr>
          <w:p w14:paraId="2FC9DCFA" w14:textId="77777777" w:rsidR="00DE57E9" w:rsidRPr="008D3713" w:rsidRDefault="00DE57E9" w:rsidP="004C28AC">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105,6</w:t>
            </w:r>
          </w:p>
        </w:tc>
        <w:tc>
          <w:tcPr>
            <w:tcW w:w="848" w:type="dxa"/>
            <w:vAlign w:val="center"/>
          </w:tcPr>
          <w:p w14:paraId="6E2F2C2C" w14:textId="1A67681A" w:rsidR="00DE57E9" w:rsidRPr="008D3713" w:rsidRDefault="00DE57E9" w:rsidP="004C28AC">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196</w:t>
            </w:r>
            <w:r w:rsidR="004C28AC">
              <w:rPr>
                <w:rFonts w:ascii="Times New Roman" w:hAnsi="Times New Roman" w:cs="Times New Roman"/>
                <w:sz w:val="24"/>
                <w:szCs w:val="24"/>
              </w:rPr>
              <w:t>,</w:t>
            </w:r>
            <w:r w:rsidRPr="008D3713">
              <w:rPr>
                <w:rFonts w:ascii="Times New Roman" w:hAnsi="Times New Roman" w:cs="Times New Roman"/>
                <w:sz w:val="24"/>
                <w:szCs w:val="24"/>
                <w:lang w:val="en-US"/>
              </w:rPr>
              <w:t>3</w:t>
            </w:r>
          </w:p>
        </w:tc>
        <w:tc>
          <w:tcPr>
            <w:tcW w:w="849" w:type="dxa"/>
            <w:vAlign w:val="center"/>
          </w:tcPr>
          <w:p w14:paraId="22BE8D85"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78,2</w:t>
            </w:r>
          </w:p>
        </w:tc>
        <w:tc>
          <w:tcPr>
            <w:tcW w:w="849" w:type="dxa"/>
            <w:vAlign w:val="center"/>
          </w:tcPr>
          <w:p w14:paraId="0347F2C6"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83,3</w:t>
            </w:r>
          </w:p>
        </w:tc>
        <w:tc>
          <w:tcPr>
            <w:tcW w:w="849" w:type="dxa"/>
            <w:vAlign w:val="center"/>
          </w:tcPr>
          <w:p w14:paraId="7A394608"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lang w:val="en-US"/>
              </w:rPr>
              <w:t>65</w:t>
            </w:r>
            <w:r w:rsidRPr="008D3713">
              <w:rPr>
                <w:rFonts w:ascii="Times New Roman" w:hAnsi="Times New Roman" w:cs="Times New Roman"/>
                <w:sz w:val="24"/>
                <w:szCs w:val="24"/>
              </w:rPr>
              <w:t>,3</w:t>
            </w:r>
          </w:p>
        </w:tc>
        <w:tc>
          <w:tcPr>
            <w:tcW w:w="849" w:type="dxa"/>
            <w:vAlign w:val="center"/>
          </w:tcPr>
          <w:p w14:paraId="02409247" w14:textId="1374FBC0" w:rsidR="00DE57E9" w:rsidRPr="008D3713" w:rsidRDefault="00DE57E9" w:rsidP="004C28AC">
            <w:pPr>
              <w:ind w:left="-122" w:right="-133"/>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185</w:t>
            </w:r>
            <w:r w:rsidR="004C28AC">
              <w:rPr>
                <w:rFonts w:ascii="Times New Roman" w:hAnsi="Times New Roman" w:cs="Times New Roman"/>
                <w:sz w:val="24"/>
                <w:szCs w:val="24"/>
              </w:rPr>
              <w:t>,</w:t>
            </w:r>
            <w:r w:rsidRPr="008D3713">
              <w:rPr>
                <w:rFonts w:ascii="Times New Roman" w:hAnsi="Times New Roman" w:cs="Times New Roman"/>
                <w:sz w:val="24"/>
                <w:szCs w:val="24"/>
                <w:lang w:val="en-US"/>
              </w:rPr>
              <w:t>89</w:t>
            </w:r>
          </w:p>
        </w:tc>
      </w:tr>
      <w:tr w:rsidR="00DE57E9" w:rsidRPr="008D3713" w14:paraId="7BFC8A2F" w14:textId="77777777" w:rsidTr="004C28AC">
        <w:tc>
          <w:tcPr>
            <w:tcW w:w="1824" w:type="dxa"/>
            <w:vAlign w:val="center"/>
          </w:tcPr>
          <w:p w14:paraId="4A6549CE" w14:textId="77777777" w:rsidR="00DE57E9" w:rsidRPr="008D3713" w:rsidRDefault="00DE57E9" w:rsidP="004C28AC">
            <w:pPr>
              <w:contextualSpacing/>
              <w:rPr>
                <w:rFonts w:ascii="Times New Roman" w:hAnsi="Times New Roman" w:cs="Times New Roman"/>
                <w:sz w:val="24"/>
                <w:szCs w:val="24"/>
              </w:rPr>
            </w:pPr>
            <w:r w:rsidRPr="008D3713">
              <w:rPr>
                <w:rFonts w:ascii="Times New Roman" w:hAnsi="Times New Roman" w:cs="Times New Roman"/>
                <w:sz w:val="24"/>
                <w:szCs w:val="24"/>
              </w:rPr>
              <w:t>Фондоотдача, руб.</w:t>
            </w:r>
          </w:p>
        </w:tc>
        <w:tc>
          <w:tcPr>
            <w:tcW w:w="848" w:type="dxa"/>
            <w:vAlign w:val="center"/>
          </w:tcPr>
          <w:p w14:paraId="2ACD4C6F"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0,71</w:t>
            </w:r>
          </w:p>
        </w:tc>
        <w:tc>
          <w:tcPr>
            <w:tcW w:w="849" w:type="dxa"/>
            <w:vAlign w:val="center"/>
          </w:tcPr>
          <w:p w14:paraId="20FA000A"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0,72</w:t>
            </w:r>
          </w:p>
        </w:tc>
        <w:tc>
          <w:tcPr>
            <w:tcW w:w="849" w:type="dxa"/>
            <w:vAlign w:val="center"/>
          </w:tcPr>
          <w:p w14:paraId="31E03E93"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0,80</w:t>
            </w:r>
          </w:p>
        </w:tc>
        <w:tc>
          <w:tcPr>
            <w:tcW w:w="849" w:type="dxa"/>
            <w:vAlign w:val="center"/>
          </w:tcPr>
          <w:p w14:paraId="02CD5710"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0,70</w:t>
            </w:r>
          </w:p>
        </w:tc>
        <w:tc>
          <w:tcPr>
            <w:tcW w:w="848" w:type="dxa"/>
            <w:vAlign w:val="center"/>
          </w:tcPr>
          <w:p w14:paraId="1A91A322" w14:textId="262F7B2E" w:rsidR="00DE57E9" w:rsidRPr="008D3713" w:rsidRDefault="00A024AE"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0,81</w:t>
            </w:r>
          </w:p>
        </w:tc>
        <w:tc>
          <w:tcPr>
            <w:tcW w:w="849" w:type="dxa"/>
            <w:vAlign w:val="center"/>
          </w:tcPr>
          <w:p w14:paraId="602C0A2C"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101</w:t>
            </w:r>
          </w:p>
        </w:tc>
        <w:tc>
          <w:tcPr>
            <w:tcW w:w="849" w:type="dxa"/>
            <w:vAlign w:val="center"/>
          </w:tcPr>
          <w:p w14:paraId="148F1B05"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111</w:t>
            </w:r>
          </w:p>
        </w:tc>
        <w:tc>
          <w:tcPr>
            <w:tcW w:w="849" w:type="dxa"/>
            <w:vAlign w:val="center"/>
          </w:tcPr>
          <w:p w14:paraId="510C4AE8"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87,5</w:t>
            </w:r>
          </w:p>
        </w:tc>
        <w:tc>
          <w:tcPr>
            <w:tcW w:w="849" w:type="dxa"/>
            <w:vAlign w:val="center"/>
          </w:tcPr>
          <w:p w14:paraId="5FA29A0B" w14:textId="1906E1E2" w:rsidR="00DE57E9" w:rsidRPr="008D3713" w:rsidRDefault="00D70E07"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115,7</w:t>
            </w:r>
          </w:p>
        </w:tc>
      </w:tr>
      <w:tr w:rsidR="00DE57E9" w:rsidRPr="008D3713" w14:paraId="543E11DE" w14:textId="77777777" w:rsidTr="004C28AC">
        <w:tc>
          <w:tcPr>
            <w:tcW w:w="1824" w:type="dxa"/>
            <w:vAlign w:val="center"/>
          </w:tcPr>
          <w:p w14:paraId="224E2663" w14:textId="77777777" w:rsidR="00DE57E9" w:rsidRPr="008D3713" w:rsidRDefault="00DE57E9" w:rsidP="004C28AC">
            <w:pPr>
              <w:contextualSpacing/>
              <w:rPr>
                <w:rFonts w:ascii="Times New Roman" w:hAnsi="Times New Roman" w:cs="Times New Roman"/>
                <w:sz w:val="24"/>
                <w:szCs w:val="24"/>
              </w:rPr>
            </w:pPr>
            <w:r w:rsidRPr="008D3713">
              <w:rPr>
                <w:rFonts w:ascii="Times New Roman" w:hAnsi="Times New Roman" w:cs="Times New Roman"/>
                <w:sz w:val="24"/>
                <w:szCs w:val="24"/>
              </w:rPr>
              <w:t>Рентабельность использования фондов, %</w:t>
            </w:r>
          </w:p>
        </w:tc>
        <w:tc>
          <w:tcPr>
            <w:tcW w:w="848" w:type="dxa"/>
            <w:vAlign w:val="center"/>
          </w:tcPr>
          <w:p w14:paraId="2B235A70"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0,33</w:t>
            </w:r>
          </w:p>
        </w:tc>
        <w:tc>
          <w:tcPr>
            <w:tcW w:w="849" w:type="dxa"/>
            <w:vAlign w:val="center"/>
          </w:tcPr>
          <w:p w14:paraId="0651568E"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0,25</w:t>
            </w:r>
          </w:p>
        </w:tc>
        <w:tc>
          <w:tcPr>
            <w:tcW w:w="849" w:type="dxa"/>
            <w:vAlign w:val="center"/>
          </w:tcPr>
          <w:p w14:paraId="79722D38"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0,21</w:t>
            </w:r>
          </w:p>
        </w:tc>
        <w:tc>
          <w:tcPr>
            <w:tcW w:w="849" w:type="dxa"/>
            <w:vAlign w:val="center"/>
          </w:tcPr>
          <w:p w14:paraId="2C3DC0EB"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0,14</w:t>
            </w:r>
          </w:p>
        </w:tc>
        <w:tc>
          <w:tcPr>
            <w:tcW w:w="848" w:type="dxa"/>
            <w:vAlign w:val="center"/>
          </w:tcPr>
          <w:p w14:paraId="581ECFB6" w14:textId="0E02E1A6" w:rsidR="00DE57E9" w:rsidRPr="008D3713" w:rsidRDefault="00A024AE"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0,25</w:t>
            </w:r>
          </w:p>
        </w:tc>
        <w:tc>
          <w:tcPr>
            <w:tcW w:w="849" w:type="dxa"/>
            <w:vAlign w:val="center"/>
          </w:tcPr>
          <w:p w14:paraId="311358E0"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75,8</w:t>
            </w:r>
          </w:p>
        </w:tc>
        <w:tc>
          <w:tcPr>
            <w:tcW w:w="849" w:type="dxa"/>
            <w:vAlign w:val="center"/>
          </w:tcPr>
          <w:p w14:paraId="4E456875" w14:textId="778F81DC" w:rsidR="00DE57E9" w:rsidRPr="008D3713" w:rsidRDefault="00D70E07"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84</w:t>
            </w:r>
          </w:p>
        </w:tc>
        <w:tc>
          <w:tcPr>
            <w:tcW w:w="849" w:type="dxa"/>
            <w:vAlign w:val="center"/>
          </w:tcPr>
          <w:p w14:paraId="57C53D99"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66,7</w:t>
            </w:r>
          </w:p>
        </w:tc>
        <w:tc>
          <w:tcPr>
            <w:tcW w:w="849" w:type="dxa"/>
            <w:vAlign w:val="center"/>
          </w:tcPr>
          <w:p w14:paraId="44D90267" w14:textId="512524F0" w:rsidR="00DE57E9" w:rsidRPr="008D3713" w:rsidRDefault="00D70E07"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178,6</w:t>
            </w:r>
          </w:p>
        </w:tc>
      </w:tr>
      <w:tr w:rsidR="00DE57E9" w:rsidRPr="008D3713" w14:paraId="7E3A2F6C" w14:textId="77777777" w:rsidTr="004C28AC">
        <w:tc>
          <w:tcPr>
            <w:tcW w:w="1824" w:type="dxa"/>
            <w:vAlign w:val="center"/>
          </w:tcPr>
          <w:p w14:paraId="6C40536D" w14:textId="77777777" w:rsidR="00DE57E9" w:rsidRPr="008D3713" w:rsidRDefault="00DE57E9" w:rsidP="004C28AC">
            <w:pPr>
              <w:contextualSpacing/>
              <w:rPr>
                <w:rFonts w:ascii="Times New Roman" w:hAnsi="Times New Roman" w:cs="Times New Roman"/>
                <w:sz w:val="24"/>
                <w:szCs w:val="24"/>
              </w:rPr>
            </w:pPr>
            <w:r w:rsidRPr="008D3713">
              <w:rPr>
                <w:rFonts w:ascii="Times New Roman" w:hAnsi="Times New Roman" w:cs="Times New Roman"/>
                <w:sz w:val="24"/>
                <w:szCs w:val="24"/>
              </w:rPr>
              <w:t>Фондоёмкость продукции, руб.</w:t>
            </w:r>
          </w:p>
        </w:tc>
        <w:tc>
          <w:tcPr>
            <w:tcW w:w="848" w:type="dxa"/>
            <w:vAlign w:val="center"/>
          </w:tcPr>
          <w:p w14:paraId="7ACD7E5F"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1,4</w:t>
            </w:r>
          </w:p>
        </w:tc>
        <w:tc>
          <w:tcPr>
            <w:tcW w:w="849" w:type="dxa"/>
            <w:vAlign w:val="center"/>
          </w:tcPr>
          <w:p w14:paraId="3875F36E"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1,38</w:t>
            </w:r>
          </w:p>
        </w:tc>
        <w:tc>
          <w:tcPr>
            <w:tcW w:w="849" w:type="dxa"/>
            <w:vAlign w:val="center"/>
          </w:tcPr>
          <w:p w14:paraId="2008929D"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1,24</w:t>
            </w:r>
          </w:p>
        </w:tc>
        <w:tc>
          <w:tcPr>
            <w:tcW w:w="849" w:type="dxa"/>
            <w:vAlign w:val="center"/>
          </w:tcPr>
          <w:p w14:paraId="03ED47BD" w14:textId="77777777" w:rsidR="00DE57E9" w:rsidRPr="008D3713" w:rsidRDefault="00DE57E9" w:rsidP="004C28AC">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1,42</w:t>
            </w:r>
          </w:p>
        </w:tc>
        <w:tc>
          <w:tcPr>
            <w:tcW w:w="848" w:type="dxa"/>
            <w:vAlign w:val="center"/>
          </w:tcPr>
          <w:p w14:paraId="40E5C1B3" w14:textId="7C434EE8" w:rsidR="00DE57E9" w:rsidRPr="008D3713" w:rsidRDefault="00A024AE"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1,24</w:t>
            </w:r>
          </w:p>
        </w:tc>
        <w:tc>
          <w:tcPr>
            <w:tcW w:w="849" w:type="dxa"/>
            <w:vAlign w:val="center"/>
          </w:tcPr>
          <w:p w14:paraId="4944D807" w14:textId="381454A6" w:rsidR="00DE57E9" w:rsidRPr="008D3713" w:rsidRDefault="00DE57E9" w:rsidP="00D70E07">
            <w:pPr>
              <w:ind w:left="-122" w:right="-133"/>
              <w:contextualSpacing/>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849" w:type="dxa"/>
            <w:vAlign w:val="center"/>
          </w:tcPr>
          <w:p w14:paraId="712062E0" w14:textId="29EFE628" w:rsidR="00DE57E9" w:rsidRPr="008D3713" w:rsidRDefault="00D70E07"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89</w:t>
            </w:r>
          </w:p>
        </w:tc>
        <w:tc>
          <w:tcPr>
            <w:tcW w:w="849" w:type="dxa"/>
            <w:vAlign w:val="center"/>
          </w:tcPr>
          <w:p w14:paraId="027E1F85" w14:textId="58C24AF0" w:rsidR="00DE57E9" w:rsidRPr="008D3713" w:rsidRDefault="00D70E07"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113</w:t>
            </w:r>
          </w:p>
        </w:tc>
        <w:tc>
          <w:tcPr>
            <w:tcW w:w="849" w:type="dxa"/>
            <w:vAlign w:val="center"/>
          </w:tcPr>
          <w:p w14:paraId="3B8BD369" w14:textId="5775C8E9" w:rsidR="00DE57E9" w:rsidRPr="008D3713" w:rsidRDefault="00D70E07" w:rsidP="004C28AC">
            <w:pPr>
              <w:ind w:left="-122" w:right="-133"/>
              <w:contextualSpacing/>
              <w:jc w:val="center"/>
              <w:rPr>
                <w:rFonts w:ascii="Times New Roman" w:hAnsi="Times New Roman" w:cs="Times New Roman"/>
                <w:sz w:val="24"/>
                <w:szCs w:val="24"/>
              </w:rPr>
            </w:pPr>
            <w:r>
              <w:rPr>
                <w:rFonts w:ascii="Times New Roman" w:hAnsi="Times New Roman" w:cs="Times New Roman"/>
                <w:sz w:val="24"/>
                <w:szCs w:val="24"/>
              </w:rPr>
              <w:t>87,3</w:t>
            </w:r>
          </w:p>
        </w:tc>
      </w:tr>
    </w:tbl>
    <w:p w14:paraId="481F2F7B" w14:textId="77777777" w:rsidR="00271928" w:rsidRPr="008D3713" w:rsidRDefault="00271928" w:rsidP="003D5E62">
      <w:pPr>
        <w:spacing w:after="0" w:line="360" w:lineRule="auto"/>
        <w:rPr>
          <w:rFonts w:ascii="Times New Roman" w:hAnsi="Times New Roman" w:cs="Times New Roman"/>
          <w:sz w:val="28"/>
          <w:szCs w:val="28"/>
        </w:rPr>
      </w:pPr>
    </w:p>
    <w:p w14:paraId="6F6D5693" w14:textId="29322625" w:rsidR="00134494" w:rsidRPr="008D3713" w:rsidRDefault="00134494"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Данные вышеприведенной таблицы показывают изменения </w:t>
      </w:r>
      <w:r w:rsidR="00BC7470" w:rsidRPr="008D3713">
        <w:rPr>
          <w:rFonts w:ascii="Times New Roman" w:hAnsi="Times New Roman" w:cs="Times New Roman"/>
          <w:sz w:val="28"/>
          <w:szCs w:val="28"/>
        </w:rPr>
        <w:t>э</w:t>
      </w:r>
      <w:r w:rsidRPr="008D3713">
        <w:rPr>
          <w:rFonts w:ascii="Times New Roman" w:hAnsi="Times New Roman" w:cs="Times New Roman"/>
          <w:sz w:val="28"/>
          <w:szCs w:val="28"/>
        </w:rPr>
        <w:t>кономической эффективности</w:t>
      </w:r>
      <w:r w:rsidR="00BC7470" w:rsidRPr="008D3713">
        <w:rPr>
          <w:rFonts w:ascii="Times New Roman" w:hAnsi="Times New Roman" w:cs="Times New Roman"/>
          <w:sz w:val="28"/>
          <w:szCs w:val="28"/>
        </w:rPr>
        <w:t xml:space="preserve"> использования основных средств </w:t>
      </w:r>
      <w:r w:rsidRPr="008D3713">
        <w:rPr>
          <w:rFonts w:ascii="Times New Roman" w:hAnsi="Times New Roman" w:cs="Times New Roman"/>
          <w:sz w:val="28"/>
          <w:szCs w:val="28"/>
        </w:rPr>
        <w:t>в периоде с</w:t>
      </w:r>
      <w:r w:rsidR="00BC7470" w:rsidRPr="008D3713">
        <w:rPr>
          <w:rFonts w:ascii="Times New Roman" w:hAnsi="Times New Roman" w:cs="Times New Roman"/>
          <w:sz w:val="28"/>
          <w:szCs w:val="28"/>
        </w:rPr>
        <w:t xml:space="preserve"> 2015</w:t>
      </w:r>
      <w:r w:rsidRPr="008D3713">
        <w:rPr>
          <w:rFonts w:ascii="Times New Roman" w:hAnsi="Times New Roman" w:cs="Times New Roman"/>
          <w:sz w:val="28"/>
          <w:szCs w:val="28"/>
        </w:rPr>
        <w:t xml:space="preserve"> года по </w:t>
      </w:r>
      <w:r w:rsidR="00BC7470" w:rsidRPr="008D3713">
        <w:rPr>
          <w:rFonts w:ascii="Times New Roman" w:hAnsi="Times New Roman" w:cs="Times New Roman"/>
          <w:sz w:val="28"/>
          <w:szCs w:val="28"/>
        </w:rPr>
        <w:t>201</w:t>
      </w:r>
      <w:r w:rsidR="00960808" w:rsidRPr="008D3713">
        <w:rPr>
          <w:rFonts w:ascii="Times New Roman" w:hAnsi="Times New Roman" w:cs="Times New Roman"/>
          <w:sz w:val="28"/>
          <w:szCs w:val="28"/>
        </w:rPr>
        <w:t>9</w:t>
      </w:r>
      <w:r w:rsidR="00BC7470" w:rsidRPr="008D3713">
        <w:rPr>
          <w:rFonts w:ascii="Times New Roman" w:hAnsi="Times New Roman" w:cs="Times New Roman"/>
          <w:sz w:val="28"/>
          <w:szCs w:val="28"/>
        </w:rPr>
        <w:t xml:space="preserve"> г</w:t>
      </w:r>
      <w:r w:rsidRPr="008D3713">
        <w:rPr>
          <w:rFonts w:ascii="Times New Roman" w:hAnsi="Times New Roman" w:cs="Times New Roman"/>
          <w:sz w:val="28"/>
          <w:szCs w:val="28"/>
        </w:rPr>
        <w:t>од</w:t>
      </w:r>
      <w:r w:rsidR="00BC7470" w:rsidRPr="008D3713">
        <w:rPr>
          <w:rFonts w:ascii="Times New Roman" w:hAnsi="Times New Roman" w:cs="Times New Roman"/>
          <w:sz w:val="28"/>
          <w:szCs w:val="28"/>
        </w:rPr>
        <w:t xml:space="preserve">. </w:t>
      </w:r>
    </w:p>
    <w:p w14:paraId="509F3DE3" w14:textId="250D3128" w:rsidR="00002A5B" w:rsidRPr="008D3713" w:rsidRDefault="00BC7470" w:rsidP="003D5E62">
      <w:pPr>
        <w:spacing w:line="360" w:lineRule="auto"/>
        <w:ind w:right="-133" w:firstLine="709"/>
        <w:contextualSpacing/>
        <w:jc w:val="both"/>
        <w:rPr>
          <w:rFonts w:ascii="Times New Roman" w:hAnsi="Times New Roman" w:cs="Times New Roman"/>
          <w:sz w:val="24"/>
          <w:szCs w:val="24"/>
        </w:rPr>
      </w:pPr>
      <w:r w:rsidRPr="008D3713">
        <w:rPr>
          <w:rFonts w:ascii="Times New Roman" w:hAnsi="Times New Roman" w:cs="Times New Roman"/>
          <w:sz w:val="28"/>
          <w:szCs w:val="28"/>
        </w:rPr>
        <w:t>Среднегодовая стоимость основных средств к 201</w:t>
      </w:r>
      <w:r w:rsidR="009807FD" w:rsidRPr="008D3713">
        <w:rPr>
          <w:rFonts w:ascii="Times New Roman" w:hAnsi="Times New Roman" w:cs="Times New Roman"/>
          <w:sz w:val="28"/>
          <w:szCs w:val="28"/>
        </w:rPr>
        <w:t>9</w:t>
      </w:r>
      <w:r w:rsidRPr="008D3713">
        <w:rPr>
          <w:rFonts w:ascii="Times New Roman" w:hAnsi="Times New Roman" w:cs="Times New Roman"/>
          <w:sz w:val="28"/>
          <w:szCs w:val="28"/>
        </w:rPr>
        <w:t xml:space="preserve"> году увеличилась</w:t>
      </w:r>
      <w:r w:rsidR="004A2732" w:rsidRPr="008D3713">
        <w:rPr>
          <w:rFonts w:ascii="Times New Roman" w:hAnsi="Times New Roman" w:cs="Times New Roman"/>
          <w:sz w:val="28"/>
          <w:szCs w:val="28"/>
        </w:rPr>
        <w:t xml:space="preserve"> на </w:t>
      </w:r>
      <w:r w:rsidR="00C07707">
        <w:rPr>
          <w:rFonts w:ascii="Times New Roman" w:hAnsi="Times New Roman" w:cs="Times New Roman"/>
          <w:sz w:val="28"/>
          <w:szCs w:val="28"/>
        </w:rPr>
        <w:t>4</w:t>
      </w:r>
      <w:r w:rsidR="009807FD" w:rsidRPr="008D3713">
        <w:rPr>
          <w:rFonts w:ascii="Times New Roman" w:hAnsi="Times New Roman" w:cs="Times New Roman"/>
          <w:sz w:val="28"/>
          <w:szCs w:val="28"/>
        </w:rPr>
        <w:t>122,9</w:t>
      </w:r>
      <w:r w:rsidR="004A2732" w:rsidRPr="008D3713">
        <w:rPr>
          <w:rFonts w:ascii="Times New Roman" w:hAnsi="Times New Roman" w:cs="Times New Roman"/>
          <w:sz w:val="28"/>
          <w:szCs w:val="28"/>
        </w:rPr>
        <w:t xml:space="preserve"> тысячи рублей</w:t>
      </w:r>
      <w:r w:rsidRPr="008D3713">
        <w:rPr>
          <w:rFonts w:ascii="Times New Roman" w:hAnsi="Times New Roman" w:cs="Times New Roman"/>
          <w:sz w:val="28"/>
          <w:szCs w:val="28"/>
        </w:rPr>
        <w:t xml:space="preserve">, составив </w:t>
      </w:r>
      <w:r w:rsidR="009807FD" w:rsidRPr="008D3713">
        <w:rPr>
          <w:rFonts w:ascii="Times New Roman" w:hAnsi="Times New Roman" w:cs="Times New Roman"/>
          <w:sz w:val="28"/>
          <w:szCs w:val="28"/>
        </w:rPr>
        <w:t xml:space="preserve">79326,2 </w:t>
      </w:r>
      <w:r w:rsidRPr="008D3713">
        <w:rPr>
          <w:rFonts w:ascii="Times New Roman" w:hAnsi="Times New Roman" w:cs="Times New Roman"/>
          <w:sz w:val="28"/>
          <w:szCs w:val="28"/>
        </w:rPr>
        <w:t>тыс</w:t>
      </w:r>
      <w:r w:rsidR="004A2732" w:rsidRPr="008D3713">
        <w:rPr>
          <w:rFonts w:ascii="Times New Roman" w:hAnsi="Times New Roman" w:cs="Times New Roman"/>
          <w:sz w:val="28"/>
          <w:szCs w:val="28"/>
        </w:rPr>
        <w:t>яч</w:t>
      </w:r>
      <w:r w:rsidRPr="008D3713">
        <w:rPr>
          <w:rFonts w:ascii="Times New Roman" w:hAnsi="Times New Roman" w:cs="Times New Roman"/>
          <w:sz w:val="28"/>
          <w:szCs w:val="28"/>
        </w:rPr>
        <w:t xml:space="preserve"> руб</w:t>
      </w:r>
      <w:r w:rsidR="004A2732" w:rsidRPr="008D3713">
        <w:rPr>
          <w:rFonts w:ascii="Times New Roman" w:hAnsi="Times New Roman" w:cs="Times New Roman"/>
          <w:sz w:val="28"/>
          <w:szCs w:val="28"/>
        </w:rPr>
        <w:t>лей</w:t>
      </w:r>
      <w:r w:rsidRPr="008D3713">
        <w:rPr>
          <w:rFonts w:ascii="Times New Roman" w:hAnsi="Times New Roman" w:cs="Times New Roman"/>
          <w:sz w:val="28"/>
          <w:szCs w:val="28"/>
        </w:rPr>
        <w:t>. Стоимость валовой продукции с 201</w:t>
      </w:r>
      <w:r w:rsidR="004A2732" w:rsidRPr="008D3713">
        <w:rPr>
          <w:rFonts w:ascii="Times New Roman" w:hAnsi="Times New Roman" w:cs="Times New Roman"/>
          <w:sz w:val="28"/>
          <w:szCs w:val="28"/>
        </w:rPr>
        <w:t>5</w:t>
      </w:r>
      <w:r w:rsidRPr="008D3713">
        <w:rPr>
          <w:rFonts w:ascii="Times New Roman" w:hAnsi="Times New Roman" w:cs="Times New Roman"/>
          <w:sz w:val="28"/>
          <w:szCs w:val="28"/>
        </w:rPr>
        <w:t xml:space="preserve"> года увеличи</w:t>
      </w:r>
      <w:r w:rsidR="009807FD" w:rsidRPr="008D3713">
        <w:rPr>
          <w:rFonts w:ascii="Times New Roman" w:hAnsi="Times New Roman" w:cs="Times New Roman"/>
          <w:sz w:val="28"/>
          <w:szCs w:val="28"/>
        </w:rPr>
        <w:t>вался</w:t>
      </w:r>
      <w:r w:rsidRPr="008D3713">
        <w:rPr>
          <w:rFonts w:ascii="Times New Roman" w:hAnsi="Times New Roman" w:cs="Times New Roman"/>
          <w:sz w:val="28"/>
          <w:szCs w:val="28"/>
        </w:rPr>
        <w:t xml:space="preserve"> и составил </w:t>
      </w:r>
      <w:r w:rsidR="00C07707">
        <w:rPr>
          <w:rFonts w:ascii="Times New Roman" w:hAnsi="Times New Roman" w:cs="Times New Roman"/>
          <w:sz w:val="28"/>
          <w:szCs w:val="28"/>
        </w:rPr>
        <w:t>53</w:t>
      </w:r>
      <w:r w:rsidR="00B25BA9" w:rsidRPr="008D3713">
        <w:rPr>
          <w:rFonts w:ascii="Times New Roman" w:hAnsi="Times New Roman" w:cs="Times New Roman"/>
          <w:sz w:val="28"/>
          <w:szCs w:val="28"/>
        </w:rPr>
        <w:t>647,2</w:t>
      </w:r>
      <w:r w:rsidR="00B25BA9" w:rsidRPr="008D3713">
        <w:rPr>
          <w:rFonts w:ascii="Times New Roman" w:hAnsi="Times New Roman" w:cs="Times New Roman"/>
          <w:sz w:val="24"/>
          <w:szCs w:val="24"/>
        </w:rPr>
        <w:t xml:space="preserve"> </w:t>
      </w:r>
      <w:r w:rsidR="004A2732" w:rsidRPr="008D3713">
        <w:rPr>
          <w:rFonts w:ascii="Times New Roman" w:hAnsi="Times New Roman" w:cs="Times New Roman"/>
          <w:sz w:val="28"/>
          <w:szCs w:val="28"/>
        </w:rPr>
        <w:t>тысяч</w:t>
      </w:r>
      <w:r w:rsidRPr="008D3713">
        <w:rPr>
          <w:rFonts w:ascii="Times New Roman" w:hAnsi="Times New Roman" w:cs="Times New Roman"/>
          <w:sz w:val="28"/>
          <w:szCs w:val="28"/>
        </w:rPr>
        <w:t xml:space="preserve"> руб</w:t>
      </w:r>
      <w:r w:rsidR="004A2732" w:rsidRPr="008D3713">
        <w:rPr>
          <w:rFonts w:ascii="Times New Roman" w:hAnsi="Times New Roman" w:cs="Times New Roman"/>
          <w:sz w:val="28"/>
          <w:szCs w:val="28"/>
        </w:rPr>
        <w:t>лей, причем на протяжении всего периода данный показатель отмечался ростом</w:t>
      </w:r>
      <w:r w:rsidRPr="008D3713">
        <w:rPr>
          <w:rFonts w:ascii="Times New Roman" w:hAnsi="Times New Roman" w:cs="Times New Roman"/>
          <w:sz w:val="28"/>
          <w:szCs w:val="28"/>
        </w:rPr>
        <w:t xml:space="preserve">. </w:t>
      </w:r>
    </w:p>
    <w:p w14:paraId="08160A4E" w14:textId="1EA914EA" w:rsidR="00002A5B" w:rsidRPr="008D3713" w:rsidRDefault="00BC747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Прибыль от реализации продукции </w:t>
      </w:r>
      <w:r w:rsidR="00002A5B" w:rsidRPr="008D3713">
        <w:rPr>
          <w:rFonts w:ascii="Times New Roman" w:hAnsi="Times New Roman" w:cs="Times New Roman"/>
          <w:sz w:val="28"/>
          <w:szCs w:val="28"/>
        </w:rPr>
        <w:t>ежегодно</w:t>
      </w:r>
      <w:r w:rsidRPr="008D3713">
        <w:rPr>
          <w:rFonts w:ascii="Times New Roman" w:hAnsi="Times New Roman" w:cs="Times New Roman"/>
          <w:sz w:val="28"/>
          <w:szCs w:val="28"/>
        </w:rPr>
        <w:t xml:space="preserve"> сокращается и на 201</w:t>
      </w:r>
      <w:r w:rsidR="00002A5B" w:rsidRPr="008D3713">
        <w:rPr>
          <w:rFonts w:ascii="Times New Roman" w:hAnsi="Times New Roman" w:cs="Times New Roman"/>
          <w:sz w:val="28"/>
          <w:szCs w:val="28"/>
        </w:rPr>
        <w:t>8</w:t>
      </w:r>
      <w:r w:rsidRPr="008D3713">
        <w:rPr>
          <w:rFonts w:ascii="Times New Roman" w:hAnsi="Times New Roman" w:cs="Times New Roman"/>
          <w:sz w:val="28"/>
          <w:szCs w:val="28"/>
        </w:rPr>
        <w:t xml:space="preserve"> год составляет 1</w:t>
      </w:r>
      <w:r w:rsidR="00002A5B" w:rsidRPr="008D3713">
        <w:rPr>
          <w:rFonts w:ascii="Times New Roman" w:hAnsi="Times New Roman" w:cs="Times New Roman"/>
          <w:sz w:val="28"/>
          <w:szCs w:val="28"/>
        </w:rPr>
        <w:t xml:space="preserve">05,6 тысяч </w:t>
      </w:r>
      <w:r w:rsidRPr="008D3713">
        <w:rPr>
          <w:rFonts w:ascii="Times New Roman" w:hAnsi="Times New Roman" w:cs="Times New Roman"/>
          <w:sz w:val="28"/>
          <w:szCs w:val="28"/>
        </w:rPr>
        <w:t>руб</w:t>
      </w:r>
      <w:r w:rsidR="00002A5B" w:rsidRPr="008D3713">
        <w:rPr>
          <w:rFonts w:ascii="Times New Roman" w:hAnsi="Times New Roman" w:cs="Times New Roman"/>
          <w:sz w:val="28"/>
          <w:szCs w:val="28"/>
        </w:rPr>
        <w:t>лей</w:t>
      </w:r>
      <w:r w:rsidR="00B25BA9" w:rsidRPr="008D3713">
        <w:rPr>
          <w:rFonts w:ascii="Times New Roman" w:hAnsi="Times New Roman" w:cs="Times New Roman"/>
          <w:sz w:val="28"/>
          <w:szCs w:val="28"/>
        </w:rPr>
        <w:t>, но к 2019 подскочила до 196</w:t>
      </w:r>
      <w:r w:rsidR="00C07707">
        <w:rPr>
          <w:rFonts w:ascii="Times New Roman" w:hAnsi="Times New Roman" w:cs="Times New Roman"/>
          <w:sz w:val="28"/>
          <w:szCs w:val="28"/>
        </w:rPr>
        <w:t>,</w:t>
      </w:r>
      <w:r w:rsidR="00B25BA9" w:rsidRPr="008D3713">
        <w:rPr>
          <w:rFonts w:ascii="Times New Roman" w:hAnsi="Times New Roman" w:cs="Times New Roman"/>
          <w:sz w:val="28"/>
          <w:szCs w:val="28"/>
        </w:rPr>
        <w:t>3 тысяч рублей, а это на 90,7 тысяч рублей, в процентном эквиваленте это на 85% больше.</w:t>
      </w:r>
    </w:p>
    <w:p w14:paraId="509607D6" w14:textId="3172497F" w:rsidR="00002A5B" w:rsidRPr="008D3713" w:rsidRDefault="00BC747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Рентабельность использования фондов </w:t>
      </w:r>
      <w:r w:rsidR="00F8369E">
        <w:rPr>
          <w:rFonts w:ascii="Times New Roman" w:hAnsi="Times New Roman" w:cs="Times New Roman"/>
          <w:sz w:val="28"/>
          <w:szCs w:val="28"/>
        </w:rPr>
        <w:t>сокращается почти на всём промежутке и лишь в 2019 году повысилась на 78,6% относительно показателя за 2018 год.</w:t>
      </w:r>
    </w:p>
    <w:p w14:paraId="26B76ABF" w14:textId="407956E5" w:rsidR="00002A5B" w:rsidRPr="008D3713" w:rsidRDefault="00F8369E"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Относительно ф</w:t>
      </w:r>
      <w:r w:rsidR="00002A5B" w:rsidRPr="008D3713">
        <w:rPr>
          <w:rFonts w:ascii="Times New Roman" w:hAnsi="Times New Roman" w:cs="Times New Roman"/>
          <w:sz w:val="28"/>
          <w:szCs w:val="28"/>
        </w:rPr>
        <w:t>ондоотдач</w:t>
      </w:r>
      <w:r>
        <w:rPr>
          <w:rFonts w:ascii="Times New Roman" w:hAnsi="Times New Roman" w:cs="Times New Roman"/>
          <w:sz w:val="28"/>
          <w:szCs w:val="28"/>
        </w:rPr>
        <w:t>и</w:t>
      </w:r>
      <w:r w:rsidR="00002A5B" w:rsidRPr="008D3713">
        <w:rPr>
          <w:rFonts w:ascii="Times New Roman" w:hAnsi="Times New Roman" w:cs="Times New Roman"/>
          <w:sz w:val="28"/>
          <w:szCs w:val="28"/>
        </w:rPr>
        <w:t xml:space="preserve"> и </w:t>
      </w:r>
      <w:proofErr w:type="spellStart"/>
      <w:r w:rsidR="00002A5B" w:rsidRPr="008D3713">
        <w:rPr>
          <w:rFonts w:ascii="Times New Roman" w:hAnsi="Times New Roman" w:cs="Times New Roman"/>
          <w:sz w:val="28"/>
          <w:szCs w:val="28"/>
        </w:rPr>
        <w:t>фондоёмкост</w:t>
      </w:r>
      <w:r>
        <w:rPr>
          <w:rFonts w:ascii="Times New Roman" w:hAnsi="Times New Roman" w:cs="Times New Roman"/>
          <w:sz w:val="28"/>
          <w:szCs w:val="28"/>
        </w:rPr>
        <w:t>и</w:t>
      </w:r>
      <w:proofErr w:type="spellEnd"/>
      <w:r w:rsidR="00002A5B" w:rsidRPr="008D3713">
        <w:rPr>
          <w:rFonts w:ascii="Times New Roman" w:hAnsi="Times New Roman" w:cs="Times New Roman"/>
          <w:sz w:val="28"/>
          <w:szCs w:val="28"/>
        </w:rPr>
        <w:t xml:space="preserve"> </w:t>
      </w:r>
      <w:r>
        <w:rPr>
          <w:rFonts w:ascii="Times New Roman" w:hAnsi="Times New Roman" w:cs="Times New Roman"/>
          <w:sz w:val="28"/>
          <w:szCs w:val="28"/>
        </w:rPr>
        <w:t>видны некоторые колебания, однако в основном эти показатели остаются неизменными</w:t>
      </w:r>
      <w:r w:rsidR="00205BCD" w:rsidRPr="008D3713">
        <w:rPr>
          <w:rFonts w:ascii="Times New Roman" w:hAnsi="Times New Roman" w:cs="Times New Roman"/>
          <w:sz w:val="28"/>
          <w:szCs w:val="28"/>
        </w:rPr>
        <w:t>.</w:t>
      </w:r>
    </w:p>
    <w:p w14:paraId="6586D83B" w14:textId="77777777" w:rsidR="000D610A" w:rsidRPr="008D3713" w:rsidRDefault="000D610A" w:rsidP="003D5E62">
      <w:pPr>
        <w:spacing w:after="0" w:line="360" w:lineRule="auto"/>
        <w:ind w:firstLine="709"/>
        <w:contextualSpacing/>
        <w:jc w:val="both"/>
        <w:rPr>
          <w:rFonts w:ascii="Times New Roman" w:hAnsi="Times New Roman" w:cs="Times New Roman"/>
          <w:sz w:val="28"/>
          <w:szCs w:val="28"/>
        </w:rPr>
      </w:pPr>
      <w:bookmarkStart w:id="9" w:name="_Toc517864665"/>
      <w:r w:rsidRPr="008D3713">
        <w:rPr>
          <w:rFonts w:ascii="Times New Roman" w:hAnsi="Times New Roman" w:cs="Times New Roman"/>
          <w:sz w:val="28"/>
          <w:szCs w:val="28"/>
        </w:rPr>
        <w:t>Анализ состава и структуры оборотных средств организации представлен в таблице 5.</w:t>
      </w:r>
    </w:p>
    <w:p w14:paraId="01224E24" w14:textId="77777777" w:rsidR="000D610A" w:rsidRPr="008D3713" w:rsidRDefault="000D610A" w:rsidP="003D5E62">
      <w:pPr>
        <w:spacing w:after="0" w:line="360" w:lineRule="auto"/>
        <w:ind w:firstLine="709"/>
        <w:contextualSpacing/>
        <w:jc w:val="right"/>
        <w:rPr>
          <w:rFonts w:ascii="Times New Roman" w:hAnsi="Times New Roman" w:cs="Times New Roman"/>
          <w:sz w:val="28"/>
          <w:szCs w:val="28"/>
        </w:rPr>
      </w:pPr>
      <w:r w:rsidRPr="008D3713">
        <w:rPr>
          <w:rFonts w:ascii="Times New Roman" w:hAnsi="Times New Roman" w:cs="Times New Roman"/>
          <w:sz w:val="28"/>
          <w:szCs w:val="28"/>
        </w:rPr>
        <w:t>Таблица 5</w:t>
      </w:r>
    </w:p>
    <w:p w14:paraId="1C1C747A" w14:textId="0D51CA0A" w:rsidR="000D610A" w:rsidRPr="008D3713" w:rsidRDefault="000D610A" w:rsidP="003D5E62">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Состав и структура оборотных средств за 2015-201</w:t>
      </w:r>
      <w:r w:rsidR="005575D8" w:rsidRPr="008D3713">
        <w:rPr>
          <w:rFonts w:ascii="Times New Roman" w:hAnsi="Times New Roman" w:cs="Times New Roman"/>
          <w:b/>
          <w:sz w:val="28"/>
          <w:szCs w:val="28"/>
        </w:rPr>
        <w:t>9</w:t>
      </w:r>
      <w:r w:rsidRPr="008D3713">
        <w:rPr>
          <w:rFonts w:ascii="Times New Roman" w:hAnsi="Times New Roman" w:cs="Times New Roman"/>
          <w:b/>
          <w:sz w:val="28"/>
          <w:szCs w:val="28"/>
        </w:rPr>
        <w:t xml:space="preserve"> гг.</w:t>
      </w:r>
    </w:p>
    <w:tbl>
      <w:tblPr>
        <w:tblStyle w:val="a8"/>
        <w:tblW w:w="0" w:type="auto"/>
        <w:tblLayout w:type="fixed"/>
        <w:tblLook w:val="04A0" w:firstRow="1" w:lastRow="0" w:firstColumn="1" w:lastColumn="0" w:noHBand="0" w:noVBand="1"/>
      </w:tblPr>
      <w:tblGrid>
        <w:gridCol w:w="1951"/>
        <w:gridCol w:w="822"/>
        <w:gridCol w:w="822"/>
        <w:gridCol w:w="822"/>
        <w:gridCol w:w="822"/>
        <w:gridCol w:w="823"/>
        <w:gridCol w:w="701"/>
        <w:gridCol w:w="702"/>
        <w:gridCol w:w="702"/>
        <w:gridCol w:w="702"/>
        <w:gridCol w:w="702"/>
      </w:tblGrid>
      <w:tr w:rsidR="00152C0F" w:rsidRPr="008D3713" w14:paraId="05E9DCC0" w14:textId="77777777" w:rsidTr="004C28AC">
        <w:tc>
          <w:tcPr>
            <w:tcW w:w="1951" w:type="dxa"/>
            <w:vMerge w:val="restart"/>
            <w:vAlign w:val="center"/>
          </w:tcPr>
          <w:p w14:paraId="16DC897A" w14:textId="5B8E4FF8" w:rsidR="005575D8" w:rsidRPr="008D3713" w:rsidRDefault="005575D8" w:rsidP="00F8369E">
            <w:pPr>
              <w:contextualSpacing/>
              <w:rPr>
                <w:rFonts w:ascii="Times New Roman" w:hAnsi="Times New Roman" w:cs="Times New Roman"/>
                <w:sz w:val="28"/>
                <w:szCs w:val="28"/>
              </w:rPr>
            </w:pPr>
            <w:r w:rsidRPr="008D3713">
              <w:rPr>
                <w:rFonts w:ascii="Times New Roman" w:hAnsi="Times New Roman" w:cs="Times New Roman"/>
                <w:sz w:val="24"/>
                <w:szCs w:val="24"/>
              </w:rPr>
              <w:t>Виды о</w:t>
            </w:r>
            <w:r w:rsidR="00F8369E">
              <w:rPr>
                <w:rFonts w:ascii="Times New Roman" w:hAnsi="Times New Roman" w:cs="Times New Roman"/>
                <w:sz w:val="24"/>
                <w:szCs w:val="24"/>
              </w:rPr>
              <w:t>борот</w:t>
            </w:r>
            <w:r w:rsidRPr="008D3713">
              <w:rPr>
                <w:rFonts w:ascii="Times New Roman" w:hAnsi="Times New Roman" w:cs="Times New Roman"/>
                <w:sz w:val="24"/>
                <w:szCs w:val="24"/>
              </w:rPr>
              <w:t>ных средств</w:t>
            </w:r>
          </w:p>
        </w:tc>
        <w:tc>
          <w:tcPr>
            <w:tcW w:w="4111" w:type="dxa"/>
            <w:gridSpan w:val="5"/>
            <w:vAlign w:val="center"/>
          </w:tcPr>
          <w:p w14:paraId="2592D9AD" w14:textId="77777777" w:rsidR="005575D8" w:rsidRPr="008D3713" w:rsidRDefault="005575D8" w:rsidP="00301816">
            <w:pPr>
              <w:jc w:val="center"/>
              <w:rPr>
                <w:rFonts w:ascii="Times New Roman" w:hAnsi="Times New Roman" w:cs="Times New Roman"/>
                <w:sz w:val="24"/>
                <w:szCs w:val="24"/>
              </w:rPr>
            </w:pPr>
            <w:r w:rsidRPr="008D3713">
              <w:rPr>
                <w:rFonts w:ascii="Times New Roman" w:hAnsi="Times New Roman" w:cs="Times New Roman"/>
                <w:sz w:val="24"/>
                <w:szCs w:val="24"/>
              </w:rPr>
              <w:t>Сумма, тыс. руб.</w:t>
            </w:r>
          </w:p>
        </w:tc>
        <w:tc>
          <w:tcPr>
            <w:tcW w:w="3509" w:type="dxa"/>
            <w:gridSpan w:val="5"/>
          </w:tcPr>
          <w:p w14:paraId="0DB578D9" w14:textId="77777777" w:rsidR="005575D8" w:rsidRPr="008D3713" w:rsidRDefault="005575D8" w:rsidP="00301816">
            <w:pPr>
              <w:jc w:val="center"/>
              <w:rPr>
                <w:rFonts w:ascii="Times New Roman" w:hAnsi="Times New Roman" w:cs="Times New Roman"/>
              </w:rPr>
            </w:pPr>
            <w:r w:rsidRPr="008D3713">
              <w:rPr>
                <w:rFonts w:ascii="Times New Roman" w:hAnsi="Times New Roman" w:cs="Times New Roman"/>
                <w:sz w:val="24"/>
                <w:szCs w:val="24"/>
              </w:rPr>
              <w:t>Удельный вес, %</w:t>
            </w:r>
          </w:p>
        </w:tc>
      </w:tr>
      <w:tr w:rsidR="005575D8" w:rsidRPr="008D3713" w14:paraId="7259D09E" w14:textId="77777777" w:rsidTr="004C28AC">
        <w:tc>
          <w:tcPr>
            <w:tcW w:w="1951" w:type="dxa"/>
            <w:vMerge/>
          </w:tcPr>
          <w:p w14:paraId="77C662E6" w14:textId="77777777" w:rsidR="005575D8" w:rsidRPr="008D3713" w:rsidRDefault="005575D8" w:rsidP="004C28AC">
            <w:pPr>
              <w:contextualSpacing/>
              <w:rPr>
                <w:rFonts w:ascii="Times New Roman" w:hAnsi="Times New Roman" w:cs="Times New Roman"/>
                <w:sz w:val="28"/>
                <w:szCs w:val="28"/>
              </w:rPr>
            </w:pPr>
          </w:p>
        </w:tc>
        <w:tc>
          <w:tcPr>
            <w:tcW w:w="822" w:type="dxa"/>
            <w:vAlign w:val="center"/>
          </w:tcPr>
          <w:p w14:paraId="10CD17C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2015 г.</w:t>
            </w:r>
          </w:p>
        </w:tc>
        <w:tc>
          <w:tcPr>
            <w:tcW w:w="822" w:type="dxa"/>
            <w:vAlign w:val="center"/>
          </w:tcPr>
          <w:p w14:paraId="271506E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822" w:type="dxa"/>
            <w:vAlign w:val="center"/>
          </w:tcPr>
          <w:p w14:paraId="6CB5AF5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822" w:type="dxa"/>
            <w:vAlign w:val="center"/>
          </w:tcPr>
          <w:p w14:paraId="11139E8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823" w:type="dxa"/>
            <w:vAlign w:val="center"/>
          </w:tcPr>
          <w:p w14:paraId="38B479E1" w14:textId="773356C4"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2019</w:t>
            </w:r>
            <w:r w:rsidR="004C28AC">
              <w:rPr>
                <w:rFonts w:ascii="Times New Roman" w:hAnsi="Times New Roman" w:cs="Times New Roman"/>
                <w:sz w:val="24"/>
                <w:szCs w:val="24"/>
              </w:rPr>
              <w:t xml:space="preserve"> г.</w:t>
            </w:r>
          </w:p>
        </w:tc>
        <w:tc>
          <w:tcPr>
            <w:tcW w:w="701" w:type="dxa"/>
            <w:vAlign w:val="center"/>
          </w:tcPr>
          <w:p w14:paraId="7EB47D5C"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2015 г.</w:t>
            </w:r>
          </w:p>
        </w:tc>
        <w:tc>
          <w:tcPr>
            <w:tcW w:w="702" w:type="dxa"/>
            <w:vAlign w:val="center"/>
          </w:tcPr>
          <w:p w14:paraId="6D3A1D58"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2016 г.</w:t>
            </w:r>
          </w:p>
        </w:tc>
        <w:tc>
          <w:tcPr>
            <w:tcW w:w="702" w:type="dxa"/>
            <w:vAlign w:val="center"/>
          </w:tcPr>
          <w:p w14:paraId="69849A99"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2017 г.</w:t>
            </w:r>
          </w:p>
        </w:tc>
        <w:tc>
          <w:tcPr>
            <w:tcW w:w="702" w:type="dxa"/>
            <w:vAlign w:val="center"/>
          </w:tcPr>
          <w:p w14:paraId="1F2BD380"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2018 г.</w:t>
            </w:r>
          </w:p>
        </w:tc>
        <w:tc>
          <w:tcPr>
            <w:tcW w:w="702" w:type="dxa"/>
            <w:vAlign w:val="center"/>
          </w:tcPr>
          <w:p w14:paraId="6F5D88E6" w14:textId="0794A115"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2019</w:t>
            </w:r>
            <w:r w:rsidR="004C28AC">
              <w:rPr>
                <w:rFonts w:ascii="Times New Roman" w:hAnsi="Times New Roman" w:cs="Times New Roman"/>
                <w:sz w:val="24"/>
                <w:szCs w:val="24"/>
              </w:rPr>
              <w:t xml:space="preserve"> г.</w:t>
            </w:r>
          </w:p>
        </w:tc>
      </w:tr>
      <w:tr w:rsidR="005575D8" w:rsidRPr="008D3713" w14:paraId="487F0FF4" w14:textId="77777777" w:rsidTr="004C28AC">
        <w:tc>
          <w:tcPr>
            <w:tcW w:w="1951" w:type="dxa"/>
          </w:tcPr>
          <w:p w14:paraId="7AA54158" w14:textId="77777777" w:rsidR="005575D8" w:rsidRPr="008D3713" w:rsidRDefault="005575D8" w:rsidP="004C28AC">
            <w:pPr>
              <w:ind w:right="-108"/>
              <w:rPr>
                <w:rFonts w:ascii="Times New Roman" w:hAnsi="Times New Roman" w:cs="Times New Roman"/>
                <w:sz w:val="24"/>
                <w:szCs w:val="24"/>
              </w:rPr>
            </w:pPr>
            <w:r w:rsidRPr="008D3713">
              <w:rPr>
                <w:rFonts w:ascii="Times New Roman" w:hAnsi="Times New Roman" w:cs="Times New Roman"/>
                <w:sz w:val="24"/>
                <w:szCs w:val="24"/>
              </w:rPr>
              <w:t>Сырье и материалы (итого оборотных производственных фондов)</w:t>
            </w:r>
          </w:p>
        </w:tc>
        <w:tc>
          <w:tcPr>
            <w:tcW w:w="822" w:type="dxa"/>
            <w:vAlign w:val="center"/>
          </w:tcPr>
          <w:p w14:paraId="30C8C83A"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796,8</w:t>
            </w:r>
          </w:p>
        </w:tc>
        <w:tc>
          <w:tcPr>
            <w:tcW w:w="822" w:type="dxa"/>
            <w:vAlign w:val="center"/>
          </w:tcPr>
          <w:p w14:paraId="21B62B45"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772,3</w:t>
            </w:r>
          </w:p>
        </w:tc>
        <w:tc>
          <w:tcPr>
            <w:tcW w:w="822" w:type="dxa"/>
            <w:vAlign w:val="center"/>
          </w:tcPr>
          <w:p w14:paraId="64A6B381"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769,1</w:t>
            </w:r>
          </w:p>
        </w:tc>
        <w:tc>
          <w:tcPr>
            <w:tcW w:w="822" w:type="dxa"/>
            <w:vAlign w:val="center"/>
          </w:tcPr>
          <w:p w14:paraId="6A4159F7"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624,2</w:t>
            </w:r>
          </w:p>
        </w:tc>
        <w:tc>
          <w:tcPr>
            <w:tcW w:w="823" w:type="dxa"/>
            <w:vAlign w:val="center"/>
          </w:tcPr>
          <w:p w14:paraId="68254D77" w14:textId="2A49907F" w:rsidR="005575D8" w:rsidRPr="008D3713" w:rsidRDefault="005575D8" w:rsidP="004C28AC">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1018</w:t>
            </w:r>
            <w:r w:rsidR="004C28AC">
              <w:rPr>
                <w:rFonts w:ascii="Times New Roman" w:hAnsi="Times New Roman" w:cs="Times New Roman"/>
                <w:sz w:val="24"/>
                <w:szCs w:val="24"/>
              </w:rPr>
              <w:t>,</w:t>
            </w:r>
            <w:r w:rsidRPr="008D3713">
              <w:rPr>
                <w:rFonts w:ascii="Times New Roman" w:hAnsi="Times New Roman" w:cs="Times New Roman"/>
                <w:sz w:val="24"/>
                <w:szCs w:val="24"/>
                <w:lang w:val="en-US"/>
              </w:rPr>
              <w:t>4</w:t>
            </w:r>
          </w:p>
        </w:tc>
        <w:tc>
          <w:tcPr>
            <w:tcW w:w="701" w:type="dxa"/>
            <w:vAlign w:val="center"/>
          </w:tcPr>
          <w:p w14:paraId="7A19CE48"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18,27</w:t>
            </w:r>
          </w:p>
        </w:tc>
        <w:tc>
          <w:tcPr>
            <w:tcW w:w="702" w:type="dxa"/>
            <w:vAlign w:val="center"/>
          </w:tcPr>
          <w:p w14:paraId="4B0B8A41"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rPr>
              <w:t>15</w:t>
            </w:r>
          </w:p>
        </w:tc>
        <w:tc>
          <w:tcPr>
            <w:tcW w:w="702" w:type="dxa"/>
            <w:vAlign w:val="center"/>
          </w:tcPr>
          <w:p w14:paraId="14C3C13F"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13,02</w:t>
            </w:r>
          </w:p>
        </w:tc>
        <w:tc>
          <w:tcPr>
            <w:tcW w:w="702" w:type="dxa"/>
            <w:vAlign w:val="center"/>
          </w:tcPr>
          <w:p w14:paraId="34D95B5D"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w:t>
            </w:r>
          </w:p>
        </w:tc>
        <w:tc>
          <w:tcPr>
            <w:tcW w:w="702" w:type="dxa"/>
            <w:vAlign w:val="center"/>
          </w:tcPr>
          <w:p w14:paraId="1192D196" w14:textId="00D5AF1E" w:rsidR="005575D8" w:rsidRPr="008D3713" w:rsidRDefault="005575D8" w:rsidP="004C28AC">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w:t>
            </w:r>
            <w:r w:rsidR="004C28AC">
              <w:rPr>
                <w:rFonts w:ascii="Times New Roman" w:hAnsi="Times New Roman" w:cs="Times New Roman"/>
                <w:sz w:val="24"/>
                <w:szCs w:val="24"/>
              </w:rPr>
              <w:t>,</w:t>
            </w:r>
            <w:r w:rsidRPr="008D3713">
              <w:rPr>
                <w:rFonts w:ascii="Times New Roman" w:hAnsi="Times New Roman" w:cs="Times New Roman"/>
                <w:sz w:val="24"/>
                <w:szCs w:val="24"/>
                <w:lang w:val="en-US"/>
              </w:rPr>
              <w:t>89</w:t>
            </w:r>
          </w:p>
        </w:tc>
      </w:tr>
      <w:tr w:rsidR="005575D8" w:rsidRPr="008D3713" w14:paraId="5F7C8470" w14:textId="77777777" w:rsidTr="004C28AC">
        <w:tc>
          <w:tcPr>
            <w:tcW w:w="1951" w:type="dxa"/>
          </w:tcPr>
          <w:p w14:paraId="4D93E0C7" w14:textId="77777777" w:rsidR="005575D8" w:rsidRPr="008D3713" w:rsidRDefault="005575D8" w:rsidP="004C28AC">
            <w:pPr>
              <w:ind w:right="-108"/>
              <w:rPr>
                <w:rFonts w:ascii="Times New Roman" w:hAnsi="Times New Roman" w:cs="Times New Roman"/>
                <w:sz w:val="24"/>
                <w:szCs w:val="24"/>
              </w:rPr>
            </w:pPr>
            <w:r w:rsidRPr="008D3713">
              <w:rPr>
                <w:rFonts w:ascii="Times New Roman" w:hAnsi="Times New Roman" w:cs="Times New Roman"/>
                <w:sz w:val="24"/>
                <w:szCs w:val="24"/>
              </w:rPr>
              <w:t>Денежные средства (итого фондов обращения)</w:t>
            </w:r>
          </w:p>
        </w:tc>
        <w:tc>
          <w:tcPr>
            <w:tcW w:w="822" w:type="dxa"/>
            <w:vAlign w:val="center"/>
          </w:tcPr>
          <w:p w14:paraId="3D2303AA" w14:textId="15CC302D" w:rsidR="005575D8" w:rsidRPr="008D3713" w:rsidRDefault="004C28AC" w:rsidP="00301816">
            <w:pPr>
              <w:ind w:left="-108" w:right="-108"/>
              <w:jc w:val="center"/>
              <w:rPr>
                <w:rFonts w:ascii="Times New Roman" w:hAnsi="Times New Roman" w:cs="Times New Roman"/>
                <w:sz w:val="24"/>
                <w:szCs w:val="24"/>
              </w:rPr>
            </w:pPr>
            <w:r>
              <w:rPr>
                <w:rFonts w:ascii="Times New Roman" w:hAnsi="Times New Roman" w:cs="Times New Roman"/>
                <w:sz w:val="24"/>
                <w:szCs w:val="24"/>
              </w:rPr>
              <w:t>3</w:t>
            </w:r>
            <w:r w:rsidR="005575D8" w:rsidRPr="008D3713">
              <w:rPr>
                <w:rFonts w:ascii="Times New Roman" w:hAnsi="Times New Roman" w:cs="Times New Roman"/>
                <w:sz w:val="24"/>
                <w:szCs w:val="24"/>
              </w:rPr>
              <w:t>565,6</w:t>
            </w:r>
          </w:p>
        </w:tc>
        <w:tc>
          <w:tcPr>
            <w:tcW w:w="822" w:type="dxa"/>
            <w:vAlign w:val="center"/>
          </w:tcPr>
          <w:p w14:paraId="035074A4" w14:textId="01CCA16E" w:rsidR="005575D8" w:rsidRPr="008D3713" w:rsidRDefault="004C28AC" w:rsidP="00301816">
            <w:pPr>
              <w:ind w:left="-108" w:right="-108"/>
              <w:jc w:val="center"/>
              <w:rPr>
                <w:rFonts w:ascii="Times New Roman" w:hAnsi="Times New Roman" w:cs="Times New Roman"/>
                <w:sz w:val="24"/>
                <w:szCs w:val="24"/>
              </w:rPr>
            </w:pPr>
            <w:r>
              <w:rPr>
                <w:rFonts w:ascii="Times New Roman" w:hAnsi="Times New Roman" w:cs="Times New Roman"/>
                <w:sz w:val="24"/>
                <w:szCs w:val="24"/>
              </w:rPr>
              <w:t>4</w:t>
            </w:r>
            <w:r w:rsidR="005575D8" w:rsidRPr="008D3713">
              <w:rPr>
                <w:rFonts w:ascii="Times New Roman" w:hAnsi="Times New Roman" w:cs="Times New Roman"/>
                <w:sz w:val="24"/>
                <w:szCs w:val="24"/>
              </w:rPr>
              <w:t>459,96</w:t>
            </w:r>
          </w:p>
        </w:tc>
        <w:tc>
          <w:tcPr>
            <w:tcW w:w="822" w:type="dxa"/>
            <w:vAlign w:val="center"/>
          </w:tcPr>
          <w:p w14:paraId="40976FED" w14:textId="65D44F60" w:rsidR="005575D8" w:rsidRPr="008D3713" w:rsidRDefault="004C28AC" w:rsidP="00301816">
            <w:pPr>
              <w:ind w:left="-108" w:right="-108"/>
              <w:jc w:val="center"/>
              <w:rPr>
                <w:rFonts w:ascii="Times New Roman" w:hAnsi="Times New Roman" w:cs="Times New Roman"/>
                <w:sz w:val="24"/>
                <w:szCs w:val="24"/>
              </w:rPr>
            </w:pPr>
            <w:r>
              <w:rPr>
                <w:rFonts w:ascii="Times New Roman" w:hAnsi="Times New Roman" w:cs="Times New Roman"/>
                <w:sz w:val="24"/>
                <w:szCs w:val="24"/>
              </w:rPr>
              <w:t>5</w:t>
            </w:r>
            <w:r w:rsidR="005575D8" w:rsidRPr="008D3713">
              <w:rPr>
                <w:rFonts w:ascii="Times New Roman" w:hAnsi="Times New Roman" w:cs="Times New Roman"/>
                <w:sz w:val="24"/>
                <w:szCs w:val="24"/>
              </w:rPr>
              <w:t>138,2</w:t>
            </w:r>
          </w:p>
        </w:tc>
        <w:tc>
          <w:tcPr>
            <w:tcW w:w="822" w:type="dxa"/>
            <w:vAlign w:val="center"/>
          </w:tcPr>
          <w:p w14:paraId="0CADA15B" w14:textId="1CF60DEA"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20111,5</w:t>
            </w:r>
          </w:p>
        </w:tc>
        <w:tc>
          <w:tcPr>
            <w:tcW w:w="823" w:type="dxa"/>
            <w:vAlign w:val="center"/>
          </w:tcPr>
          <w:p w14:paraId="7C13EAC2" w14:textId="2222ADCF" w:rsidR="005575D8" w:rsidRPr="008D3713" w:rsidRDefault="005575D8" w:rsidP="004C28AC">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19776</w:t>
            </w:r>
            <w:r w:rsidR="004C28AC">
              <w:rPr>
                <w:rFonts w:ascii="Times New Roman" w:hAnsi="Times New Roman" w:cs="Times New Roman"/>
                <w:sz w:val="24"/>
                <w:szCs w:val="24"/>
              </w:rPr>
              <w:t>,</w:t>
            </w:r>
            <w:r w:rsidRPr="008D3713">
              <w:rPr>
                <w:rFonts w:ascii="Times New Roman" w:hAnsi="Times New Roman" w:cs="Times New Roman"/>
                <w:sz w:val="24"/>
                <w:szCs w:val="24"/>
                <w:lang w:val="en-US"/>
              </w:rPr>
              <w:t>6</w:t>
            </w:r>
          </w:p>
        </w:tc>
        <w:tc>
          <w:tcPr>
            <w:tcW w:w="701" w:type="dxa"/>
            <w:vAlign w:val="center"/>
          </w:tcPr>
          <w:p w14:paraId="2322185A"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81,73</w:t>
            </w:r>
          </w:p>
        </w:tc>
        <w:tc>
          <w:tcPr>
            <w:tcW w:w="702" w:type="dxa"/>
            <w:vAlign w:val="center"/>
          </w:tcPr>
          <w:p w14:paraId="6E0D028B"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85</w:t>
            </w:r>
          </w:p>
        </w:tc>
        <w:tc>
          <w:tcPr>
            <w:tcW w:w="702" w:type="dxa"/>
            <w:vAlign w:val="center"/>
          </w:tcPr>
          <w:p w14:paraId="04278423"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86,98</w:t>
            </w:r>
          </w:p>
        </w:tc>
        <w:tc>
          <w:tcPr>
            <w:tcW w:w="702" w:type="dxa"/>
            <w:vAlign w:val="center"/>
          </w:tcPr>
          <w:p w14:paraId="7B04ED15"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97</w:t>
            </w:r>
          </w:p>
        </w:tc>
        <w:tc>
          <w:tcPr>
            <w:tcW w:w="702" w:type="dxa"/>
            <w:vAlign w:val="center"/>
          </w:tcPr>
          <w:p w14:paraId="07082B94" w14:textId="72599F5C" w:rsidR="005575D8" w:rsidRPr="008D3713" w:rsidRDefault="005575D8" w:rsidP="004C28AC">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95</w:t>
            </w:r>
            <w:r w:rsidR="004C28AC">
              <w:rPr>
                <w:rFonts w:ascii="Times New Roman" w:hAnsi="Times New Roman" w:cs="Times New Roman"/>
                <w:sz w:val="24"/>
                <w:szCs w:val="24"/>
              </w:rPr>
              <w:t>,</w:t>
            </w:r>
            <w:r w:rsidRPr="008D3713">
              <w:rPr>
                <w:rFonts w:ascii="Times New Roman" w:hAnsi="Times New Roman" w:cs="Times New Roman"/>
                <w:sz w:val="24"/>
                <w:szCs w:val="24"/>
                <w:lang w:val="en-US"/>
              </w:rPr>
              <w:t>11</w:t>
            </w:r>
          </w:p>
        </w:tc>
      </w:tr>
      <w:tr w:rsidR="005575D8" w:rsidRPr="008D3713" w14:paraId="2189CADF" w14:textId="77777777" w:rsidTr="004C28AC">
        <w:tc>
          <w:tcPr>
            <w:tcW w:w="1951" w:type="dxa"/>
          </w:tcPr>
          <w:p w14:paraId="46F194F4" w14:textId="77777777" w:rsidR="005575D8" w:rsidRPr="008D3713" w:rsidRDefault="005575D8" w:rsidP="004C28AC">
            <w:pPr>
              <w:ind w:right="-108"/>
              <w:rPr>
                <w:rFonts w:ascii="Times New Roman" w:hAnsi="Times New Roman" w:cs="Times New Roman"/>
                <w:sz w:val="24"/>
                <w:szCs w:val="24"/>
              </w:rPr>
            </w:pPr>
            <w:r w:rsidRPr="008D3713">
              <w:rPr>
                <w:rFonts w:ascii="Times New Roman" w:hAnsi="Times New Roman" w:cs="Times New Roman"/>
                <w:sz w:val="24"/>
                <w:szCs w:val="24"/>
              </w:rPr>
              <w:t>Всего оборотных средств</w:t>
            </w:r>
          </w:p>
        </w:tc>
        <w:tc>
          <w:tcPr>
            <w:tcW w:w="822" w:type="dxa"/>
            <w:vAlign w:val="center"/>
          </w:tcPr>
          <w:p w14:paraId="3CEC2D6E" w14:textId="79D3B921" w:rsidR="005575D8" w:rsidRPr="008D3713" w:rsidRDefault="004C28AC" w:rsidP="00301816">
            <w:pPr>
              <w:ind w:left="-108" w:right="-108"/>
              <w:jc w:val="center"/>
              <w:rPr>
                <w:rFonts w:ascii="Times New Roman" w:hAnsi="Times New Roman" w:cs="Times New Roman"/>
                <w:sz w:val="24"/>
                <w:szCs w:val="24"/>
              </w:rPr>
            </w:pPr>
            <w:r>
              <w:rPr>
                <w:rFonts w:ascii="Times New Roman" w:hAnsi="Times New Roman" w:cs="Times New Roman"/>
                <w:sz w:val="24"/>
                <w:szCs w:val="24"/>
              </w:rPr>
              <w:t>4</w:t>
            </w:r>
            <w:r w:rsidR="005575D8" w:rsidRPr="008D3713">
              <w:rPr>
                <w:rFonts w:ascii="Times New Roman" w:hAnsi="Times New Roman" w:cs="Times New Roman"/>
                <w:sz w:val="24"/>
                <w:szCs w:val="24"/>
              </w:rPr>
              <w:t>362,4</w:t>
            </w:r>
          </w:p>
        </w:tc>
        <w:tc>
          <w:tcPr>
            <w:tcW w:w="822" w:type="dxa"/>
            <w:vAlign w:val="center"/>
          </w:tcPr>
          <w:p w14:paraId="4B97B82A" w14:textId="18326634" w:rsidR="005575D8" w:rsidRPr="008D3713" w:rsidRDefault="004C28AC" w:rsidP="00301816">
            <w:pPr>
              <w:ind w:left="-108" w:right="-108"/>
              <w:jc w:val="center"/>
              <w:rPr>
                <w:rFonts w:ascii="Times New Roman" w:hAnsi="Times New Roman" w:cs="Times New Roman"/>
                <w:sz w:val="24"/>
                <w:szCs w:val="24"/>
              </w:rPr>
            </w:pPr>
            <w:r>
              <w:rPr>
                <w:rFonts w:ascii="Times New Roman" w:hAnsi="Times New Roman" w:cs="Times New Roman"/>
                <w:sz w:val="24"/>
                <w:szCs w:val="24"/>
              </w:rPr>
              <w:t>5</w:t>
            </w:r>
            <w:r w:rsidR="005575D8" w:rsidRPr="008D3713">
              <w:rPr>
                <w:rFonts w:ascii="Times New Roman" w:hAnsi="Times New Roman" w:cs="Times New Roman"/>
                <w:sz w:val="24"/>
                <w:szCs w:val="24"/>
              </w:rPr>
              <w:t>232,26</w:t>
            </w:r>
          </w:p>
        </w:tc>
        <w:tc>
          <w:tcPr>
            <w:tcW w:w="822" w:type="dxa"/>
            <w:vAlign w:val="center"/>
          </w:tcPr>
          <w:p w14:paraId="16810FFB" w14:textId="4E98FBDC" w:rsidR="005575D8" w:rsidRPr="008D3713" w:rsidRDefault="004C28AC" w:rsidP="00301816">
            <w:pPr>
              <w:ind w:left="-108" w:right="-108"/>
              <w:jc w:val="center"/>
              <w:rPr>
                <w:rFonts w:ascii="Times New Roman" w:hAnsi="Times New Roman" w:cs="Times New Roman"/>
                <w:sz w:val="24"/>
                <w:szCs w:val="24"/>
              </w:rPr>
            </w:pPr>
            <w:r>
              <w:rPr>
                <w:rFonts w:ascii="Times New Roman" w:hAnsi="Times New Roman" w:cs="Times New Roman"/>
                <w:sz w:val="24"/>
                <w:szCs w:val="24"/>
              </w:rPr>
              <w:t>5</w:t>
            </w:r>
            <w:r w:rsidR="005575D8" w:rsidRPr="008D3713">
              <w:rPr>
                <w:rFonts w:ascii="Times New Roman" w:hAnsi="Times New Roman" w:cs="Times New Roman"/>
                <w:sz w:val="24"/>
                <w:szCs w:val="24"/>
              </w:rPr>
              <w:t>907,3</w:t>
            </w:r>
          </w:p>
        </w:tc>
        <w:tc>
          <w:tcPr>
            <w:tcW w:w="822" w:type="dxa"/>
            <w:vAlign w:val="center"/>
          </w:tcPr>
          <w:p w14:paraId="704ED929" w14:textId="5E02F8E4"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20735,7</w:t>
            </w:r>
          </w:p>
        </w:tc>
        <w:tc>
          <w:tcPr>
            <w:tcW w:w="823" w:type="dxa"/>
            <w:vAlign w:val="center"/>
          </w:tcPr>
          <w:p w14:paraId="1BEDF6F4"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20795</w:t>
            </w:r>
          </w:p>
        </w:tc>
        <w:tc>
          <w:tcPr>
            <w:tcW w:w="701" w:type="dxa"/>
            <w:vAlign w:val="center"/>
          </w:tcPr>
          <w:p w14:paraId="1327A843" w14:textId="5EF0F645" w:rsidR="005575D8" w:rsidRPr="008D3713" w:rsidRDefault="005575D8" w:rsidP="00C07707">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02" w:type="dxa"/>
            <w:vAlign w:val="center"/>
          </w:tcPr>
          <w:p w14:paraId="736EDFF6"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02" w:type="dxa"/>
            <w:vAlign w:val="center"/>
          </w:tcPr>
          <w:p w14:paraId="7F92E776" w14:textId="77777777" w:rsidR="005575D8" w:rsidRPr="008D3713" w:rsidRDefault="005575D8"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02" w:type="dxa"/>
            <w:vAlign w:val="center"/>
          </w:tcPr>
          <w:p w14:paraId="41C686E3"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c>
          <w:tcPr>
            <w:tcW w:w="702" w:type="dxa"/>
            <w:vAlign w:val="center"/>
          </w:tcPr>
          <w:p w14:paraId="78319764" w14:textId="77777777" w:rsidR="005575D8" w:rsidRPr="008D3713" w:rsidRDefault="005575D8" w:rsidP="00301816">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r>
    </w:tbl>
    <w:p w14:paraId="5500E554" w14:textId="77777777" w:rsidR="000D610A" w:rsidRPr="008D3713" w:rsidRDefault="000D610A" w:rsidP="003D5E62">
      <w:pPr>
        <w:spacing w:after="0" w:line="360" w:lineRule="auto"/>
        <w:contextualSpacing/>
        <w:jc w:val="both"/>
        <w:rPr>
          <w:rFonts w:ascii="Times New Roman" w:hAnsi="Times New Roman" w:cs="Times New Roman"/>
          <w:sz w:val="28"/>
          <w:szCs w:val="28"/>
        </w:rPr>
      </w:pPr>
    </w:p>
    <w:p w14:paraId="2BCF8E02" w14:textId="5801FA6C" w:rsidR="000D610A" w:rsidRPr="008D3713" w:rsidRDefault="00222A0B" w:rsidP="003D5E62">
      <w:pPr>
        <w:spacing w:after="0" w:line="360" w:lineRule="auto"/>
        <w:ind w:firstLine="709"/>
        <w:contextualSpacing/>
        <w:jc w:val="both"/>
        <w:rPr>
          <w:rFonts w:ascii="Times New Roman" w:hAnsi="Times New Roman" w:cs="Times New Roman"/>
          <w:sz w:val="28"/>
          <w:szCs w:val="28"/>
        </w:rPr>
      </w:pPr>
      <w:proofErr w:type="gramStart"/>
      <w:r w:rsidRPr="008D3713">
        <w:rPr>
          <w:rFonts w:ascii="Times New Roman" w:hAnsi="Times New Roman" w:cs="Times New Roman"/>
          <w:sz w:val="28"/>
          <w:szCs w:val="28"/>
        </w:rPr>
        <w:t>По данным</w:t>
      </w:r>
      <w:r w:rsidR="000D610A" w:rsidRPr="008D3713">
        <w:rPr>
          <w:rFonts w:ascii="Times New Roman" w:hAnsi="Times New Roman" w:cs="Times New Roman"/>
          <w:sz w:val="28"/>
          <w:szCs w:val="28"/>
        </w:rPr>
        <w:t xml:space="preserve"> таблицы</w:t>
      </w:r>
      <w:r w:rsidRPr="008D3713">
        <w:rPr>
          <w:rFonts w:ascii="Times New Roman" w:hAnsi="Times New Roman" w:cs="Times New Roman"/>
          <w:sz w:val="28"/>
          <w:szCs w:val="28"/>
        </w:rPr>
        <w:t xml:space="preserve"> 5</w:t>
      </w:r>
      <w:r w:rsidR="000D610A" w:rsidRPr="008D3713">
        <w:rPr>
          <w:rFonts w:ascii="Times New Roman" w:hAnsi="Times New Roman" w:cs="Times New Roman"/>
          <w:sz w:val="28"/>
          <w:szCs w:val="28"/>
        </w:rPr>
        <w:t xml:space="preserve"> можно сделать </w:t>
      </w:r>
      <w:r w:rsidRPr="008D3713">
        <w:rPr>
          <w:rFonts w:ascii="Times New Roman" w:hAnsi="Times New Roman" w:cs="Times New Roman"/>
          <w:sz w:val="28"/>
          <w:szCs w:val="28"/>
        </w:rPr>
        <w:t>вывод о том,</w:t>
      </w:r>
      <w:r w:rsidR="000D610A" w:rsidRPr="008D3713">
        <w:rPr>
          <w:rFonts w:ascii="Times New Roman" w:hAnsi="Times New Roman" w:cs="Times New Roman"/>
          <w:sz w:val="28"/>
          <w:szCs w:val="28"/>
        </w:rPr>
        <w:t xml:space="preserve"> что </w:t>
      </w:r>
      <w:r w:rsidR="00300DD2">
        <w:rPr>
          <w:rFonts w:ascii="Times New Roman" w:hAnsi="Times New Roman" w:cs="Times New Roman"/>
          <w:sz w:val="28"/>
          <w:szCs w:val="28"/>
        </w:rPr>
        <w:t>произошло значительное увеличение оборотных средств организации</w:t>
      </w:r>
      <w:r w:rsidR="00C07707">
        <w:rPr>
          <w:rFonts w:ascii="Times New Roman" w:hAnsi="Times New Roman" w:cs="Times New Roman"/>
          <w:sz w:val="28"/>
          <w:szCs w:val="28"/>
        </w:rPr>
        <w:t xml:space="preserve"> с 4</w:t>
      </w:r>
      <w:r w:rsidR="00A825C4" w:rsidRPr="008D3713">
        <w:rPr>
          <w:rFonts w:ascii="Times New Roman" w:hAnsi="Times New Roman" w:cs="Times New Roman"/>
          <w:sz w:val="28"/>
          <w:szCs w:val="28"/>
        </w:rPr>
        <w:t xml:space="preserve">362,4 тысяч рублей до </w:t>
      </w:r>
      <w:r w:rsidR="00300DD2" w:rsidRPr="00300DD2">
        <w:rPr>
          <w:rFonts w:ascii="Times New Roman" w:hAnsi="Times New Roman" w:cs="Times New Roman"/>
          <w:sz w:val="28"/>
          <w:szCs w:val="28"/>
        </w:rPr>
        <w:t>20795</w:t>
      </w:r>
      <w:r w:rsidR="00A825C4" w:rsidRPr="008D3713">
        <w:rPr>
          <w:rFonts w:ascii="Times New Roman" w:hAnsi="Times New Roman" w:cs="Times New Roman"/>
          <w:sz w:val="28"/>
          <w:szCs w:val="28"/>
        </w:rPr>
        <w:t xml:space="preserve"> тысяч рублей: при детальном рассмотрении структуры  заме</w:t>
      </w:r>
      <w:r w:rsidR="00C07707">
        <w:rPr>
          <w:rFonts w:ascii="Times New Roman" w:hAnsi="Times New Roman" w:cs="Times New Roman"/>
          <w:sz w:val="28"/>
          <w:szCs w:val="28"/>
        </w:rPr>
        <w:t>тен рост фондов обращения (с 3</w:t>
      </w:r>
      <w:r w:rsidR="00A825C4" w:rsidRPr="008D3713">
        <w:rPr>
          <w:rFonts w:ascii="Times New Roman" w:hAnsi="Times New Roman" w:cs="Times New Roman"/>
          <w:sz w:val="28"/>
          <w:szCs w:val="28"/>
        </w:rPr>
        <w:t xml:space="preserve">565,6 тысяч рублей до </w:t>
      </w:r>
      <w:r w:rsidR="00300DD2" w:rsidRPr="00300DD2">
        <w:rPr>
          <w:rFonts w:ascii="Times New Roman" w:hAnsi="Times New Roman" w:cs="Times New Roman"/>
          <w:sz w:val="28"/>
          <w:szCs w:val="28"/>
        </w:rPr>
        <w:t>19776,6</w:t>
      </w:r>
      <w:r w:rsidR="00300DD2">
        <w:rPr>
          <w:rFonts w:ascii="Times New Roman" w:hAnsi="Times New Roman" w:cs="Times New Roman"/>
          <w:sz w:val="28"/>
          <w:szCs w:val="28"/>
        </w:rPr>
        <w:t xml:space="preserve"> </w:t>
      </w:r>
      <w:r w:rsidR="00A825C4" w:rsidRPr="008D3713">
        <w:rPr>
          <w:rFonts w:ascii="Times New Roman" w:hAnsi="Times New Roman" w:cs="Times New Roman"/>
          <w:sz w:val="28"/>
          <w:szCs w:val="28"/>
        </w:rPr>
        <w:t>тысяч рублей</w:t>
      </w:r>
      <w:r w:rsidR="00C07707">
        <w:rPr>
          <w:rFonts w:ascii="Times New Roman" w:hAnsi="Times New Roman" w:cs="Times New Roman"/>
          <w:sz w:val="28"/>
          <w:szCs w:val="28"/>
        </w:rPr>
        <w:t>)</w:t>
      </w:r>
      <w:r w:rsidR="00A825C4" w:rsidRPr="008D3713">
        <w:rPr>
          <w:rFonts w:ascii="Times New Roman" w:hAnsi="Times New Roman" w:cs="Times New Roman"/>
          <w:sz w:val="28"/>
          <w:szCs w:val="28"/>
        </w:rPr>
        <w:t>, производственные фонды</w:t>
      </w:r>
      <w:r w:rsidR="00300DD2">
        <w:rPr>
          <w:rFonts w:ascii="Times New Roman" w:hAnsi="Times New Roman" w:cs="Times New Roman"/>
          <w:sz w:val="28"/>
          <w:szCs w:val="28"/>
        </w:rPr>
        <w:t xml:space="preserve"> имели тенденцию к сокращению, однако в последний год возросли</w:t>
      </w:r>
      <w:r w:rsidR="00A825C4" w:rsidRPr="008D3713">
        <w:rPr>
          <w:rFonts w:ascii="Times New Roman" w:hAnsi="Times New Roman" w:cs="Times New Roman"/>
          <w:sz w:val="28"/>
          <w:szCs w:val="28"/>
        </w:rPr>
        <w:t xml:space="preserve"> с </w:t>
      </w:r>
      <w:r w:rsidR="00300DD2" w:rsidRPr="00300DD2">
        <w:rPr>
          <w:rFonts w:ascii="Times New Roman" w:hAnsi="Times New Roman" w:cs="Times New Roman"/>
          <w:sz w:val="28"/>
          <w:szCs w:val="28"/>
        </w:rPr>
        <w:t>624,2</w:t>
      </w:r>
      <w:r w:rsidR="00300DD2">
        <w:rPr>
          <w:rFonts w:ascii="Times New Roman" w:hAnsi="Times New Roman" w:cs="Times New Roman"/>
          <w:sz w:val="28"/>
          <w:szCs w:val="28"/>
        </w:rPr>
        <w:t xml:space="preserve"> </w:t>
      </w:r>
      <w:r w:rsidR="00A825C4" w:rsidRPr="008D3713">
        <w:rPr>
          <w:rFonts w:ascii="Times New Roman" w:hAnsi="Times New Roman" w:cs="Times New Roman"/>
          <w:sz w:val="28"/>
          <w:szCs w:val="28"/>
        </w:rPr>
        <w:t xml:space="preserve">тысяч рублей до </w:t>
      </w:r>
      <w:r w:rsidR="00300DD2" w:rsidRPr="00300DD2">
        <w:rPr>
          <w:rFonts w:ascii="Times New Roman" w:hAnsi="Times New Roman" w:cs="Times New Roman"/>
          <w:sz w:val="28"/>
          <w:szCs w:val="28"/>
        </w:rPr>
        <w:t>1018,4</w:t>
      </w:r>
      <w:r w:rsidR="00300DD2">
        <w:rPr>
          <w:rFonts w:ascii="Times New Roman" w:hAnsi="Times New Roman" w:cs="Times New Roman"/>
          <w:sz w:val="28"/>
          <w:szCs w:val="28"/>
        </w:rPr>
        <w:t xml:space="preserve"> </w:t>
      </w:r>
      <w:r w:rsidR="00A825C4" w:rsidRPr="008D3713">
        <w:rPr>
          <w:rFonts w:ascii="Times New Roman" w:hAnsi="Times New Roman" w:cs="Times New Roman"/>
          <w:sz w:val="28"/>
          <w:szCs w:val="28"/>
        </w:rPr>
        <w:t xml:space="preserve">тысяч рублей. </w:t>
      </w:r>
      <w:r w:rsidR="000D610A" w:rsidRPr="008D3713">
        <w:rPr>
          <w:rFonts w:ascii="Times New Roman" w:hAnsi="Times New Roman" w:cs="Times New Roman"/>
        </w:rPr>
        <w:br w:type="page"/>
      </w:r>
      <w:proofErr w:type="gramEnd"/>
    </w:p>
    <w:p w14:paraId="54879EE5" w14:textId="77777777" w:rsidR="00D31817" w:rsidRPr="008D3713" w:rsidRDefault="00271928" w:rsidP="003D5E62">
      <w:pPr>
        <w:pStyle w:val="1"/>
        <w:spacing w:before="0" w:line="360" w:lineRule="auto"/>
        <w:ind w:left="709"/>
        <w:jc w:val="center"/>
        <w:rPr>
          <w:rFonts w:ascii="Times New Roman" w:hAnsi="Times New Roman" w:cs="Times New Roman"/>
          <w:color w:val="auto"/>
        </w:rPr>
      </w:pPr>
      <w:r w:rsidRPr="008D3713">
        <w:rPr>
          <w:rFonts w:ascii="Times New Roman" w:hAnsi="Times New Roman" w:cs="Times New Roman"/>
          <w:color w:val="auto"/>
        </w:rPr>
        <w:lastRenderedPageBreak/>
        <w:t xml:space="preserve">3. </w:t>
      </w:r>
      <w:r w:rsidR="00D31817" w:rsidRPr="008D3713">
        <w:rPr>
          <w:rFonts w:ascii="Times New Roman" w:hAnsi="Times New Roman" w:cs="Times New Roman"/>
          <w:color w:val="auto"/>
        </w:rPr>
        <w:t>АНАЛИЗ</w:t>
      </w:r>
      <w:r w:rsidR="008468A3" w:rsidRPr="008D3713">
        <w:rPr>
          <w:rFonts w:ascii="Times New Roman" w:hAnsi="Times New Roman" w:cs="Times New Roman"/>
          <w:color w:val="auto"/>
        </w:rPr>
        <w:t xml:space="preserve"> </w:t>
      </w:r>
      <w:r w:rsidR="00D31817" w:rsidRPr="008D3713">
        <w:rPr>
          <w:rFonts w:ascii="Times New Roman" w:hAnsi="Times New Roman" w:cs="Times New Roman"/>
          <w:color w:val="auto"/>
        </w:rPr>
        <w:t>ТРУДОВЫХ</w:t>
      </w:r>
      <w:r w:rsidR="008468A3" w:rsidRPr="008D3713">
        <w:rPr>
          <w:rFonts w:ascii="Times New Roman" w:hAnsi="Times New Roman" w:cs="Times New Roman"/>
          <w:color w:val="auto"/>
        </w:rPr>
        <w:t xml:space="preserve"> </w:t>
      </w:r>
      <w:r w:rsidR="00D31817" w:rsidRPr="008D3713">
        <w:rPr>
          <w:rFonts w:ascii="Times New Roman" w:hAnsi="Times New Roman" w:cs="Times New Roman"/>
          <w:color w:val="auto"/>
        </w:rPr>
        <w:t>РЕСУРСОВ</w:t>
      </w:r>
      <w:bookmarkEnd w:id="9"/>
      <w:r w:rsidR="000B345E" w:rsidRPr="008D3713">
        <w:rPr>
          <w:rFonts w:ascii="Times New Roman" w:hAnsi="Times New Roman" w:cs="Times New Roman"/>
          <w:color w:val="auto"/>
        </w:rPr>
        <w:t xml:space="preserve"> И ИХ ИСПОЛЬЗОВАНИЕ</w:t>
      </w:r>
    </w:p>
    <w:p w14:paraId="71E78B8F" w14:textId="77777777" w:rsidR="00556D90" w:rsidRPr="008D3713" w:rsidRDefault="00556D90" w:rsidP="003D5E62">
      <w:pPr>
        <w:spacing w:after="0" w:line="360" w:lineRule="auto"/>
        <w:rPr>
          <w:rFonts w:ascii="Times New Roman" w:hAnsi="Times New Roman" w:cs="Times New Roman"/>
        </w:rPr>
      </w:pPr>
    </w:p>
    <w:p w14:paraId="5AE1DB04" w14:textId="77777777" w:rsidR="00EA5BC0" w:rsidRPr="008D3713" w:rsidRDefault="00EA5BC0" w:rsidP="003D5E62">
      <w:pPr>
        <w:spacing w:after="0" w:line="360" w:lineRule="auto"/>
        <w:rPr>
          <w:rFonts w:ascii="Times New Roman" w:hAnsi="Times New Roman" w:cs="Times New Roman"/>
        </w:rPr>
      </w:pPr>
    </w:p>
    <w:p w14:paraId="259C2237" w14:textId="626D127F" w:rsidR="00816CEF" w:rsidRPr="008D3713" w:rsidRDefault="00EA5BC0" w:rsidP="003D5E62">
      <w:pPr>
        <w:pStyle w:val="ac"/>
        <w:spacing w:before="0" w:beforeAutospacing="0" w:after="0" w:afterAutospacing="0" w:line="360" w:lineRule="auto"/>
        <w:contextualSpacing/>
        <w:jc w:val="both"/>
        <w:rPr>
          <w:sz w:val="27"/>
          <w:szCs w:val="27"/>
        </w:rPr>
      </w:pPr>
      <w:r w:rsidRPr="008D3713">
        <w:rPr>
          <w:sz w:val="28"/>
        </w:rPr>
        <w:t xml:space="preserve">Организационная структура Смоленского филиала </w:t>
      </w:r>
      <w:r w:rsidR="00B73269" w:rsidRPr="008D3713">
        <w:rPr>
          <w:sz w:val="28"/>
        </w:rPr>
        <w:t xml:space="preserve">РЭУ </w:t>
      </w:r>
      <w:r w:rsidRPr="008D3713">
        <w:rPr>
          <w:sz w:val="28"/>
        </w:rPr>
        <w:t xml:space="preserve">им. Г.В. Плеханова </w:t>
      </w:r>
      <w:r w:rsidR="00B73269" w:rsidRPr="008D3713">
        <w:rPr>
          <w:sz w:val="28"/>
        </w:rPr>
        <w:t xml:space="preserve">характеризуется как </w:t>
      </w:r>
      <w:r w:rsidR="00816CEF" w:rsidRPr="008D3713">
        <w:rPr>
          <w:sz w:val="28"/>
        </w:rPr>
        <w:t>механическая</w:t>
      </w:r>
      <w:r w:rsidRPr="008D3713">
        <w:rPr>
          <w:sz w:val="28"/>
        </w:rPr>
        <w:t>, линейно-</w:t>
      </w:r>
      <w:r w:rsidR="00816CEF" w:rsidRPr="008D3713">
        <w:rPr>
          <w:sz w:val="28"/>
        </w:rPr>
        <w:t>функциональная</w:t>
      </w:r>
      <w:r w:rsidRPr="008D3713">
        <w:rPr>
          <w:sz w:val="28"/>
        </w:rPr>
        <w:t>. Для такой организационной структуры характерно</w:t>
      </w:r>
      <w:r w:rsidR="00816CEF" w:rsidRPr="008D3713">
        <w:rPr>
          <w:sz w:val="28"/>
        </w:rPr>
        <w:t xml:space="preserve"> </w:t>
      </w:r>
      <w:r w:rsidR="00816CEF" w:rsidRPr="008D3713">
        <w:rPr>
          <w:sz w:val="28"/>
          <w:szCs w:val="28"/>
        </w:rPr>
        <w:t>разделение труда, четкая иерархическая структура, подчинение руко</w:t>
      </w:r>
      <w:bdo w:val="ltr">
        <w:r w:rsidR="00816CEF" w:rsidRPr="008D3713">
          <w:rPr>
            <w:sz w:val="28"/>
            <w:szCs w:val="28"/>
          </w:rPr>
          <w:t>‬во</w:t>
        </w:r>
        <w:bdo w:val="ltr">
          <w:r w:rsidR="00816CEF" w:rsidRPr="008D3713">
            <w:rPr>
              <w:sz w:val="28"/>
              <w:szCs w:val="28"/>
            </w:rPr>
            <w:t>‬дителя нижнего</w:t>
          </w:r>
          <w:bdo w:val="ltr">
            <w:r w:rsidR="00816CEF" w:rsidRPr="008D3713">
              <w:rPr>
                <w:sz w:val="28"/>
                <w:szCs w:val="28"/>
              </w:rPr>
              <w:t>‬ звена управления руко</w:t>
            </w:r>
            <w:bdo w:val="ltr">
              <w:r w:rsidR="00816CEF" w:rsidRPr="008D3713">
                <w:rPr>
                  <w:sz w:val="28"/>
                  <w:szCs w:val="28"/>
                </w:rPr>
                <w:t>‬во</w:t>
              </w:r>
              <w:bdo w:val="ltr">
                <w:r w:rsidR="00816CEF" w:rsidRPr="008D3713">
                  <w:rPr>
                    <w:sz w:val="28"/>
                    <w:szCs w:val="28"/>
                  </w:rPr>
                  <w:t>‬дителю бо</w:t>
                </w:r>
                <w:bdo w:val="ltr">
                  <w:r w:rsidR="00816CEF" w:rsidRPr="008D3713">
                    <w:rPr>
                      <w:sz w:val="28"/>
                      <w:szCs w:val="28"/>
                    </w:rPr>
                    <w:t>‬лее высо</w:t>
                  </w:r>
                  <w:bdo w:val="ltr">
                    <w:r w:rsidR="00816CEF" w:rsidRPr="008D3713">
                      <w:rPr>
                        <w:sz w:val="28"/>
                        <w:szCs w:val="28"/>
                      </w:rPr>
                      <w:t>‬ко</w:t>
                    </w:r>
                    <w:bdo w:val="ltr">
                      <w:r w:rsidR="00816CEF" w:rsidRPr="008D3713">
                        <w:rPr>
                          <w:sz w:val="28"/>
                          <w:szCs w:val="28"/>
                        </w:rPr>
                        <w:t>‬го</w:t>
                      </w:r>
                      <w:bdo w:val="ltr">
                        <w:r w:rsidR="00816CEF" w:rsidRPr="008D3713">
                          <w:rPr>
                            <w:sz w:val="28"/>
                            <w:szCs w:val="28"/>
                          </w:rPr>
                          <w:t xml:space="preserve">‬ над ним </w:t>
                        </w:r>
                        <w:r w:rsidR="00E126C4" w:rsidRPr="008D3713">
                          <w:rPr>
                            <w:sz w:val="28"/>
                            <w:szCs w:val="28"/>
                          </w:rPr>
                          <w:t>уро</w:t>
                        </w:r>
                        <w:bdo w:val="ltr">
                          <w:r w:rsidR="00E126C4" w:rsidRPr="008D3713">
                            <w:rPr>
                              <w:sz w:val="28"/>
                              <w:szCs w:val="28"/>
                            </w:rPr>
                            <w:t>‬вня.</w:t>
                          </w:r>
                          <w:r w:rsidR="00E126C4" w:rsidRPr="008D3713">
                            <w:t xml:space="preserve">‬ </w:t>
                          </w:r>
                          <w:r w:rsidR="00E126C4" w:rsidRPr="008D3713">
                            <w:t>‬</w:t>
                          </w:r>
                          <w:r w:rsidR="00B64334" w:rsidRPr="008D3713">
                            <w:t>‬</w:t>
                          </w:r>
                          <w:r w:rsidR="00B64334" w:rsidRPr="008D3713">
                            <w:t>‬</w:t>
                          </w:r>
                          <w:r w:rsidR="00B64334" w:rsidRPr="008D3713">
                            <w:t>‬</w:t>
                          </w:r>
                          <w:r w:rsidR="00B64334" w:rsidRPr="008D3713">
                            <w:t>‬</w:t>
                          </w:r>
                          <w:r w:rsidR="00B64334" w:rsidRPr="008D3713">
                            <w:t>‬</w:t>
                          </w:r>
                          <w:r w:rsidR="00B64334" w:rsidRPr="008D3713">
                            <w:t>‬</w:t>
                          </w:r>
                          <w:r w:rsidR="00B64334" w:rsidRPr="008D3713">
                            <w:t>‬</w:t>
                          </w:r>
                          <w:r w:rsidR="00B64334" w:rsidRPr="008D3713">
                            <w:t>‬</w:t>
                          </w:r>
                          <w:r w:rsidR="00DE57E9" w:rsidRPr="008D3713">
                            <w:t>‬</w:t>
                          </w:r>
                          <w:r w:rsidR="00DE57E9" w:rsidRPr="008D3713">
                            <w:t>‬</w:t>
                          </w:r>
                          <w:r w:rsidR="00DE57E9" w:rsidRPr="008D3713">
                            <w:t>‬</w:t>
                          </w:r>
                          <w:r w:rsidR="00DE57E9" w:rsidRPr="008D3713">
                            <w:t>‬</w:t>
                          </w:r>
                          <w:r w:rsidR="00DE57E9" w:rsidRPr="008D3713">
                            <w:t>‬</w:t>
                          </w:r>
                          <w:r w:rsidR="00DE57E9" w:rsidRPr="008D3713">
                            <w:t>‬</w:t>
                          </w:r>
                          <w:r w:rsidR="00DE57E9" w:rsidRPr="008D3713">
                            <w:t>‬</w:t>
                          </w:r>
                          <w:r w:rsidR="00DE57E9" w:rsidRPr="008D3713">
                            <w:t>‬</w:t>
                          </w:r>
                          <w:r w:rsidR="00DE57E9" w:rsidRPr="008D3713">
                            <w:t>‬</w:t>
                          </w:r>
                          <w:r w:rsidR="00DE57E9" w:rsidRPr="008D3713">
                            <w:t>‬</w:t>
                          </w:r>
                          <w:r w:rsidR="008350B7" w:rsidRPr="008D3713">
                            <w:t>‬</w:t>
                          </w:r>
                          <w:r w:rsidR="008350B7" w:rsidRPr="008D3713">
                            <w:t>‬</w:t>
                          </w:r>
                          <w:r w:rsidR="008350B7" w:rsidRPr="008D3713">
                            <w:t>‬</w:t>
                          </w:r>
                          <w:r w:rsidR="008350B7" w:rsidRPr="008D3713">
                            <w:t>‬</w:t>
                          </w:r>
                          <w:r w:rsidR="008350B7" w:rsidRPr="008D3713">
                            <w:t>‬</w:t>
                          </w:r>
                          <w:r w:rsidR="008350B7" w:rsidRPr="008D3713">
                            <w:t>‬</w:t>
                          </w:r>
                          <w:r w:rsidR="008350B7" w:rsidRPr="008D3713">
                            <w:t>‬</w:t>
                          </w:r>
                          <w:r w:rsidR="008350B7" w:rsidRPr="008D3713">
                            <w:t>‬</w:t>
                          </w:r>
                          <w:r w:rsidR="008350B7" w:rsidRPr="008D3713">
                            <w:t>‬</w:t>
                          </w:r>
                          <w:r w:rsidR="008350B7" w:rsidRPr="008D3713">
                            <w:t>‬</w:t>
                          </w:r>
                          <w:r w:rsidR="003B7E5D" w:rsidRPr="008D3713">
                            <w:t>‬</w:t>
                          </w:r>
                          <w:r w:rsidR="003B7E5D" w:rsidRPr="008D3713">
                            <w:t>‬</w:t>
                          </w:r>
                          <w:r w:rsidR="003B7E5D" w:rsidRPr="008D3713">
                            <w:t>‬</w:t>
                          </w:r>
                          <w:r w:rsidR="003B7E5D" w:rsidRPr="008D3713">
                            <w:t>‬</w:t>
                          </w:r>
                          <w:r w:rsidR="003B7E5D" w:rsidRPr="008D3713">
                            <w:t>‬</w:t>
                          </w:r>
                          <w:r w:rsidR="003B7E5D" w:rsidRPr="008D3713">
                            <w:t>‬</w:t>
                          </w:r>
                          <w:r w:rsidR="003B7E5D" w:rsidRPr="008D3713">
                            <w:t>‬</w:t>
                          </w:r>
                          <w:r w:rsidR="003B7E5D" w:rsidRPr="008D3713">
                            <w:t>‬</w:t>
                          </w:r>
                          <w:r w:rsidR="003B7E5D" w:rsidRPr="008D3713">
                            <w:t>‬</w:t>
                          </w:r>
                          <w:r w:rsidR="003B7E5D" w:rsidRPr="008D3713">
                            <w:t>‬</w:t>
                          </w:r>
                          <w:r w:rsidR="00560670" w:rsidRPr="008D3713">
                            <w:t>‬</w:t>
                          </w:r>
                          <w:r w:rsidR="00560670" w:rsidRPr="008D3713">
                            <w:t>‬</w:t>
                          </w:r>
                          <w:r w:rsidR="00560670" w:rsidRPr="008D3713">
                            <w:t>‬</w:t>
                          </w:r>
                          <w:r w:rsidR="00560670" w:rsidRPr="008D3713">
                            <w:t>‬</w:t>
                          </w:r>
                          <w:r w:rsidR="00560670" w:rsidRPr="008D3713">
                            <w:t>‬</w:t>
                          </w:r>
                          <w:r w:rsidR="00560670" w:rsidRPr="008D3713">
                            <w:t>‬</w:t>
                          </w:r>
                          <w:r w:rsidR="00560670" w:rsidRPr="008D3713">
                            <w:t>‬</w:t>
                          </w:r>
                          <w:r w:rsidR="00560670" w:rsidRPr="008D3713">
                            <w:t>‬</w:t>
                          </w:r>
                          <w:r w:rsidR="00560670" w:rsidRPr="008D3713">
                            <w:t>‬</w:t>
                          </w:r>
                          <w:r w:rsidR="00560670" w:rsidRPr="008D3713">
                            <w:t>‬</w:t>
                          </w:r>
                          <w:r w:rsidR="00023542" w:rsidRPr="008D3713">
                            <w:t>‬</w:t>
                          </w:r>
                          <w:r w:rsidR="00023542" w:rsidRPr="008D3713">
                            <w:t>‬</w:t>
                          </w:r>
                          <w:r w:rsidR="00023542" w:rsidRPr="008D3713">
                            <w:t>‬</w:t>
                          </w:r>
                          <w:r w:rsidR="00023542" w:rsidRPr="008D3713">
                            <w:t>‬</w:t>
                          </w:r>
                          <w:r w:rsidR="00023542" w:rsidRPr="008D3713">
                            <w:t>‬</w:t>
                          </w:r>
                          <w:r w:rsidR="00023542" w:rsidRPr="008D3713">
                            <w:t>‬</w:t>
                          </w:r>
                          <w:r w:rsidR="00023542" w:rsidRPr="008D3713">
                            <w:t>‬</w:t>
                          </w:r>
                          <w:r w:rsidR="00023542" w:rsidRPr="008D3713">
                            <w:t>‬</w:t>
                          </w:r>
                          <w:r w:rsidR="00023542" w:rsidRPr="008D3713">
                            <w:t>‬</w:t>
                          </w:r>
                          <w:r w:rsidR="00023542" w:rsidRPr="008D3713">
                            <w:t>‬</w:t>
                          </w:r>
                          <w:r w:rsidR="009279CF">
                            <w:t>‬</w:t>
                          </w:r>
                          <w:r w:rsidR="009279CF">
                            <w:t>‬</w:t>
                          </w:r>
                          <w:r w:rsidR="009279CF">
                            <w:t>‬</w:t>
                          </w:r>
                          <w:r w:rsidR="009279CF">
                            <w:t>‬</w:t>
                          </w:r>
                          <w:r w:rsidR="009279CF">
                            <w:t>‬</w:t>
                          </w:r>
                          <w:r w:rsidR="009279CF">
                            <w:t>‬</w:t>
                          </w:r>
                          <w:r w:rsidR="009279CF">
                            <w:t>‬</w:t>
                          </w:r>
                          <w:r w:rsidR="009279CF">
                            <w:t>‬</w:t>
                          </w:r>
                          <w:r w:rsidR="009279CF">
                            <w:t>‬</w:t>
                          </w:r>
                          <w:r w:rsidR="009279CF">
                            <w:t>‬</w:t>
                          </w:r>
                          <w:r w:rsidR="00C03D69">
                            <w:t>‬</w:t>
                          </w:r>
                          <w:r w:rsidR="00C03D69">
                            <w:t>‬</w:t>
                          </w:r>
                          <w:r w:rsidR="00C03D69">
                            <w:t>‬</w:t>
                          </w:r>
                          <w:r w:rsidR="00C03D69">
                            <w:t>‬</w:t>
                          </w:r>
                          <w:r w:rsidR="00C03D69">
                            <w:t>‬</w:t>
                          </w:r>
                          <w:r w:rsidR="00C03D69">
                            <w:t>‬</w:t>
                          </w:r>
                          <w:r w:rsidR="00C03D69">
                            <w:t>‬</w:t>
                          </w:r>
                          <w:r w:rsidR="00C03D69">
                            <w:t>‬</w:t>
                          </w:r>
                          <w:r w:rsidR="00C03D69">
                            <w:t>‬</w:t>
                          </w:r>
                          <w:r w:rsidR="00C03D69">
                            <w:t>‬</w:t>
                          </w:r>
                          <w:r w:rsidR="00A23462">
                            <w:t>‬</w:t>
                          </w:r>
                          <w:r w:rsidR="00A23462">
                            <w:t>‬</w:t>
                          </w:r>
                          <w:r w:rsidR="00A23462">
                            <w:t>‬</w:t>
                          </w:r>
                          <w:r w:rsidR="00A23462">
                            <w:t>‬</w:t>
                          </w:r>
                          <w:r w:rsidR="00A23462">
                            <w:t>‬</w:t>
                          </w:r>
                          <w:r w:rsidR="00A23462">
                            <w:t>‬</w:t>
                          </w:r>
                          <w:r w:rsidR="00A23462">
                            <w:t>‬</w:t>
                          </w:r>
                          <w:r w:rsidR="00A23462">
                            <w:t>‬</w:t>
                          </w:r>
                          <w:r w:rsidR="00A23462">
                            <w:t>‬</w:t>
                          </w:r>
                          <w:r w:rsidR="00A23462">
                            <w:t>‬</w:t>
                          </w:r>
                          <w:r w:rsidR="006530FC">
                            <w:t>‬</w:t>
                          </w:r>
                          <w:r w:rsidR="006530FC">
                            <w:t>‬</w:t>
                          </w:r>
                          <w:r w:rsidR="006530FC">
                            <w:t>‬</w:t>
                          </w:r>
                          <w:r w:rsidR="006530FC">
                            <w:t>‬</w:t>
                          </w:r>
                          <w:r w:rsidR="006530FC">
                            <w:t>‬</w:t>
                          </w:r>
                          <w:r w:rsidR="006530FC">
                            <w:t>‬</w:t>
                          </w:r>
                          <w:r w:rsidR="006530FC">
                            <w:t>‬</w:t>
                          </w:r>
                          <w:r w:rsidR="006530FC">
                            <w:t>‬</w:t>
                          </w:r>
                          <w:r w:rsidR="006530FC">
                            <w:t>‬</w:t>
                          </w:r>
                          <w:r w:rsidR="006530FC">
                            <w:t>‬</w:t>
                          </w:r>
                          <w:r w:rsidR="009A542E">
                            <w:t>‬</w:t>
                          </w:r>
                          <w:r w:rsidR="009A542E">
                            <w:t>‬</w:t>
                          </w:r>
                          <w:r w:rsidR="009A542E">
                            <w:t>‬</w:t>
                          </w:r>
                          <w:r w:rsidR="009A542E">
                            <w:t>‬</w:t>
                          </w:r>
                          <w:r w:rsidR="009A542E">
                            <w:t>‬</w:t>
                          </w:r>
                          <w:r w:rsidR="009A542E">
                            <w:t>‬</w:t>
                          </w:r>
                          <w:r w:rsidR="009A542E">
                            <w:t>‬</w:t>
                          </w:r>
                          <w:r w:rsidR="009A542E">
                            <w:t>‬</w:t>
                          </w:r>
                          <w:r w:rsidR="009A542E">
                            <w:t>‬</w:t>
                          </w:r>
                          <w:r w:rsidR="009A542E">
                            <w:t>‬</w:t>
                          </w:r>
                        </w:bdo>
                      </w:bdo>
                    </w:bdo>
                  </w:bdo>
                </w:bdo>
              </w:bdo>
            </w:bdo>
          </w:bdo>
        </w:bdo>
      </w:bdo>
    </w:p>
    <w:p w14:paraId="71D951D3" w14:textId="77777777" w:rsidR="00EA5BC0" w:rsidRPr="008D3713" w:rsidRDefault="00370A3D" w:rsidP="003D5E62">
      <w:pPr>
        <w:spacing w:after="0" w:line="360" w:lineRule="auto"/>
        <w:ind w:firstLine="709"/>
        <w:contextualSpacing/>
        <w:jc w:val="both"/>
        <w:rPr>
          <w:rFonts w:ascii="Times New Roman" w:hAnsi="Times New Roman" w:cs="Times New Roman"/>
          <w:sz w:val="28"/>
        </w:rPr>
      </w:pPr>
      <w:r w:rsidRPr="008D3713">
        <w:rPr>
          <w:rFonts w:ascii="Times New Roman" w:hAnsi="Times New Roman" w:cs="Times New Roman"/>
          <w:sz w:val="28"/>
        </w:rPr>
        <w:t xml:space="preserve">Так, в Смоленском филиале РЭУ им. Г.В. Плеханова существует </w:t>
      </w:r>
      <w:r w:rsidR="00EA5BC0" w:rsidRPr="008D3713">
        <w:rPr>
          <w:rFonts w:ascii="Times New Roman" w:hAnsi="Times New Roman" w:cs="Times New Roman"/>
          <w:sz w:val="28"/>
        </w:rPr>
        <w:t>отдел высшего образования, отдел среднего профессионального образования, центр научной инновационной работы, бухгалтерия и т</w:t>
      </w:r>
      <w:r w:rsidRPr="008D3713">
        <w:rPr>
          <w:rFonts w:ascii="Times New Roman" w:hAnsi="Times New Roman" w:cs="Times New Roman"/>
          <w:sz w:val="28"/>
        </w:rPr>
        <w:t xml:space="preserve">ак </w:t>
      </w:r>
      <w:r w:rsidR="00EA5BC0" w:rsidRPr="008D3713">
        <w:rPr>
          <w:rFonts w:ascii="Times New Roman" w:hAnsi="Times New Roman" w:cs="Times New Roman"/>
          <w:sz w:val="28"/>
        </w:rPr>
        <w:t>д</w:t>
      </w:r>
      <w:r w:rsidRPr="008D3713">
        <w:rPr>
          <w:rFonts w:ascii="Times New Roman" w:hAnsi="Times New Roman" w:cs="Times New Roman"/>
          <w:sz w:val="28"/>
        </w:rPr>
        <w:t>алее</w:t>
      </w:r>
      <w:r w:rsidR="00EA5BC0" w:rsidRPr="008D3713">
        <w:rPr>
          <w:rFonts w:ascii="Times New Roman" w:hAnsi="Times New Roman" w:cs="Times New Roman"/>
          <w:sz w:val="28"/>
        </w:rPr>
        <w:t>.</w:t>
      </w:r>
    </w:p>
    <w:p w14:paraId="3924EE2F" w14:textId="77777777" w:rsidR="00370A3D" w:rsidRPr="008D3713" w:rsidRDefault="00370A3D" w:rsidP="003D5E62">
      <w:pPr>
        <w:spacing w:after="0" w:line="360" w:lineRule="auto"/>
        <w:ind w:firstLine="709"/>
        <w:contextualSpacing/>
        <w:jc w:val="both"/>
        <w:rPr>
          <w:rFonts w:ascii="Times New Roman" w:hAnsi="Times New Roman" w:cs="Times New Roman"/>
          <w:sz w:val="28"/>
        </w:rPr>
      </w:pPr>
      <w:r w:rsidRPr="008D3713">
        <w:rPr>
          <w:rFonts w:ascii="Times New Roman" w:hAnsi="Times New Roman" w:cs="Times New Roman"/>
          <w:sz w:val="28"/>
        </w:rPr>
        <w:t>Сх</w:t>
      </w:r>
      <w:r w:rsidR="00B73269" w:rsidRPr="008D3713">
        <w:rPr>
          <w:rFonts w:ascii="Times New Roman" w:hAnsi="Times New Roman" w:cs="Times New Roman"/>
          <w:sz w:val="28"/>
        </w:rPr>
        <w:t>ема организационной структуры Смоленского филиала РЭУ им. Г.В. Плеханова</w:t>
      </w:r>
      <w:r w:rsidRPr="008D3713">
        <w:rPr>
          <w:rFonts w:ascii="Times New Roman" w:hAnsi="Times New Roman" w:cs="Times New Roman"/>
          <w:sz w:val="28"/>
        </w:rPr>
        <w:t xml:space="preserve"> представлена в Приложении А</w:t>
      </w:r>
      <w:r w:rsidR="00B73269" w:rsidRPr="008D3713">
        <w:rPr>
          <w:rFonts w:ascii="Times New Roman" w:hAnsi="Times New Roman" w:cs="Times New Roman"/>
          <w:sz w:val="28"/>
        </w:rPr>
        <w:t xml:space="preserve">. </w:t>
      </w:r>
    </w:p>
    <w:p w14:paraId="58D25584" w14:textId="77777777" w:rsidR="00EA5BC0" w:rsidRPr="008D3713" w:rsidRDefault="00370A3D"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Основными</w:t>
      </w:r>
      <w:r w:rsidR="00EA5BC0" w:rsidRPr="008D3713">
        <w:rPr>
          <w:rFonts w:ascii="Times New Roman" w:hAnsi="Times New Roman" w:cs="Times New Roman"/>
          <w:sz w:val="28"/>
          <w:szCs w:val="28"/>
        </w:rPr>
        <w:t xml:space="preserve"> подразделения</w:t>
      </w:r>
      <w:r w:rsidRPr="008D3713">
        <w:rPr>
          <w:rFonts w:ascii="Times New Roman" w:hAnsi="Times New Roman" w:cs="Times New Roman"/>
          <w:sz w:val="28"/>
          <w:szCs w:val="28"/>
        </w:rPr>
        <w:t>ми</w:t>
      </w:r>
      <w:r w:rsidR="00EA5BC0" w:rsidRPr="008D3713">
        <w:rPr>
          <w:rFonts w:ascii="Times New Roman" w:hAnsi="Times New Roman" w:cs="Times New Roman"/>
          <w:sz w:val="28"/>
          <w:szCs w:val="28"/>
        </w:rPr>
        <w:t xml:space="preserve"> в организации</w:t>
      </w:r>
      <w:r w:rsidRPr="008D3713">
        <w:rPr>
          <w:rFonts w:ascii="Times New Roman" w:hAnsi="Times New Roman" w:cs="Times New Roman"/>
          <w:sz w:val="28"/>
          <w:szCs w:val="28"/>
        </w:rPr>
        <w:t xml:space="preserve"> являются</w:t>
      </w:r>
      <w:r w:rsidR="00EA5BC0" w:rsidRPr="008D3713">
        <w:rPr>
          <w:rFonts w:ascii="Times New Roman" w:hAnsi="Times New Roman" w:cs="Times New Roman"/>
          <w:sz w:val="28"/>
          <w:szCs w:val="28"/>
        </w:rPr>
        <w:t>:</w:t>
      </w:r>
    </w:p>
    <w:p w14:paraId="18279DFE" w14:textId="77777777" w:rsidR="00370A3D" w:rsidRPr="008D3713" w:rsidRDefault="00EA5BC0" w:rsidP="003D5E62">
      <w:pPr>
        <w:pStyle w:val="ac"/>
        <w:numPr>
          <w:ilvl w:val="0"/>
          <w:numId w:val="25"/>
        </w:numPr>
        <w:tabs>
          <w:tab w:val="left" w:pos="1134"/>
        </w:tabs>
        <w:spacing w:before="0" w:beforeAutospacing="0" w:after="0" w:afterAutospacing="0" w:line="360" w:lineRule="auto"/>
        <w:ind w:left="0" w:firstLine="709"/>
        <w:contextualSpacing/>
        <w:jc w:val="both"/>
        <w:rPr>
          <w:sz w:val="28"/>
          <w:szCs w:val="28"/>
        </w:rPr>
      </w:pPr>
      <w:r w:rsidRPr="008D3713">
        <w:rPr>
          <w:rStyle w:val="ae"/>
          <w:b w:val="0"/>
          <w:sz w:val="28"/>
          <w:szCs w:val="28"/>
        </w:rPr>
        <w:t xml:space="preserve">Центр научной и инновационной работы </w:t>
      </w:r>
      <w:r w:rsidRPr="008D3713">
        <w:rPr>
          <w:sz w:val="28"/>
          <w:szCs w:val="28"/>
        </w:rPr>
        <w:t xml:space="preserve">является структурным подразделением Смоленского филиала РЭУ им. Г.В. Плеханова. </w:t>
      </w:r>
      <w:r w:rsidR="00370A3D" w:rsidRPr="008D3713">
        <w:rPr>
          <w:sz w:val="28"/>
          <w:szCs w:val="28"/>
        </w:rPr>
        <w:t>Его ц</w:t>
      </w:r>
      <w:r w:rsidRPr="008D3713">
        <w:rPr>
          <w:rStyle w:val="ae"/>
          <w:b w:val="0"/>
          <w:sz w:val="28"/>
          <w:szCs w:val="28"/>
        </w:rPr>
        <w:t>ел</w:t>
      </w:r>
      <w:r w:rsidR="00370A3D" w:rsidRPr="008D3713">
        <w:rPr>
          <w:rStyle w:val="ae"/>
          <w:b w:val="0"/>
          <w:sz w:val="28"/>
          <w:szCs w:val="28"/>
        </w:rPr>
        <w:t xml:space="preserve">ями </w:t>
      </w:r>
      <w:r w:rsidRPr="008D3713">
        <w:rPr>
          <w:rStyle w:val="ae"/>
          <w:b w:val="0"/>
          <w:sz w:val="28"/>
          <w:szCs w:val="28"/>
        </w:rPr>
        <w:t xml:space="preserve">и </w:t>
      </w:r>
      <w:r w:rsidR="00370A3D" w:rsidRPr="008D3713">
        <w:rPr>
          <w:rStyle w:val="ae"/>
          <w:b w:val="0"/>
          <w:sz w:val="28"/>
          <w:szCs w:val="28"/>
        </w:rPr>
        <w:t>задачами являются</w:t>
      </w:r>
      <w:r w:rsidRPr="008D3713">
        <w:rPr>
          <w:rStyle w:val="ae"/>
          <w:b w:val="0"/>
          <w:sz w:val="28"/>
          <w:szCs w:val="28"/>
        </w:rPr>
        <w:t xml:space="preserve"> </w:t>
      </w:r>
      <w:r w:rsidRPr="008D3713">
        <w:rPr>
          <w:sz w:val="28"/>
          <w:szCs w:val="28"/>
        </w:rPr>
        <w:t xml:space="preserve">обеспечение единой политики Смоленского филиала РЭУ им. Г.В. Плеханова в эффективности взаимодействия и координации деятельности структурных подразделений </w:t>
      </w:r>
      <w:r w:rsidR="00370A3D" w:rsidRPr="008D3713">
        <w:rPr>
          <w:sz w:val="28"/>
          <w:szCs w:val="28"/>
        </w:rPr>
        <w:t>ВУЗ</w:t>
      </w:r>
      <w:r w:rsidRPr="008D3713">
        <w:rPr>
          <w:sz w:val="28"/>
          <w:szCs w:val="28"/>
        </w:rPr>
        <w:t xml:space="preserve">а в определении путей преобразования и развития научно-технической и инновационной сфер, поддержка и развитие научно-технического и инновационного потенциала </w:t>
      </w:r>
      <w:r w:rsidR="00370A3D" w:rsidRPr="008D3713">
        <w:rPr>
          <w:sz w:val="28"/>
          <w:szCs w:val="28"/>
        </w:rPr>
        <w:t>Филиала, организация научно-исследовательской работы студентов, а также разработка научных основ внедрения современных инновационных технологий в учебный процесс, организация и ведение справочно-библиографического аппарата.</w:t>
      </w:r>
    </w:p>
    <w:p w14:paraId="42E4E879" w14:textId="2C74A63A" w:rsidR="00EA5BC0" w:rsidRPr="008D3713" w:rsidRDefault="00EA5BC0" w:rsidP="003D5E62">
      <w:pPr>
        <w:pStyle w:val="ac"/>
        <w:numPr>
          <w:ilvl w:val="0"/>
          <w:numId w:val="25"/>
        </w:numPr>
        <w:shd w:val="clear" w:color="auto" w:fill="FFFFFF"/>
        <w:tabs>
          <w:tab w:val="left" w:pos="1134"/>
        </w:tabs>
        <w:spacing w:after="0" w:line="360" w:lineRule="auto"/>
        <w:ind w:left="0" w:firstLine="709"/>
        <w:jc w:val="both"/>
        <w:rPr>
          <w:sz w:val="28"/>
          <w:szCs w:val="28"/>
        </w:rPr>
      </w:pPr>
      <w:r w:rsidRPr="008D3713">
        <w:rPr>
          <w:sz w:val="28"/>
          <w:szCs w:val="28"/>
        </w:rPr>
        <w:t>Библиотека</w:t>
      </w:r>
      <w:r w:rsidR="00370A3D" w:rsidRPr="008D3713">
        <w:rPr>
          <w:sz w:val="28"/>
          <w:szCs w:val="28"/>
        </w:rPr>
        <w:t xml:space="preserve">, в </w:t>
      </w:r>
      <w:r w:rsidRPr="008D3713">
        <w:rPr>
          <w:sz w:val="28"/>
          <w:szCs w:val="28"/>
        </w:rPr>
        <w:t xml:space="preserve">составе Центра научной и инновационной работы </w:t>
      </w:r>
      <w:r w:rsidR="00370A3D" w:rsidRPr="008D3713">
        <w:rPr>
          <w:sz w:val="28"/>
          <w:szCs w:val="28"/>
        </w:rPr>
        <w:t>осуществляющая</w:t>
      </w:r>
      <w:r w:rsidRPr="008D3713">
        <w:rPr>
          <w:sz w:val="28"/>
          <w:szCs w:val="28"/>
        </w:rPr>
        <w:t xml:space="preserve"> библиотечное и информационно-библиографическое обслуживание студентов, преподавателей, сотрудников</w:t>
      </w:r>
      <w:r w:rsidR="00EE426D" w:rsidRPr="008D3713">
        <w:rPr>
          <w:sz w:val="28"/>
          <w:szCs w:val="28"/>
        </w:rPr>
        <w:t xml:space="preserve"> и</w:t>
      </w:r>
      <w:r w:rsidRPr="008D3713">
        <w:rPr>
          <w:sz w:val="28"/>
          <w:szCs w:val="28"/>
        </w:rPr>
        <w:t xml:space="preserve"> </w:t>
      </w:r>
      <w:r w:rsidR="00370A3D" w:rsidRPr="008D3713">
        <w:rPr>
          <w:sz w:val="28"/>
          <w:szCs w:val="28"/>
        </w:rPr>
        <w:t>оказывающая</w:t>
      </w:r>
      <w:r w:rsidRPr="008D3713">
        <w:rPr>
          <w:sz w:val="28"/>
          <w:szCs w:val="28"/>
        </w:rPr>
        <w:t xml:space="preserve"> им помощь в образовательной, научной и культурно-просветительской деятельности. </w:t>
      </w:r>
      <w:r w:rsidR="00370A3D" w:rsidRPr="008D3713">
        <w:rPr>
          <w:sz w:val="28"/>
          <w:szCs w:val="28"/>
        </w:rPr>
        <w:t>Полностью укомплектованные библиоте</w:t>
      </w:r>
      <w:r w:rsidR="00EE426D" w:rsidRPr="008D3713">
        <w:rPr>
          <w:sz w:val="28"/>
          <w:szCs w:val="28"/>
        </w:rPr>
        <w:t xml:space="preserve">чные фонды </w:t>
      </w:r>
      <w:r w:rsidRPr="008D3713">
        <w:rPr>
          <w:sz w:val="28"/>
          <w:szCs w:val="28"/>
        </w:rPr>
        <w:t xml:space="preserve">  включают научную, учебную, справочную, художественную литературу. Ежегодно </w:t>
      </w:r>
      <w:r w:rsidRPr="008D3713">
        <w:rPr>
          <w:sz w:val="28"/>
          <w:szCs w:val="28"/>
        </w:rPr>
        <w:lastRenderedPageBreak/>
        <w:t>библиотека осуществляет подписку на периодические издания по профилю реализуемых филиалом образовательных программ. Библиотека располагает автоматизированной библиотечно-информационной системой</w:t>
      </w:r>
      <w:r w:rsidR="00063B01" w:rsidRPr="008D3713">
        <w:rPr>
          <w:sz w:val="28"/>
          <w:szCs w:val="28"/>
        </w:rPr>
        <w:t xml:space="preserve"> </w:t>
      </w:r>
      <w:r w:rsidRPr="008D3713">
        <w:rPr>
          <w:sz w:val="28"/>
          <w:szCs w:val="28"/>
        </w:rPr>
        <w:t>1С: Библиотека вуза, в которой создан и постоянно обновляется электронный каталог, содержащий информацию о книгах, периодических изданиях, электронных ресурсах, учебно-методических пособиях фонда библиотеки филиала.</w:t>
      </w:r>
      <w:r w:rsidR="00EE426D" w:rsidRPr="008D3713">
        <w:rPr>
          <w:sz w:val="28"/>
          <w:szCs w:val="28"/>
        </w:rPr>
        <w:t xml:space="preserve"> Пользователям библиотеки предоставлен доступ к ресурсам электронно-библиотечных систем ZNANIUM, Издательского дома «Троицкий мост», Издательского центра «Интермедия», Издательского центра «Академия», Издательского дома «Гребенников», Издательства «</w:t>
      </w:r>
      <w:proofErr w:type="spellStart"/>
      <w:r w:rsidR="00EE426D" w:rsidRPr="008D3713">
        <w:rPr>
          <w:sz w:val="28"/>
          <w:szCs w:val="28"/>
        </w:rPr>
        <w:t>Юрайт</w:t>
      </w:r>
      <w:proofErr w:type="spellEnd"/>
      <w:r w:rsidR="00EE426D" w:rsidRPr="008D3713">
        <w:rPr>
          <w:sz w:val="28"/>
          <w:szCs w:val="28"/>
        </w:rPr>
        <w:t>» и другим.</w:t>
      </w:r>
    </w:p>
    <w:p w14:paraId="62B74392"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contextualSpacing/>
        <w:jc w:val="both"/>
        <w:rPr>
          <w:sz w:val="28"/>
          <w:szCs w:val="28"/>
        </w:rPr>
      </w:pPr>
      <w:r w:rsidRPr="008D3713">
        <w:rPr>
          <w:rStyle w:val="ae"/>
          <w:b w:val="0"/>
          <w:sz w:val="28"/>
          <w:szCs w:val="28"/>
        </w:rPr>
        <w:t xml:space="preserve">Центр дополнительного образования, практики и профессиональной ориентации </w:t>
      </w:r>
      <w:r w:rsidRPr="008D3713">
        <w:rPr>
          <w:sz w:val="28"/>
          <w:szCs w:val="28"/>
        </w:rPr>
        <w:t xml:space="preserve">является структурным подразделением </w:t>
      </w:r>
      <w:r w:rsidRPr="008D3713">
        <w:rPr>
          <w:rStyle w:val="ae"/>
          <w:b w:val="0"/>
          <w:sz w:val="28"/>
          <w:szCs w:val="28"/>
        </w:rPr>
        <w:t>Смоленского филиала РЭУ им. Г.В. Плеханова</w:t>
      </w:r>
      <w:r w:rsidRPr="008D3713">
        <w:rPr>
          <w:sz w:val="28"/>
          <w:szCs w:val="28"/>
        </w:rPr>
        <w:t xml:space="preserve">. </w:t>
      </w:r>
      <w:r w:rsidRPr="008D3713">
        <w:rPr>
          <w:rStyle w:val="ae"/>
          <w:b w:val="0"/>
          <w:sz w:val="28"/>
          <w:szCs w:val="28"/>
        </w:rPr>
        <w:t>Целями и задачами данного структурного подразделения являются</w:t>
      </w:r>
      <w:r w:rsidRPr="008D3713">
        <w:rPr>
          <w:b/>
          <w:sz w:val="28"/>
          <w:szCs w:val="28"/>
        </w:rPr>
        <w:t xml:space="preserve">: </w:t>
      </w:r>
      <w:r w:rsidRPr="008D3713">
        <w:rPr>
          <w:sz w:val="28"/>
          <w:szCs w:val="28"/>
        </w:rPr>
        <w:t>профессиональная ориентация молодежи, поддержка непрерывной системы образования, подготовка к осознанному выбору будущей профессии, организация приема студентов в образовательную организацию, развитие системы дополнительного образования.</w:t>
      </w:r>
      <w:r w:rsidR="00EE426D" w:rsidRPr="008D3713">
        <w:rPr>
          <w:sz w:val="28"/>
          <w:szCs w:val="28"/>
        </w:rPr>
        <w:t xml:space="preserve"> Основными направлениями работы отдела являются: обеспечение </w:t>
      </w:r>
      <w:proofErr w:type="spellStart"/>
      <w:r w:rsidR="00EE426D" w:rsidRPr="008D3713">
        <w:rPr>
          <w:sz w:val="28"/>
          <w:szCs w:val="28"/>
        </w:rPr>
        <w:t>разноуровневости</w:t>
      </w:r>
      <w:proofErr w:type="spellEnd"/>
      <w:r w:rsidR="00EE426D" w:rsidRPr="008D3713">
        <w:rPr>
          <w:sz w:val="28"/>
          <w:szCs w:val="28"/>
        </w:rPr>
        <w:t xml:space="preserve"> и вариативности дополнительны</w:t>
      </w:r>
      <w:r w:rsidR="00686CE1" w:rsidRPr="008D3713">
        <w:rPr>
          <w:sz w:val="28"/>
          <w:szCs w:val="28"/>
        </w:rPr>
        <w:t>х общеобразовательных программ</w:t>
      </w:r>
      <w:r w:rsidR="00EE426D" w:rsidRPr="008D3713">
        <w:rPr>
          <w:sz w:val="28"/>
          <w:szCs w:val="28"/>
        </w:rPr>
        <w:t>, п</w:t>
      </w:r>
      <w:r w:rsidR="00EE426D" w:rsidRPr="008D3713">
        <w:rPr>
          <w:sz w:val="28"/>
          <w:szCs w:val="28"/>
          <w:shd w:val="clear" w:color="auto" w:fill="FFFFFF"/>
        </w:rPr>
        <w:t xml:space="preserve">роведение профориентационной работы, направленной на подготовку выпускников школ к поступлению в Филиал, налаживание взаимодействия с образовательными организациями города Смоленска и Смоленской области по вопросам совместной профориентационной работы и другие. </w:t>
      </w:r>
    </w:p>
    <w:p w14:paraId="2BA81B2C"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b/>
          <w:sz w:val="28"/>
          <w:szCs w:val="28"/>
        </w:rPr>
      </w:pPr>
      <w:r w:rsidRPr="008D3713">
        <w:rPr>
          <w:rStyle w:val="ae"/>
          <w:b w:val="0"/>
          <w:sz w:val="28"/>
          <w:szCs w:val="28"/>
        </w:rPr>
        <w:t xml:space="preserve">Центр административно-правового обеспечения </w:t>
      </w:r>
      <w:r w:rsidRPr="008D3713">
        <w:rPr>
          <w:sz w:val="28"/>
          <w:szCs w:val="28"/>
        </w:rPr>
        <w:t xml:space="preserve">является структурным подразделением </w:t>
      </w:r>
      <w:r w:rsidRPr="008D3713">
        <w:rPr>
          <w:rStyle w:val="ae"/>
          <w:b w:val="0"/>
          <w:sz w:val="28"/>
          <w:szCs w:val="28"/>
        </w:rPr>
        <w:t>Смоленского филиала РЭУ им. Г.В. Плеханова</w:t>
      </w:r>
      <w:r w:rsidRPr="008D3713">
        <w:rPr>
          <w:b/>
          <w:sz w:val="28"/>
          <w:szCs w:val="28"/>
        </w:rPr>
        <w:t xml:space="preserve">. </w:t>
      </w:r>
      <w:r w:rsidRPr="008D3713">
        <w:rPr>
          <w:rStyle w:val="ae"/>
          <w:b w:val="0"/>
          <w:sz w:val="28"/>
          <w:szCs w:val="28"/>
        </w:rPr>
        <w:t xml:space="preserve">Цели и задачи: </w:t>
      </w:r>
      <w:r w:rsidRPr="008D3713">
        <w:rPr>
          <w:sz w:val="28"/>
          <w:szCs w:val="28"/>
        </w:rPr>
        <w:t xml:space="preserve">комплектование филиала кадрами профессорско-преподавательского состава, инженерно-управленческого, учебно-вспомогательного и обслуживающего персонала; обеспечение единого порядка документационного обеспечения в структурных подразделениях филиала; разработка, реализация и </w:t>
      </w:r>
      <w:r w:rsidRPr="008D3713">
        <w:rPr>
          <w:sz w:val="28"/>
          <w:szCs w:val="28"/>
        </w:rPr>
        <w:lastRenderedPageBreak/>
        <w:t>совершенствование системы мер по обеспечению безопасности деятельности филиала.</w:t>
      </w:r>
    </w:p>
    <w:p w14:paraId="6B27265F"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rStyle w:val="ae"/>
          <w:b w:val="0"/>
          <w:sz w:val="28"/>
          <w:szCs w:val="28"/>
        </w:rPr>
        <w:t xml:space="preserve">Финансово-эконмический отдел </w:t>
      </w:r>
      <w:r w:rsidRPr="008D3713">
        <w:rPr>
          <w:sz w:val="28"/>
          <w:szCs w:val="28"/>
        </w:rPr>
        <w:t xml:space="preserve">является структурным подразделением </w:t>
      </w:r>
      <w:r w:rsidRPr="008D3713">
        <w:rPr>
          <w:rStyle w:val="ae"/>
          <w:b w:val="0"/>
          <w:sz w:val="28"/>
          <w:szCs w:val="28"/>
        </w:rPr>
        <w:t xml:space="preserve">Смоленского филиала РЭУ им. Г.В. Плеханова. Цели и задачи: </w:t>
      </w:r>
      <w:r w:rsidRPr="008D3713">
        <w:rPr>
          <w:sz w:val="28"/>
          <w:szCs w:val="28"/>
        </w:rPr>
        <w:t>формирование полной и достоверной информации о состоянии активов и обязательств филиала; предотвращение отрицательных результатов хозяйственной деятельности филиала.</w:t>
      </w:r>
    </w:p>
    <w:p w14:paraId="57F7FDFA"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sz w:val="28"/>
          <w:szCs w:val="28"/>
        </w:rPr>
        <w:t xml:space="preserve">Отдел среднего профессионального образования является структурным подразделением </w:t>
      </w:r>
      <w:r w:rsidRPr="008D3713">
        <w:rPr>
          <w:rStyle w:val="ae"/>
          <w:b w:val="0"/>
          <w:sz w:val="28"/>
          <w:szCs w:val="28"/>
        </w:rPr>
        <w:t>Смоленского филиала РЭУ им. Г.В. Плеханова</w:t>
      </w:r>
      <w:r w:rsidRPr="008D3713">
        <w:rPr>
          <w:sz w:val="28"/>
          <w:szCs w:val="28"/>
        </w:rPr>
        <w:t xml:space="preserve">. </w:t>
      </w:r>
      <w:r w:rsidRPr="008D3713">
        <w:rPr>
          <w:rStyle w:val="ae"/>
          <w:b w:val="0"/>
          <w:sz w:val="28"/>
          <w:szCs w:val="28"/>
        </w:rPr>
        <w:t xml:space="preserve">Цели и задачи: организация </w:t>
      </w:r>
      <w:r w:rsidRPr="008D3713">
        <w:rPr>
          <w:sz w:val="28"/>
          <w:szCs w:val="28"/>
        </w:rPr>
        <w:t>и осуществление образовательной деятельности по образовательным программам подготовки специалистов среднего звена, программам профессионального обучения по профессии рабочего (в рамках одного из видов профессиональной деятельности, предусмотренного федеральными государственными образовательными стандартами среднего профессионального образования по реализуемым программам подготовки специалистов среднего звена).</w:t>
      </w:r>
    </w:p>
    <w:p w14:paraId="5FD73636"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sz w:val="28"/>
          <w:szCs w:val="28"/>
        </w:rPr>
        <w:t xml:space="preserve">Отдел высшего образования является структурным подразделением Смоленского филиала РЭУ им. Г.В. Плеханова. </w:t>
      </w:r>
      <w:r w:rsidRPr="008D3713">
        <w:rPr>
          <w:rStyle w:val="ae"/>
          <w:b w:val="0"/>
          <w:sz w:val="28"/>
          <w:szCs w:val="28"/>
        </w:rPr>
        <w:t xml:space="preserve">Цели и задачи: </w:t>
      </w:r>
      <w:r w:rsidRPr="008D3713">
        <w:rPr>
          <w:sz w:val="28"/>
          <w:szCs w:val="28"/>
        </w:rPr>
        <w:t>организационно-методическое обеспечение и контроль учебного процесса по основным профессиональным образовательным программам высшего образования.</w:t>
      </w:r>
    </w:p>
    <w:p w14:paraId="5E47A004" w14:textId="0679F9C3"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rStyle w:val="ae"/>
          <w:b w:val="0"/>
          <w:sz w:val="28"/>
          <w:szCs w:val="28"/>
        </w:rPr>
        <w:t xml:space="preserve">Центр по воспитательной работе </w:t>
      </w:r>
      <w:r w:rsidRPr="008D3713">
        <w:rPr>
          <w:sz w:val="28"/>
          <w:szCs w:val="28"/>
        </w:rPr>
        <w:t xml:space="preserve">является структурным подразделением </w:t>
      </w:r>
      <w:r w:rsidRPr="008D3713">
        <w:rPr>
          <w:rStyle w:val="ae"/>
          <w:b w:val="0"/>
          <w:sz w:val="28"/>
          <w:szCs w:val="28"/>
        </w:rPr>
        <w:t>Смоленского филиала РЭУ им. Г.В. Плеханова</w:t>
      </w:r>
      <w:r w:rsidRPr="008D3713">
        <w:rPr>
          <w:b/>
          <w:sz w:val="28"/>
          <w:szCs w:val="28"/>
        </w:rPr>
        <w:t xml:space="preserve">. </w:t>
      </w:r>
      <w:r w:rsidRPr="008D3713">
        <w:rPr>
          <w:sz w:val="28"/>
          <w:szCs w:val="28"/>
        </w:rPr>
        <w:t>Сотрудники</w:t>
      </w:r>
      <w:r w:rsidRPr="008D3713">
        <w:rPr>
          <w:rStyle w:val="ae"/>
          <w:b w:val="0"/>
          <w:sz w:val="28"/>
        </w:rPr>
        <w:t xml:space="preserve">: </w:t>
      </w:r>
      <w:r w:rsidRPr="008D3713">
        <w:rPr>
          <w:rStyle w:val="ae"/>
          <w:b w:val="0"/>
          <w:sz w:val="28"/>
          <w:szCs w:val="28"/>
        </w:rPr>
        <w:t xml:space="preserve">педагог-организатор центра по воспитательной работе, социальный педагог по </w:t>
      </w:r>
      <w:r w:rsidR="00063B01" w:rsidRPr="008D3713">
        <w:rPr>
          <w:rStyle w:val="ae"/>
          <w:b w:val="0"/>
          <w:sz w:val="28"/>
          <w:szCs w:val="28"/>
        </w:rPr>
        <w:t>вне учебной и социальной работы</w:t>
      </w:r>
      <w:r w:rsidRPr="008D3713">
        <w:rPr>
          <w:rStyle w:val="ae"/>
          <w:b w:val="0"/>
          <w:sz w:val="28"/>
          <w:szCs w:val="28"/>
        </w:rPr>
        <w:t xml:space="preserve">. Цели и задачи: </w:t>
      </w:r>
      <w:r w:rsidRPr="008D3713">
        <w:rPr>
          <w:sz w:val="28"/>
          <w:szCs w:val="28"/>
        </w:rPr>
        <w:t>организация и проведение вне аудиторной работы со студентами, направленной на формирование активной гражданской позиции, патриотическое и духовно-нравственное воспитание обучающихся, развитие навыков здорового образа жизни, а также социальная поддержка и психолого-педагогическое сопровождение студентов Филиала.</w:t>
      </w:r>
    </w:p>
    <w:p w14:paraId="7CD29097"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rStyle w:val="ae"/>
          <w:b w:val="0"/>
          <w:sz w:val="28"/>
          <w:szCs w:val="28"/>
        </w:rPr>
        <w:t xml:space="preserve">Общежитие </w:t>
      </w:r>
      <w:r w:rsidRPr="008D3713">
        <w:rPr>
          <w:sz w:val="28"/>
          <w:szCs w:val="28"/>
        </w:rPr>
        <w:t xml:space="preserve">является структурным подразделением </w:t>
      </w:r>
      <w:r w:rsidRPr="008D3713">
        <w:rPr>
          <w:rStyle w:val="ae"/>
          <w:b w:val="0"/>
          <w:sz w:val="28"/>
          <w:szCs w:val="28"/>
        </w:rPr>
        <w:t>Смоленского филиала РЭУ им. Г.В. Плеханова</w:t>
      </w:r>
      <w:r w:rsidRPr="008D3713">
        <w:rPr>
          <w:b/>
          <w:sz w:val="28"/>
          <w:szCs w:val="28"/>
        </w:rPr>
        <w:t xml:space="preserve">. </w:t>
      </w:r>
      <w:r w:rsidRPr="008D3713">
        <w:rPr>
          <w:rStyle w:val="ae"/>
          <w:b w:val="0"/>
          <w:sz w:val="28"/>
          <w:szCs w:val="28"/>
        </w:rPr>
        <w:t xml:space="preserve">Цели и задачи: </w:t>
      </w:r>
      <w:r w:rsidRPr="008D3713">
        <w:rPr>
          <w:sz w:val="28"/>
          <w:szCs w:val="28"/>
        </w:rPr>
        <w:t xml:space="preserve">обеспечение временного </w:t>
      </w:r>
      <w:r w:rsidRPr="008D3713">
        <w:rPr>
          <w:sz w:val="28"/>
          <w:szCs w:val="28"/>
        </w:rPr>
        <w:lastRenderedPageBreak/>
        <w:t>проживания и размещения иногородних студентов, обучающихся по очной форме обучения на период обучения, студентов заочной формы обучения на период прохождения промежуточной и итоговой аттестации.</w:t>
      </w:r>
    </w:p>
    <w:p w14:paraId="3501FA93" w14:textId="77777777" w:rsidR="00EA5BC0" w:rsidRPr="008D3713" w:rsidRDefault="00EA5BC0" w:rsidP="003D5E62">
      <w:pPr>
        <w:pStyle w:val="ac"/>
        <w:numPr>
          <w:ilvl w:val="0"/>
          <w:numId w:val="25"/>
        </w:numPr>
        <w:shd w:val="clear" w:color="auto" w:fill="FFFFFF"/>
        <w:tabs>
          <w:tab w:val="left" w:pos="1134"/>
        </w:tabs>
        <w:spacing w:before="0" w:beforeAutospacing="0" w:after="0" w:afterAutospacing="0" w:line="360" w:lineRule="auto"/>
        <w:ind w:left="0" w:firstLine="709"/>
        <w:jc w:val="both"/>
        <w:rPr>
          <w:sz w:val="28"/>
          <w:szCs w:val="28"/>
        </w:rPr>
      </w:pPr>
      <w:r w:rsidRPr="008D3713">
        <w:rPr>
          <w:sz w:val="28"/>
          <w:szCs w:val="28"/>
        </w:rPr>
        <w:t>Кафедры. Кафедра менеджмента и таможенного дела. Кафедра создана в 2007 году как кафедра менеджмента, рекламы и таможенного дела, с 2009 года реорганизована в кафедру менеджмента и таможенного дела. Кафедра менеджмента и таможенного дела является выпускающей.</w:t>
      </w:r>
    </w:p>
    <w:p w14:paraId="27F6ADD9" w14:textId="77777777" w:rsidR="00EA5BC0" w:rsidRPr="008D3713" w:rsidRDefault="00EA5BC0" w:rsidP="003D5E62">
      <w:pPr>
        <w:pStyle w:val="ac"/>
        <w:shd w:val="clear" w:color="auto" w:fill="FFFFFF"/>
        <w:spacing w:before="0" w:beforeAutospacing="0" w:after="0" w:afterAutospacing="0" w:line="360" w:lineRule="auto"/>
        <w:ind w:firstLine="709"/>
        <w:jc w:val="both"/>
        <w:rPr>
          <w:sz w:val="28"/>
          <w:szCs w:val="28"/>
        </w:rPr>
      </w:pPr>
      <w:r w:rsidRPr="008D3713">
        <w:rPr>
          <w:sz w:val="28"/>
          <w:szCs w:val="28"/>
        </w:rPr>
        <w:t>Кафедра естественнонаучных и гуманитарных дисциплин. Кафедра создана в 2007 году. Кафедра естественнонаучных и гуманитарных дисциплин является кафедрой общей подготовки.</w:t>
      </w:r>
    </w:p>
    <w:p w14:paraId="3D782C82" w14:textId="77777777" w:rsidR="00EA5BC0" w:rsidRPr="008D3713" w:rsidRDefault="00EA5BC0" w:rsidP="003D5E62">
      <w:pPr>
        <w:pStyle w:val="ac"/>
        <w:shd w:val="clear" w:color="auto" w:fill="FFFFFF"/>
        <w:spacing w:before="0" w:beforeAutospacing="0" w:after="0" w:afterAutospacing="0" w:line="360" w:lineRule="auto"/>
        <w:ind w:firstLine="709"/>
        <w:jc w:val="both"/>
        <w:rPr>
          <w:sz w:val="28"/>
          <w:szCs w:val="28"/>
        </w:rPr>
      </w:pPr>
      <w:r w:rsidRPr="008D3713">
        <w:rPr>
          <w:sz w:val="28"/>
          <w:szCs w:val="28"/>
        </w:rPr>
        <w:t>Кафедра экономики и торгового дела. Кафедра создана в 2007 году, в 2016 году была реорганизована в кафедру экономики и торгового дела. Кафедра является выпускающей.</w:t>
      </w:r>
    </w:p>
    <w:p w14:paraId="4650466D" w14:textId="2B0449E7" w:rsidR="00EA5BC0" w:rsidRPr="008D3713" w:rsidRDefault="00EA5BC0" w:rsidP="003D5E62">
      <w:pPr>
        <w:pStyle w:val="ac"/>
        <w:shd w:val="clear" w:color="auto" w:fill="FFFFFF"/>
        <w:spacing w:before="0" w:beforeAutospacing="0" w:after="0" w:afterAutospacing="0" w:line="360" w:lineRule="auto"/>
        <w:ind w:firstLine="709"/>
        <w:jc w:val="both"/>
        <w:rPr>
          <w:sz w:val="28"/>
          <w:szCs w:val="28"/>
        </w:rPr>
      </w:pPr>
      <w:r w:rsidRPr="008D3713">
        <w:rPr>
          <w:sz w:val="28"/>
          <w:szCs w:val="28"/>
        </w:rPr>
        <w:t xml:space="preserve">Цель кафедры </w:t>
      </w:r>
      <w:r w:rsidR="00C07707">
        <w:rPr>
          <w:sz w:val="28"/>
          <w:szCs w:val="28"/>
        </w:rPr>
        <w:t>–</w:t>
      </w:r>
      <w:r w:rsidRPr="008D3713">
        <w:rPr>
          <w:sz w:val="28"/>
          <w:szCs w:val="28"/>
        </w:rPr>
        <w:t xml:space="preserve"> подготовка высококвалифицированных специалистов в сфере экономики, торгового дела и рекламы, обладающих современными знаниями и навыками, умеющими применять их в своей профессиональной деятельности. </w:t>
      </w:r>
    </w:p>
    <w:p w14:paraId="10AA9D37" w14:textId="77777777" w:rsidR="00EA5BC0" w:rsidRPr="008D3713" w:rsidRDefault="00EA5BC0" w:rsidP="003D5E62">
      <w:pPr>
        <w:pStyle w:val="ac"/>
        <w:shd w:val="clear" w:color="auto" w:fill="FFFFFF"/>
        <w:spacing w:before="0" w:beforeAutospacing="0" w:after="0" w:afterAutospacing="0" w:line="360" w:lineRule="auto"/>
        <w:ind w:firstLine="709"/>
        <w:jc w:val="both"/>
        <w:rPr>
          <w:sz w:val="28"/>
          <w:szCs w:val="28"/>
        </w:rPr>
      </w:pPr>
      <w:r w:rsidRPr="008D3713">
        <w:rPr>
          <w:sz w:val="28"/>
          <w:szCs w:val="28"/>
        </w:rPr>
        <w:t xml:space="preserve">Задачи кафедры экономики и торгового дела: </w:t>
      </w:r>
    </w:p>
    <w:p w14:paraId="7C5E03BE" w14:textId="77777777" w:rsidR="00EA5BC0" w:rsidRPr="008D3713" w:rsidRDefault="00EA5BC0" w:rsidP="003D5E62">
      <w:pPr>
        <w:pStyle w:val="ac"/>
        <w:numPr>
          <w:ilvl w:val="0"/>
          <w:numId w:val="42"/>
        </w:numPr>
        <w:shd w:val="clear" w:color="auto" w:fill="FFFFFF"/>
        <w:spacing w:before="0" w:beforeAutospacing="0" w:after="0" w:afterAutospacing="0" w:line="360" w:lineRule="auto"/>
        <w:jc w:val="both"/>
        <w:rPr>
          <w:sz w:val="28"/>
          <w:szCs w:val="28"/>
        </w:rPr>
      </w:pPr>
      <w:r w:rsidRPr="008D3713">
        <w:rPr>
          <w:sz w:val="28"/>
          <w:szCs w:val="28"/>
        </w:rPr>
        <w:t>обеспеч</w:t>
      </w:r>
      <w:r w:rsidR="002B389C" w:rsidRPr="008D3713">
        <w:rPr>
          <w:sz w:val="28"/>
          <w:szCs w:val="28"/>
        </w:rPr>
        <w:t>ение</w:t>
      </w:r>
      <w:r w:rsidRPr="008D3713">
        <w:rPr>
          <w:sz w:val="28"/>
          <w:szCs w:val="28"/>
        </w:rPr>
        <w:t xml:space="preserve"> </w:t>
      </w:r>
      <w:r w:rsidR="002B389C" w:rsidRPr="008D3713">
        <w:rPr>
          <w:sz w:val="28"/>
          <w:szCs w:val="28"/>
        </w:rPr>
        <w:t>эффективных</w:t>
      </w:r>
      <w:r w:rsidRPr="008D3713">
        <w:rPr>
          <w:sz w:val="28"/>
          <w:szCs w:val="28"/>
        </w:rPr>
        <w:t xml:space="preserve"> </w:t>
      </w:r>
      <w:r w:rsidR="002B389C" w:rsidRPr="008D3713">
        <w:rPr>
          <w:sz w:val="28"/>
          <w:szCs w:val="28"/>
        </w:rPr>
        <w:t>решений</w:t>
      </w:r>
      <w:r w:rsidRPr="008D3713">
        <w:rPr>
          <w:sz w:val="28"/>
          <w:szCs w:val="28"/>
        </w:rPr>
        <w:t xml:space="preserve"> образовательных, учебно-педагогических, организационно-методических, научно-исследовательских и информационно-аналитических задач в области подготовки бакалавров;</w:t>
      </w:r>
    </w:p>
    <w:p w14:paraId="3DC29C24" w14:textId="77777777" w:rsidR="002B389C" w:rsidRPr="008D3713" w:rsidRDefault="002B389C" w:rsidP="003D5E62">
      <w:pPr>
        <w:pStyle w:val="ac"/>
        <w:numPr>
          <w:ilvl w:val="0"/>
          <w:numId w:val="42"/>
        </w:numPr>
        <w:shd w:val="clear" w:color="auto" w:fill="FFFFFF"/>
        <w:spacing w:before="0" w:beforeAutospacing="0" w:after="0" w:afterAutospacing="0" w:line="360" w:lineRule="auto"/>
        <w:jc w:val="both"/>
        <w:rPr>
          <w:sz w:val="28"/>
          <w:szCs w:val="28"/>
        </w:rPr>
      </w:pPr>
      <w:r w:rsidRPr="008D3713">
        <w:rPr>
          <w:sz w:val="28"/>
          <w:szCs w:val="28"/>
        </w:rPr>
        <w:t>обеспечение</w:t>
      </w:r>
      <w:r w:rsidR="00EA5BC0" w:rsidRPr="008D3713">
        <w:rPr>
          <w:sz w:val="28"/>
          <w:szCs w:val="28"/>
        </w:rPr>
        <w:t xml:space="preserve"> </w:t>
      </w:r>
      <w:r w:rsidRPr="008D3713">
        <w:rPr>
          <w:sz w:val="28"/>
          <w:szCs w:val="28"/>
        </w:rPr>
        <w:t>компетентностного</w:t>
      </w:r>
      <w:r w:rsidR="00EA5BC0" w:rsidRPr="008D3713">
        <w:rPr>
          <w:sz w:val="28"/>
          <w:szCs w:val="28"/>
        </w:rPr>
        <w:t xml:space="preserve"> подход</w:t>
      </w:r>
      <w:r w:rsidRPr="008D3713">
        <w:rPr>
          <w:sz w:val="28"/>
          <w:szCs w:val="28"/>
        </w:rPr>
        <w:t>а</w:t>
      </w:r>
      <w:r w:rsidR="00EA5BC0" w:rsidRPr="008D3713">
        <w:rPr>
          <w:sz w:val="28"/>
          <w:szCs w:val="28"/>
        </w:rPr>
        <w:t xml:space="preserve"> при разработке и реализации ОПОП бакалавров; </w:t>
      </w:r>
    </w:p>
    <w:p w14:paraId="6DECDE54" w14:textId="77777777" w:rsidR="00EA5BC0" w:rsidRPr="008D3713" w:rsidRDefault="002B389C" w:rsidP="003D5E62">
      <w:pPr>
        <w:pStyle w:val="ac"/>
        <w:numPr>
          <w:ilvl w:val="0"/>
          <w:numId w:val="42"/>
        </w:numPr>
        <w:shd w:val="clear" w:color="auto" w:fill="FFFFFF"/>
        <w:spacing w:before="0" w:beforeAutospacing="0" w:after="0" w:afterAutospacing="0" w:line="360" w:lineRule="auto"/>
        <w:jc w:val="both"/>
        <w:rPr>
          <w:sz w:val="28"/>
          <w:szCs w:val="28"/>
        </w:rPr>
      </w:pPr>
      <w:r w:rsidRPr="008D3713">
        <w:rPr>
          <w:sz w:val="28"/>
          <w:szCs w:val="28"/>
        </w:rPr>
        <w:t>осуществление</w:t>
      </w:r>
      <w:r w:rsidR="00EA5BC0" w:rsidRPr="008D3713">
        <w:rPr>
          <w:sz w:val="28"/>
          <w:szCs w:val="28"/>
        </w:rPr>
        <w:t xml:space="preserve"> </w:t>
      </w:r>
      <w:r w:rsidRPr="008D3713">
        <w:rPr>
          <w:sz w:val="28"/>
          <w:szCs w:val="28"/>
        </w:rPr>
        <w:t>руководства</w:t>
      </w:r>
      <w:r w:rsidR="00EA5BC0" w:rsidRPr="008D3713">
        <w:rPr>
          <w:sz w:val="28"/>
          <w:szCs w:val="28"/>
        </w:rPr>
        <w:t xml:space="preserve"> практикой студентов и выпускными квалификационными работами, кур</w:t>
      </w:r>
      <w:r w:rsidRPr="008D3713">
        <w:rPr>
          <w:sz w:val="28"/>
          <w:szCs w:val="28"/>
        </w:rPr>
        <w:t>ирование</w:t>
      </w:r>
      <w:r w:rsidR="00EA5BC0" w:rsidRPr="008D3713">
        <w:rPr>
          <w:sz w:val="28"/>
          <w:szCs w:val="28"/>
        </w:rPr>
        <w:t xml:space="preserve"> проведени</w:t>
      </w:r>
      <w:r w:rsidRPr="008D3713">
        <w:rPr>
          <w:sz w:val="28"/>
          <w:szCs w:val="28"/>
        </w:rPr>
        <w:t>я</w:t>
      </w:r>
      <w:r w:rsidR="00EA5BC0" w:rsidRPr="008D3713">
        <w:rPr>
          <w:sz w:val="28"/>
          <w:szCs w:val="28"/>
        </w:rPr>
        <w:t xml:space="preserve"> государственной итоговой аттестации выпускников филиала; </w:t>
      </w:r>
    </w:p>
    <w:p w14:paraId="331A20C5" w14:textId="77777777" w:rsidR="00EA5BC0" w:rsidRPr="008D3713" w:rsidRDefault="00EA5BC0" w:rsidP="003D5E62">
      <w:pPr>
        <w:pStyle w:val="ac"/>
        <w:numPr>
          <w:ilvl w:val="0"/>
          <w:numId w:val="42"/>
        </w:numPr>
        <w:shd w:val="clear" w:color="auto" w:fill="FFFFFF"/>
        <w:spacing w:before="0" w:beforeAutospacing="0" w:after="0" w:afterAutospacing="0" w:line="360" w:lineRule="auto"/>
        <w:jc w:val="both"/>
        <w:rPr>
          <w:sz w:val="28"/>
          <w:szCs w:val="28"/>
        </w:rPr>
      </w:pPr>
      <w:r w:rsidRPr="008D3713">
        <w:rPr>
          <w:sz w:val="28"/>
          <w:szCs w:val="28"/>
        </w:rPr>
        <w:t>организационно-воспитательн</w:t>
      </w:r>
      <w:r w:rsidR="002B389C" w:rsidRPr="008D3713">
        <w:rPr>
          <w:sz w:val="28"/>
          <w:szCs w:val="28"/>
        </w:rPr>
        <w:t>ая</w:t>
      </w:r>
      <w:r w:rsidRPr="008D3713">
        <w:rPr>
          <w:sz w:val="28"/>
          <w:szCs w:val="28"/>
        </w:rPr>
        <w:t xml:space="preserve"> деятельность среди студентов;</w:t>
      </w:r>
    </w:p>
    <w:p w14:paraId="0C6800E8" w14:textId="77777777" w:rsidR="00EA5BC0" w:rsidRPr="008D3713" w:rsidRDefault="002B389C" w:rsidP="003D5E62">
      <w:pPr>
        <w:pStyle w:val="ac"/>
        <w:numPr>
          <w:ilvl w:val="0"/>
          <w:numId w:val="42"/>
        </w:numPr>
        <w:shd w:val="clear" w:color="auto" w:fill="FFFFFF"/>
        <w:spacing w:before="0" w:beforeAutospacing="0" w:after="0" w:afterAutospacing="0" w:line="360" w:lineRule="auto"/>
        <w:jc w:val="both"/>
        <w:rPr>
          <w:sz w:val="28"/>
          <w:szCs w:val="28"/>
        </w:rPr>
      </w:pPr>
      <w:r w:rsidRPr="008D3713">
        <w:rPr>
          <w:sz w:val="28"/>
          <w:szCs w:val="28"/>
        </w:rPr>
        <w:t>создание</w:t>
      </w:r>
      <w:r w:rsidR="00EA5BC0" w:rsidRPr="008D3713">
        <w:rPr>
          <w:sz w:val="28"/>
          <w:szCs w:val="28"/>
        </w:rPr>
        <w:t xml:space="preserve"> услови</w:t>
      </w:r>
      <w:r w:rsidRPr="008D3713">
        <w:rPr>
          <w:sz w:val="28"/>
          <w:szCs w:val="28"/>
        </w:rPr>
        <w:t>й</w:t>
      </w:r>
      <w:r w:rsidR="00EA5BC0" w:rsidRPr="008D3713">
        <w:rPr>
          <w:sz w:val="28"/>
          <w:szCs w:val="28"/>
        </w:rPr>
        <w:t xml:space="preserve"> для формирования общекультурных и общепрофессиональных компетенций студентов в процессе освоения экономических дисциплин.</w:t>
      </w:r>
    </w:p>
    <w:p w14:paraId="0CF787DF" w14:textId="77777777" w:rsidR="00EE426D" w:rsidRPr="008D3713" w:rsidRDefault="006B5A7F" w:rsidP="003D5E62">
      <w:pPr>
        <w:pStyle w:val="ac"/>
        <w:shd w:val="clear" w:color="auto" w:fill="FFFFFF"/>
        <w:tabs>
          <w:tab w:val="left" w:pos="0"/>
        </w:tabs>
        <w:spacing w:before="0" w:beforeAutospacing="0" w:after="0" w:afterAutospacing="0" w:line="360" w:lineRule="auto"/>
        <w:ind w:firstLine="709"/>
        <w:contextualSpacing/>
        <w:jc w:val="both"/>
        <w:rPr>
          <w:sz w:val="28"/>
          <w:szCs w:val="28"/>
        </w:rPr>
      </w:pPr>
      <w:r w:rsidRPr="008D3713">
        <w:rPr>
          <w:sz w:val="28"/>
          <w:szCs w:val="28"/>
        </w:rPr>
        <w:lastRenderedPageBreak/>
        <w:t>Основными</w:t>
      </w:r>
      <w:r w:rsidR="00EE426D" w:rsidRPr="008D3713">
        <w:rPr>
          <w:sz w:val="28"/>
          <w:szCs w:val="28"/>
        </w:rPr>
        <w:t xml:space="preserve"> направления</w:t>
      </w:r>
      <w:r w:rsidRPr="008D3713">
        <w:rPr>
          <w:sz w:val="28"/>
          <w:szCs w:val="28"/>
        </w:rPr>
        <w:t xml:space="preserve">ми деятельности кафедры являются </w:t>
      </w:r>
      <w:r w:rsidR="00EE426D" w:rsidRPr="008D3713">
        <w:rPr>
          <w:sz w:val="28"/>
          <w:szCs w:val="28"/>
        </w:rPr>
        <w:t>учебно-методическое обеспе</w:t>
      </w:r>
      <w:r w:rsidRPr="008D3713">
        <w:rPr>
          <w:sz w:val="28"/>
          <w:szCs w:val="28"/>
        </w:rPr>
        <w:t xml:space="preserve">чение образовательного процесса, </w:t>
      </w:r>
      <w:r w:rsidR="00EE426D" w:rsidRPr="008D3713">
        <w:rPr>
          <w:sz w:val="28"/>
          <w:szCs w:val="28"/>
        </w:rPr>
        <w:t>кадровое обеспе</w:t>
      </w:r>
      <w:r w:rsidRPr="008D3713">
        <w:rPr>
          <w:sz w:val="28"/>
          <w:szCs w:val="28"/>
        </w:rPr>
        <w:t xml:space="preserve">чение образовательного процесса, научно-исследовательская работа, </w:t>
      </w:r>
      <w:r w:rsidR="00EE426D" w:rsidRPr="008D3713">
        <w:rPr>
          <w:sz w:val="28"/>
          <w:szCs w:val="28"/>
        </w:rPr>
        <w:t>совершенствование материально-технического и информационного обеспечения реал</w:t>
      </w:r>
      <w:r w:rsidRPr="008D3713">
        <w:rPr>
          <w:sz w:val="28"/>
          <w:szCs w:val="28"/>
        </w:rPr>
        <w:t xml:space="preserve">изации образовательных программ, </w:t>
      </w:r>
      <w:r w:rsidR="00EE426D" w:rsidRPr="008D3713">
        <w:rPr>
          <w:sz w:val="28"/>
          <w:szCs w:val="28"/>
        </w:rPr>
        <w:t>организационно-воспитательная работа.</w:t>
      </w:r>
    </w:p>
    <w:p w14:paraId="0F242359" w14:textId="77777777" w:rsidR="00EA5BC0" w:rsidRPr="008D3713" w:rsidRDefault="00EA5BC0" w:rsidP="003D5E62">
      <w:pPr>
        <w:pStyle w:val="ac"/>
        <w:shd w:val="clear" w:color="auto" w:fill="FFFFFF"/>
        <w:spacing w:before="0" w:beforeAutospacing="0" w:after="0" w:afterAutospacing="0" w:line="360" w:lineRule="auto"/>
        <w:ind w:firstLine="709"/>
        <w:jc w:val="both"/>
        <w:rPr>
          <w:rFonts w:eastAsia="SimSun"/>
          <w:sz w:val="28"/>
          <w:szCs w:val="28"/>
          <w:lang w:eastAsia="zh-CN"/>
        </w:rPr>
      </w:pPr>
      <w:r w:rsidRPr="008D3713">
        <w:rPr>
          <w:rFonts w:eastAsia="SimSun"/>
          <w:sz w:val="28"/>
          <w:szCs w:val="28"/>
          <w:lang w:eastAsia="zh-CN"/>
        </w:rPr>
        <w:t>Списочная численность, процентная часть каждой группы к итогу, отклонения представлены в таблице 6.</w:t>
      </w:r>
    </w:p>
    <w:p w14:paraId="786CBCAF" w14:textId="77777777" w:rsidR="00EA5BC0" w:rsidRPr="008D3713" w:rsidRDefault="00EA5BC0" w:rsidP="003D5E62">
      <w:pPr>
        <w:spacing w:after="0" w:line="360" w:lineRule="auto"/>
        <w:ind w:firstLine="709"/>
        <w:contextualSpacing/>
        <w:jc w:val="right"/>
        <w:rPr>
          <w:rFonts w:ascii="Times New Roman" w:hAnsi="Times New Roman" w:cs="Times New Roman"/>
          <w:sz w:val="28"/>
          <w:szCs w:val="28"/>
        </w:rPr>
      </w:pPr>
      <w:r w:rsidRPr="008D3713">
        <w:rPr>
          <w:rFonts w:ascii="Times New Roman" w:hAnsi="Times New Roman" w:cs="Times New Roman"/>
          <w:sz w:val="28"/>
          <w:szCs w:val="28"/>
        </w:rPr>
        <w:t>Таблица 6</w:t>
      </w:r>
    </w:p>
    <w:p w14:paraId="7E8F7DFB" w14:textId="77777777" w:rsidR="00EA5BC0" w:rsidRPr="008D3713" w:rsidRDefault="00EA5BC0" w:rsidP="003D5E62">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Динамика численности работников и структуры персонала Смоленского</w:t>
      </w:r>
    </w:p>
    <w:p w14:paraId="61E1027D" w14:textId="03EFB156" w:rsidR="00617DB4" w:rsidRPr="008D3713" w:rsidRDefault="00EA5BC0" w:rsidP="003D5E62">
      <w:pPr>
        <w:spacing w:after="0" w:line="36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филиала РЭУ им. Г.В Плеханова за период 2015-201</w:t>
      </w:r>
      <w:r w:rsidR="00390865">
        <w:rPr>
          <w:rFonts w:ascii="Times New Roman" w:hAnsi="Times New Roman" w:cs="Times New Roman"/>
          <w:b/>
          <w:sz w:val="28"/>
          <w:szCs w:val="28"/>
        </w:rPr>
        <w:t>9</w:t>
      </w:r>
      <w:r w:rsidRPr="008D3713">
        <w:rPr>
          <w:rFonts w:ascii="Times New Roman" w:hAnsi="Times New Roman" w:cs="Times New Roman"/>
          <w:b/>
          <w:sz w:val="28"/>
          <w:szCs w:val="28"/>
        </w:rPr>
        <w:t xml:space="preserve"> гг.</w:t>
      </w:r>
    </w:p>
    <w:tbl>
      <w:tblPr>
        <w:tblStyle w:val="a8"/>
        <w:tblW w:w="10348" w:type="dxa"/>
        <w:tblInd w:w="-601" w:type="dxa"/>
        <w:tblLayout w:type="fixed"/>
        <w:tblLook w:val="04A0" w:firstRow="1" w:lastRow="0" w:firstColumn="1" w:lastColumn="0" w:noHBand="0" w:noVBand="1"/>
      </w:tblPr>
      <w:tblGrid>
        <w:gridCol w:w="1559"/>
        <w:gridCol w:w="708"/>
        <w:gridCol w:w="709"/>
        <w:gridCol w:w="709"/>
        <w:gridCol w:w="708"/>
        <w:gridCol w:w="710"/>
        <w:gridCol w:w="709"/>
        <w:gridCol w:w="708"/>
        <w:gridCol w:w="709"/>
        <w:gridCol w:w="709"/>
        <w:gridCol w:w="709"/>
        <w:gridCol w:w="850"/>
        <w:gridCol w:w="851"/>
      </w:tblGrid>
      <w:tr w:rsidR="00152C0F" w:rsidRPr="008D3713" w14:paraId="3186AC2A" w14:textId="77777777" w:rsidTr="00737262">
        <w:trPr>
          <w:trHeight w:val="235"/>
        </w:trPr>
        <w:tc>
          <w:tcPr>
            <w:tcW w:w="1560" w:type="dxa"/>
            <w:vMerge w:val="restart"/>
            <w:vAlign w:val="center"/>
          </w:tcPr>
          <w:p w14:paraId="4D0AD40B" w14:textId="77777777" w:rsidR="00063B01" w:rsidRPr="008D3713" w:rsidRDefault="00063B01" w:rsidP="00301816">
            <w:pPr>
              <w:contextualSpacing/>
              <w:jc w:val="center"/>
              <w:rPr>
                <w:rFonts w:ascii="Times New Roman" w:hAnsi="Times New Roman" w:cs="Times New Roman"/>
                <w:b/>
                <w:sz w:val="24"/>
                <w:szCs w:val="24"/>
              </w:rPr>
            </w:pPr>
            <w:r w:rsidRPr="008D3713">
              <w:rPr>
                <w:rFonts w:ascii="Times New Roman" w:hAnsi="Times New Roman" w:cs="Times New Roman"/>
                <w:sz w:val="24"/>
                <w:szCs w:val="24"/>
              </w:rPr>
              <w:t>Показатели</w:t>
            </w:r>
          </w:p>
        </w:tc>
        <w:tc>
          <w:tcPr>
            <w:tcW w:w="3544" w:type="dxa"/>
            <w:gridSpan w:val="5"/>
            <w:vAlign w:val="center"/>
          </w:tcPr>
          <w:p w14:paraId="337588C8" w14:textId="77777777" w:rsidR="00063B01" w:rsidRPr="008D3713" w:rsidRDefault="00063B01" w:rsidP="00301816">
            <w:pPr>
              <w:contextualSpacing/>
              <w:jc w:val="center"/>
              <w:rPr>
                <w:rFonts w:ascii="Times New Roman" w:hAnsi="Times New Roman" w:cs="Times New Roman"/>
                <w:b/>
                <w:sz w:val="24"/>
                <w:szCs w:val="24"/>
              </w:rPr>
            </w:pPr>
            <w:r w:rsidRPr="008D3713">
              <w:rPr>
                <w:rFonts w:ascii="Times New Roman" w:hAnsi="Times New Roman" w:cs="Times New Roman"/>
                <w:sz w:val="24"/>
                <w:szCs w:val="24"/>
              </w:rPr>
              <w:t>Списочная численность</w:t>
            </w:r>
          </w:p>
        </w:tc>
        <w:tc>
          <w:tcPr>
            <w:tcW w:w="3543" w:type="dxa"/>
            <w:gridSpan w:val="5"/>
            <w:vAlign w:val="center"/>
          </w:tcPr>
          <w:p w14:paraId="3F0D31E1" w14:textId="77777777" w:rsidR="00063B01" w:rsidRPr="008D3713" w:rsidRDefault="00063B01" w:rsidP="00301816">
            <w:pPr>
              <w:contextualSpacing/>
              <w:jc w:val="center"/>
              <w:rPr>
                <w:rFonts w:ascii="Times New Roman" w:hAnsi="Times New Roman" w:cs="Times New Roman"/>
                <w:b/>
                <w:sz w:val="24"/>
                <w:szCs w:val="24"/>
              </w:rPr>
            </w:pPr>
            <w:r w:rsidRPr="008D3713">
              <w:rPr>
                <w:rFonts w:ascii="Times New Roman" w:hAnsi="Times New Roman" w:cs="Times New Roman"/>
                <w:sz w:val="24"/>
                <w:szCs w:val="24"/>
              </w:rPr>
              <w:t>Списочная численность</w:t>
            </w:r>
          </w:p>
        </w:tc>
        <w:tc>
          <w:tcPr>
            <w:tcW w:w="1701" w:type="dxa"/>
            <w:gridSpan w:val="2"/>
            <w:vMerge w:val="restart"/>
          </w:tcPr>
          <w:p w14:paraId="783F5AAE" w14:textId="77777777" w:rsidR="00063B01" w:rsidRPr="008D3713" w:rsidRDefault="00063B01" w:rsidP="00301816">
            <w:pPr>
              <w:ind w:left="-108"/>
              <w:contextualSpacing/>
              <w:jc w:val="center"/>
              <w:rPr>
                <w:rFonts w:ascii="Times New Roman" w:hAnsi="Times New Roman" w:cs="Times New Roman"/>
                <w:b/>
                <w:sz w:val="24"/>
                <w:szCs w:val="24"/>
              </w:rPr>
            </w:pPr>
            <w:r w:rsidRPr="008D3713">
              <w:rPr>
                <w:rFonts w:ascii="Times New Roman" w:hAnsi="Times New Roman" w:cs="Times New Roman"/>
                <w:sz w:val="24"/>
                <w:szCs w:val="24"/>
              </w:rPr>
              <w:t>Отклонения</w:t>
            </w:r>
          </w:p>
        </w:tc>
      </w:tr>
      <w:tr w:rsidR="00152C0F" w:rsidRPr="008D3713" w14:paraId="06CA2B69" w14:textId="77777777" w:rsidTr="00737262">
        <w:trPr>
          <w:trHeight w:val="234"/>
        </w:trPr>
        <w:tc>
          <w:tcPr>
            <w:tcW w:w="1560" w:type="dxa"/>
            <w:vMerge/>
            <w:vAlign w:val="center"/>
          </w:tcPr>
          <w:p w14:paraId="168790EA" w14:textId="77777777" w:rsidR="00063B01" w:rsidRPr="008D3713" w:rsidRDefault="00063B01" w:rsidP="00301816">
            <w:pPr>
              <w:contextualSpacing/>
              <w:jc w:val="center"/>
              <w:rPr>
                <w:rFonts w:ascii="Times New Roman" w:hAnsi="Times New Roman" w:cs="Times New Roman"/>
                <w:sz w:val="24"/>
                <w:szCs w:val="24"/>
              </w:rPr>
            </w:pPr>
          </w:p>
        </w:tc>
        <w:tc>
          <w:tcPr>
            <w:tcW w:w="3544" w:type="dxa"/>
            <w:gridSpan w:val="5"/>
            <w:vAlign w:val="center"/>
          </w:tcPr>
          <w:p w14:paraId="69CF29B0" w14:textId="77777777" w:rsidR="00063B01" w:rsidRPr="008D3713" w:rsidRDefault="00063B01" w:rsidP="00301816">
            <w:pPr>
              <w:tabs>
                <w:tab w:val="left" w:pos="9072"/>
              </w:tabs>
              <w:jc w:val="center"/>
              <w:rPr>
                <w:rFonts w:ascii="Times New Roman" w:hAnsi="Times New Roman" w:cs="Times New Roman"/>
                <w:sz w:val="24"/>
                <w:szCs w:val="24"/>
              </w:rPr>
            </w:pPr>
            <w:r w:rsidRPr="008D3713">
              <w:rPr>
                <w:rFonts w:ascii="Times New Roman" w:hAnsi="Times New Roman" w:cs="Times New Roman"/>
                <w:sz w:val="24"/>
                <w:szCs w:val="24"/>
              </w:rPr>
              <w:t>Человек</w:t>
            </w:r>
          </w:p>
        </w:tc>
        <w:tc>
          <w:tcPr>
            <w:tcW w:w="3543" w:type="dxa"/>
            <w:gridSpan w:val="5"/>
            <w:vAlign w:val="center"/>
          </w:tcPr>
          <w:p w14:paraId="4B7F261E" w14:textId="77777777" w:rsidR="00063B01" w:rsidRPr="008D3713" w:rsidRDefault="00063B01" w:rsidP="00301816">
            <w:pPr>
              <w:tabs>
                <w:tab w:val="left" w:pos="9072"/>
              </w:tabs>
              <w:jc w:val="center"/>
              <w:rPr>
                <w:rFonts w:ascii="Times New Roman" w:hAnsi="Times New Roman" w:cs="Times New Roman"/>
                <w:sz w:val="24"/>
                <w:szCs w:val="24"/>
              </w:rPr>
            </w:pPr>
            <w:r w:rsidRPr="008D3713">
              <w:rPr>
                <w:rFonts w:ascii="Times New Roman" w:hAnsi="Times New Roman" w:cs="Times New Roman"/>
                <w:sz w:val="24"/>
                <w:szCs w:val="24"/>
              </w:rPr>
              <w:t>В % к общей численности</w:t>
            </w:r>
          </w:p>
        </w:tc>
        <w:tc>
          <w:tcPr>
            <w:tcW w:w="1701" w:type="dxa"/>
            <w:gridSpan w:val="2"/>
            <w:vMerge/>
          </w:tcPr>
          <w:p w14:paraId="67E63D4A" w14:textId="77777777" w:rsidR="00063B01" w:rsidRPr="008D3713" w:rsidRDefault="00063B01" w:rsidP="00301816">
            <w:pPr>
              <w:contextualSpacing/>
              <w:jc w:val="center"/>
              <w:rPr>
                <w:rFonts w:ascii="Times New Roman" w:hAnsi="Times New Roman" w:cs="Times New Roman"/>
                <w:sz w:val="24"/>
                <w:szCs w:val="24"/>
              </w:rPr>
            </w:pPr>
          </w:p>
        </w:tc>
      </w:tr>
      <w:tr w:rsidR="00E53278" w:rsidRPr="008D3713" w14:paraId="1E422ACC" w14:textId="77777777" w:rsidTr="00E53278">
        <w:tc>
          <w:tcPr>
            <w:tcW w:w="1560" w:type="dxa"/>
            <w:vMerge/>
          </w:tcPr>
          <w:p w14:paraId="14F0015C" w14:textId="77777777" w:rsidR="00063B01" w:rsidRPr="008D3713" w:rsidRDefault="00063B01" w:rsidP="00301816">
            <w:pPr>
              <w:contextualSpacing/>
              <w:jc w:val="center"/>
              <w:rPr>
                <w:rFonts w:ascii="Times New Roman" w:hAnsi="Times New Roman" w:cs="Times New Roman"/>
                <w:b/>
                <w:sz w:val="24"/>
                <w:szCs w:val="24"/>
              </w:rPr>
            </w:pPr>
          </w:p>
        </w:tc>
        <w:tc>
          <w:tcPr>
            <w:tcW w:w="708" w:type="dxa"/>
            <w:vAlign w:val="center"/>
          </w:tcPr>
          <w:p w14:paraId="5670F253"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31.12.</w:t>
            </w:r>
          </w:p>
          <w:p w14:paraId="460D3411"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2015</w:t>
            </w:r>
          </w:p>
        </w:tc>
        <w:tc>
          <w:tcPr>
            <w:tcW w:w="709" w:type="dxa"/>
            <w:vAlign w:val="center"/>
          </w:tcPr>
          <w:p w14:paraId="039348D2"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31.12.</w:t>
            </w:r>
          </w:p>
          <w:p w14:paraId="445D4F32"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2016</w:t>
            </w:r>
          </w:p>
        </w:tc>
        <w:tc>
          <w:tcPr>
            <w:tcW w:w="709" w:type="dxa"/>
            <w:vAlign w:val="center"/>
          </w:tcPr>
          <w:p w14:paraId="4AB3FFC3"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31.12.</w:t>
            </w:r>
          </w:p>
          <w:p w14:paraId="7667CA6E"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2017</w:t>
            </w:r>
          </w:p>
        </w:tc>
        <w:tc>
          <w:tcPr>
            <w:tcW w:w="708" w:type="dxa"/>
            <w:vAlign w:val="center"/>
          </w:tcPr>
          <w:p w14:paraId="06CDE210" w14:textId="77777777" w:rsidR="00063B01" w:rsidRPr="008D3713" w:rsidRDefault="00063B01" w:rsidP="00E53278">
            <w:pPr>
              <w:tabs>
                <w:tab w:val="left" w:pos="9072"/>
              </w:tabs>
              <w:ind w:left="-79" w:right="-108"/>
              <w:jc w:val="center"/>
              <w:rPr>
                <w:rFonts w:ascii="Times New Roman" w:hAnsi="Times New Roman" w:cs="Times New Roman"/>
                <w:sz w:val="24"/>
                <w:szCs w:val="24"/>
              </w:rPr>
            </w:pPr>
            <w:r w:rsidRPr="008D3713">
              <w:rPr>
                <w:rFonts w:ascii="Times New Roman" w:hAnsi="Times New Roman" w:cs="Times New Roman"/>
                <w:sz w:val="24"/>
                <w:szCs w:val="24"/>
              </w:rPr>
              <w:t>31.12.2018</w:t>
            </w:r>
          </w:p>
        </w:tc>
        <w:tc>
          <w:tcPr>
            <w:tcW w:w="709" w:type="dxa"/>
            <w:vAlign w:val="center"/>
          </w:tcPr>
          <w:p w14:paraId="23663C48" w14:textId="77777777" w:rsidR="00063B01" w:rsidRPr="008D3713" w:rsidRDefault="00063B01" w:rsidP="00E53278">
            <w:pPr>
              <w:tabs>
                <w:tab w:val="left" w:pos="9072"/>
              </w:tabs>
              <w:ind w:left="-25" w:right="-108"/>
              <w:jc w:val="center"/>
              <w:rPr>
                <w:rFonts w:ascii="Times New Roman" w:hAnsi="Times New Roman" w:cs="Times New Roman"/>
                <w:sz w:val="24"/>
                <w:szCs w:val="24"/>
              </w:rPr>
            </w:pPr>
            <w:r w:rsidRPr="008D3713">
              <w:rPr>
                <w:rFonts w:ascii="Times New Roman" w:hAnsi="Times New Roman" w:cs="Times New Roman"/>
                <w:sz w:val="24"/>
                <w:szCs w:val="24"/>
              </w:rPr>
              <w:t>31.12.2019</w:t>
            </w:r>
          </w:p>
        </w:tc>
        <w:tc>
          <w:tcPr>
            <w:tcW w:w="709" w:type="dxa"/>
            <w:vAlign w:val="center"/>
          </w:tcPr>
          <w:p w14:paraId="2423600A" w14:textId="77777777" w:rsidR="00063B01" w:rsidRPr="008D3713" w:rsidRDefault="00063B01" w:rsidP="00301816">
            <w:pPr>
              <w:tabs>
                <w:tab w:val="left" w:pos="9072"/>
              </w:tabs>
              <w:ind w:left="-107" w:right="-129"/>
              <w:jc w:val="center"/>
              <w:rPr>
                <w:rFonts w:ascii="Times New Roman" w:hAnsi="Times New Roman" w:cs="Times New Roman"/>
                <w:sz w:val="24"/>
                <w:szCs w:val="24"/>
              </w:rPr>
            </w:pPr>
            <w:r w:rsidRPr="008D3713">
              <w:rPr>
                <w:rFonts w:ascii="Times New Roman" w:hAnsi="Times New Roman" w:cs="Times New Roman"/>
                <w:sz w:val="24"/>
                <w:szCs w:val="24"/>
              </w:rPr>
              <w:t>31.12.</w:t>
            </w:r>
          </w:p>
          <w:p w14:paraId="7C2816DA" w14:textId="77777777" w:rsidR="00063B01" w:rsidRPr="008D3713" w:rsidRDefault="00063B01" w:rsidP="00301816">
            <w:pPr>
              <w:tabs>
                <w:tab w:val="left" w:pos="9072"/>
              </w:tabs>
              <w:ind w:left="-107" w:right="-129"/>
              <w:jc w:val="center"/>
              <w:rPr>
                <w:rFonts w:ascii="Times New Roman" w:hAnsi="Times New Roman" w:cs="Times New Roman"/>
                <w:sz w:val="24"/>
                <w:szCs w:val="24"/>
              </w:rPr>
            </w:pPr>
            <w:r w:rsidRPr="008D3713">
              <w:rPr>
                <w:rFonts w:ascii="Times New Roman" w:hAnsi="Times New Roman" w:cs="Times New Roman"/>
                <w:sz w:val="24"/>
                <w:szCs w:val="24"/>
              </w:rPr>
              <w:t>2015</w:t>
            </w:r>
          </w:p>
        </w:tc>
        <w:tc>
          <w:tcPr>
            <w:tcW w:w="708" w:type="dxa"/>
            <w:vAlign w:val="center"/>
          </w:tcPr>
          <w:p w14:paraId="2901A461" w14:textId="77777777" w:rsidR="00063B01" w:rsidRPr="008D3713" w:rsidRDefault="00063B01" w:rsidP="00301816">
            <w:pPr>
              <w:tabs>
                <w:tab w:val="left" w:pos="9072"/>
              </w:tabs>
              <w:ind w:left="-107" w:right="-129"/>
              <w:jc w:val="center"/>
              <w:rPr>
                <w:rFonts w:ascii="Times New Roman" w:hAnsi="Times New Roman" w:cs="Times New Roman"/>
                <w:sz w:val="24"/>
                <w:szCs w:val="24"/>
              </w:rPr>
            </w:pPr>
            <w:r w:rsidRPr="008D3713">
              <w:rPr>
                <w:rFonts w:ascii="Times New Roman" w:hAnsi="Times New Roman" w:cs="Times New Roman"/>
                <w:sz w:val="24"/>
                <w:szCs w:val="24"/>
              </w:rPr>
              <w:t>31.12.</w:t>
            </w:r>
          </w:p>
          <w:p w14:paraId="3F0BE864" w14:textId="77777777" w:rsidR="00063B01" w:rsidRPr="008D3713" w:rsidRDefault="00063B01" w:rsidP="00301816">
            <w:pPr>
              <w:tabs>
                <w:tab w:val="left" w:pos="9072"/>
              </w:tabs>
              <w:ind w:left="-107" w:right="-129"/>
              <w:jc w:val="center"/>
              <w:rPr>
                <w:rFonts w:ascii="Times New Roman" w:hAnsi="Times New Roman" w:cs="Times New Roman"/>
                <w:sz w:val="24"/>
                <w:szCs w:val="24"/>
              </w:rPr>
            </w:pPr>
            <w:r w:rsidRPr="008D3713">
              <w:rPr>
                <w:rFonts w:ascii="Times New Roman" w:hAnsi="Times New Roman" w:cs="Times New Roman"/>
                <w:sz w:val="24"/>
                <w:szCs w:val="24"/>
              </w:rPr>
              <w:t>2016</w:t>
            </w:r>
          </w:p>
        </w:tc>
        <w:tc>
          <w:tcPr>
            <w:tcW w:w="709" w:type="dxa"/>
            <w:vAlign w:val="center"/>
          </w:tcPr>
          <w:p w14:paraId="46DF2549"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31.12.</w:t>
            </w:r>
          </w:p>
          <w:p w14:paraId="79A63D01"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2017</w:t>
            </w:r>
          </w:p>
        </w:tc>
        <w:tc>
          <w:tcPr>
            <w:tcW w:w="709" w:type="dxa"/>
            <w:vAlign w:val="center"/>
          </w:tcPr>
          <w:p w14:paraId="797F473F" w14:textId="77777777" w:rsidR="00063B01" w:rsidRPr="008D3713" w:rsidRDefault="00063B01" w:rsidP="00E53278">
            <w:pPr>
              <w:tabs>
                <w:tab w:val="left" w:pos="9072"/>
              </w:tabs>
              <w:ind w:left="-107" w:right="-108"/>
              <w:jc w:val="center"/>
              <w:rPr>
                <w:rFonts w:ascii="Times New Roman" w:hAnsi="Times New Roman" w:cs="Times New Roman"/>
                <w:sz w:val="24"/>
                <w:szCs w:val="24"/>
              </w:rPr>
            </w:pPr>
            <w:r w:rsidRPr="008D3713">
              <w:rPr>
                <w:rFonts w:ascii="Times New Roman" w:hAnsi="Times New Roman" w:cs="Times New Roman"/>
                <w:sz w:val="24"/>
                <w:szCs w:val="24"/>
              </w:rPr>
              <w:t>31.12.2018</w:t>
            </w:r>
          </w:p>
        </w:tc>
        <w:tc>
          <w:tcPr>
            <w:tcW w:w="709" w:type="dxa"/>
            <w:vAlign w:val="center"/>
          </w:tcPr>
          <w:p w14:paraId="22DD2DB4" w14:textId="77777777" w:rsidR="00063B01" w:rsidRPr="008D3713" w:rsidRDefault="00063B01" w:rsidP="00E53278">
            <w:pPr>
              <w:tabs>
                <w:tab w:val="left" w:pos="9072"/>
              </w:tabs>
              <w:ind w:left="-108" w:right="-108"/>
              <w:jc w:val="center"/>
              <w:rPr>
                <w:rFonts w:ascii="Times New Roman" w:hAnsi="Times New Roman" w:cs="Times New Roman"/>
                <w:sz w:val="24"/>
                <w:szCs w:val="24"/>
              </w:rPr>
            </w:pPr>
            <w:r w:rsidRPr="008D3713">
              <w:rPr>
                <w:rFonts w:ascii="Times New Roman" w:hAnsi="Times New Roman" w:cs="Times New Roman"/>
                <w:sz w:val="24"/>
                <w:szCs w:val="24"/>
              </w:rPr>
              <w:t>31.12.2019</w:t>
            </w:r>
          </w:p>
        </w:tc>
        <w:tc>
          <w:tcPr>
            <w:tcW w:w="1701" w:type="dxa"/>
            <w:gridSpan w:val="2"/>
          </w:tcPr>
          <w:p w14:paraId="1A2F28EF" w14:textId="77777777" w:rsidR="00063B01" w:rsidRPr="008D3713" w:rsidRDefault="00063B01" w:rsidP="00301816">
            <w:pPr>
              <w:ind w:left="-108"/>
              <w:contextualSpacing/>
              <w:jc w:val="center"/>
              <w:rPr>
                <w:rFonts w:ascii="Times New Roman" w:hAnsi="Times New Roman" w:cs="Times New Roman"/>
                <w:b/>
                <w:sz w:val="24"/>
                <w:szCs w:val="24"/>
              </w:rPr>
            </w:pPr>
            <w:r w:rsidRPr="008D3713">
              <w:rPr>
                <w:rFonts w:ascii="Times New Roman" w:hAnsi="Times New Roman" w:cs="Times New Roman"/>
                <w:sz w:val="24"/>
                <w:szCs w:val="24"/>
              </w:rPr>
              <w:t xml:space="preserve">2019 г. к 2018 г. </w:t>
            </w:r>
          </w:p>
        </w:tc>
      </w:tr>
      <w:tr w:rsidR="00E53278" w:rsidRPr="008D3713" w14:paraId="33B11625" w14:textId="77777777" w:rsidTr="00E53278">
        <w:tc>
          <w:tcPr>
            <w:tcW w:w="1560" w:type="dxa"/>
            <w:vMerge/>
          </w:tcPr>
          <w:p w14:paraId="6B70A302" w14:textId="77777777" w:rsidR="00063B01" w:rsidRPr="008D3713" w:rsidRDefault="00063B01" w:rsidP="00301816">
            <w:pPr>
              <w:contextualSpacing/>
              <w:jc w:val="center"/>
              <w:rPr>
                <w:rFonts w:ascii="Times New Roman" w:hAnsi="Times New Roman" w:cs="Times New Roman"/>
                <w:b/>
                <w:sz w:val="24"/>
                <w:szCs w:val="24"/>
              </w:rPr>
            </w:pPr>
          </w:p>
        </w:tc>
        <w:tc>
          <w:tcPr>
            <w:tcW w:w="708" w:type="dxa"/>
            <w:vAlign w:val="center"/>
          </w:tcPr>
          <w:p w14:paraId="5B2A67D4" w14:textId="77777777" w:rsidR="00063B01" w:rsidRPr="008D3713" w:rsidRDefault="00063B01" w:rsidP="00301816">
            <w:pPr>
              <w:tabs>
                <w:tab w:val="left" w:pos="9072"/>
              </w:tabs>
              <w:ind w:left="-107" w:right="-109"/>
              <w:jc w:val="center"/>
              <w:rPr>
                <w:rFonts w:ascii="Times New Roman" w:hAnsi="Times New Roman" w:cs="Times New Roman"/>
                <w:sz w:val="24"/>
                <w:szCs w:val="24"/>
              </w:rPr>
            </w:pPr>
          </w:p>
        </w:tc>
        <w:tc>
          <w:tcPr>
            <w:tcW w:w="709" w:type="dxa"/>
            <w:vAlign w:val="center"/>
          </w:tcPr>
          <w:p w14:paraId="04DE23A2" w14:textId="77777777" w:rsidR="00063B01" w:rsidRPr="008D3713" w:rsidRDefault="00063B01" w:rsidP="00301816">
            <w:pPr>
              <w:tabs>
                <w:tab w:val="left" w:pos="9072"/>
              </w:tabs>
              <w:ind w:left="-107" w:right="-109"/>
              <w:jc w:val="center"/>
              <w:rPr>
                <w:rFonts w:ascii="Times New Roman" w:hAnsi="Times New Roman" w:cs="Times New Roman"/>
                <w:sz w:val="24"/>
                <w:szCs w:val="24"/>
              </w:rPr>
            </w:pPr>
          </w:p>
        </w:tc>
        <w:tc>
          <w:tcPr>
            <w:tcW w:w="709" w:type="dxa"/>
            <w:vAlign w:val="center"/>
          </w:tcPr>
          <w:p w14:paraId="5909BBBE" w14:textId="77777777" w:rsidR="00063B01" w:rsidRPr="008D3713" w:rsidRDefault="00063B01" w:rsidP="00301816">
            <w:pPr>
              <w:tabs>
                <w:tab w:val="left" w:pos="9072"/>
              </w:tabs>
              <w:ind w:left="-107" w:right="-109"/>
              <w:jc w:val="center"/>
              <w:rPr>
                <w:rFonts w:ascii="Times New Roman" w:hAnsi="Times New Roman" w:cs="Times New Roman"/>
                <w:sz w:val="24"/>
                <w:szCs w:val="24"/>
              </w:rPr>
            </w:pPr>
          </w:p>
        </w:tc>
        <w:tc>
          <w:tcPr>
            <w:tcW w:w="708" w:type="dxa"/>
            <w:vAlign w:val="center"/>
          </w:tcPr>
          <w:p w14:paraId="65744336" w14:textId="77777777" w:rsidR="00063B01" w:rsidRPr="008D3713" w:rsidRDefault="00063B01" w:rsidP="00E53278">
            <w:pPr>
              <w:tabs>
                <w:tab w:val="left" w:pos="9072"/>
              </w:tabs>
              <w:ind w:left="-79" w:right="-108"/>
              <w:jc w:val="center"/>
              <w:rPr>
                <w:rFonts w:ascii="Times New Roman" w:hAnsi="Times New Roman" w:cs="Times New Roman"/>
                <w:sz w:val="24"/>
                <w:szCs w:val="24"/>
              </w:rPr>
            </w:pPr>
          </w:p>
        </w:tc>
        <w:tc>
          <w:tcPr>
            <w:tcW w:w="709" w:type="dxa"/>
            <w:vAlign w:val="center"/>
          </w:tcPr>
          <w:p w14:paraId="38434AA1" w14:textId="77777777" w:rsidR="00063B01" w:rsidRPr="008D3713" w:rsidRDefault="00063B01" w:rsidP="00E53278">
            <w:pPr>
              <w:tabs>
                <w:tab w:val="left" w:pos="9072"/>
              </w:tabs>
              <w:ind w:left="-25" w:right="-108"/>
              <w:jc w:val="center"/>
              <w:rPr>
                <w:rFonts w:ascii="Times New Roman" w:hAnsi="Times New Roman" w:cs="Times New Roman"/>
                <w:sz w:val="24"/>
                <w:szCs w:val="24"/>
              </w:rPr>
            </w:pPr>
          </w:p>
        </w:tc>
        <w:tc>
          <w:tcPr>
            <w:tcW w:w="709" w:type="dxa"/>
            <w:vAlign w:val="center"/>
          </w:tcPr>
          <w:p w14:paraId="0892DE6E" w14:textId="77777777" w:rsidR="00063B01" w:rsidRPr="008D3713" w:rsidRDefault="00063B01" w:rsidP="00301816">
            <w:pPr>
              <w:tabs>
                <w:tab w:val="left" w:pos="9072"/>
              </w:tabs>
              <w:ind w:left="-107" w:right="-129"/>
              <w:jc w:val="center"/>
              <w:rPr>
                <w:rFonts w:ascii="Times New Roman" w:hAnsi="Times New Roman" w:cs="Times New Roman"/>
                <w:sz w:val="24"/>
                <w:szCs w:val="24"/>
              </w:rPr>
            </w:pPr>
          </w:p>
        </w:tc>
        <w:tc>
          <w:tcPr>
            <w:tcW w:w="708" w:type="dxa"/>
            <w:vAlign w:val="center"/>
          </w:tcPr>
          <w:p w14:paraId="056BD092" w14:textId="77777777" w:rsidR="00063B01" w:rsidRPr="008D3713" w:rsidRDefault="00063B01" w:rsidP="00301816">
            <w:pPr>
              <w:tabs>
                <w:tab w:val="left" w:pos="9072"/>
              </w:tabs>
              <w:ind w:left="-107" w:right="-129"/>
              <w:jc w:val="center"/>
              <w:rPr>
                <w:rFonts w:ascii="Times New Roman" w:hAnsi="Times New Roman" w:cs="Times New Roman"/>
                <w:sz w:val="24"/>
                <w:szCs w:val="24"/>
              </w:rPr>
            </w:pPr>
          </w:p>
        </w:tc>
        <w:tc>
          <w:tcPr>
            <w:tcW w:w="709" w:type="dxa"/>
            <w:vAlign w:val="center"/>
          </w:tcPr>
          <w:p w14:paraId="142D23C5" w14:textId="77777777" w:rsidR="00063B01" w:rsidRPr="008D3713" w:rsidRDefault="00063B01" w:rsidP="00301816">
            <w:pPr>
              <w:tabs>
                <w:tab w:val="left" w:pos="9072"/>
              </w:tabs>
              <w:jc w:val="center"/>
              <w:rPr>
                <w:rFonts w:ascii="Times New Roman" w:hAnsi="Times New Roman" w:cs="Times New Roman"/>
                <w:sz w:val="24"/>
                <w:szCs w:val="24"/>
              </w:rPr>
            </w:pPr>
          </w:p>
        </w:tc>
        <w:tc>
          <w:tcPr>
            <w:tcW w:w="709" w:type="dxa"/>
            <w:vAlign w:val="center"/>
          </w:tcPr>
          <w:p w14:paraId="22C1EEEC" w14:textId="77777777" w:rsidR="00063B01" w:rsidRPr="008D3713" w:rsidRDefault="00063B01" w:rsidP="00E53278">
            <w:pPr>
              <w:tabs>
                <w:tab w:val="left" w:pos="9072"/>
              </w:tabs>
              <w:ind w:left="-107" w:right="-108"/>
              <w:jc w:val="center"/>
              <w:rPr>
                <w:rFonts w:ascii="Times New Roman" w:hAnsi="Times New Roman" w:cs="Times New Roman"/>
                <w:sz w:val="24"/>
                <w:szCs w:val="24"/>
              </w:rPr>
            </w:pPr>
          </w:p>
        </w:tc>
        <w:tc>
          <w:tcPr>
            <w:tcW w:w="709" w:type="dxa"/>
            <w:vAlign w:val="center"/>
          </w:tcPr>
          <w:p w14:paraId="04F7899D" w14:textId="77777777" w:rsidR="00063B01" w:rsidRPr="008D3713" w:rsidRDefault="00063B01" w:rsidP="00E53278">
            <w:pPr>
              <w:tabs>
                <w:tab w:val="left" w:pos="9072"/>
              </w:tabs>
              <w:ind w:left="-108" w:right="-108"/>
              <w:jc w:val="center"/>
              <w:rPr>
                <w:rFonts w:ascii="Times New Roman" w:hAnsi="Times New Roman" w:cs="Times New Roman"/>
                <w:sz w:val="24"/>
                <w:szCs w:val="24"/>
              </w:rPr>
            </w:pPr>
          </w:p>
        </w:tc>
        <w:tc>
          <w:tcPr>
            <w:tcW w:w="850" w:type="dxa"/>
            <w:vAlign w:val="center"/>
          </w:tcPr>
          <w:p w14:paraId="2766F027" w14:textId="54E8BFA5" w:rsidR="00063B01" w:rsidRPr="008D3713" w:rsidRDefault="00E53278" w:rsidP="00E53278">
            <w:pPr>
              <w:tabs>
                <w:tab w:val="left" w:pos="9072"/>
              </w:tabs>
              <w:ind w:left="-108" w:right="-109"/>
              <w:jc w:val="center"/>
              <w:rPr>
                <w:rFonts w:ascii="Times New Roman" w:hAnsi="Times New Roman" w:cs="Times New Roman"/>
                <w:sz w:val="24"/>
                <w:szCs w:val="24"/>
              </w:rPr>
            </w:pPr>
            <w:r>
              <w:rPr>
                <w:rFonts w:ascii="Times New Roman" w:hAnsi="Times New Roman" w:cs="Times New Roman"/>
                <w:sz w:val="24"/>
                <w:szCs w:val="24"/>
              </w:rPr>
              <w:t>По числен</w:t>
            </w:r>
            <w:r w:rsidR="00063B01" w:rsidRPr="008D3713">
              <w:rPr>
                <w:rFonts w:ascii="Times New Roman" w:hAnsi="Times New Roman" w:cs="Times New Roman"/>
                <w:sz w:val="24"/>
                <w:szCs w:val="24"/>
              </w:rPr>
              <w:t>ности, чел.</w:t>
            </w:r>
          </w:p>
        </w:tc>
        <w:tc>
          <w:tcPr>
            <w:tcW w:w="851" w:type="dxa"/>
            <w:vAlign w:val="center"/>
          </w:tcPr>
          <w:p w14:paraId="3317D0C6" w14:textId="77777777" w:rsidR="00063B01" w:rsidRPr="008D3713" w:rsidRDefault="00063B01" w:rsidP="00E53278">
            <w:pPr>
              <w:tabs>
                <w:tab w:val="left" w:pos="9072"/>
              </w:tabs>
              <w:ind w:left="-107" w:right="-108"/>
              <w:jc w:val="center"/>
              <w:rPr>
                <w:rFonts w:ascii="Times New Roman" w:hAnsi="Times New Roman" w:cs="Times New Roman"/>
                <w:sz w:val="24"/>
                <w:szCs w:val="24"/>
              </w:rPr>
            </w:pPr>
            <w:r w:rsidRPr="008D3713">
              <w:rPr>
                <w:rFonts w:ascii="Times New Roman" w:hAnsi="Times New Roman" w:cs="Times New Roman"/>
                <w:sz w:val="24"/>
                <w:szCs w:val="24"/>
              </w:rPr>
              <w:t>По структуре, %</w:t>
            </w:r>
          </w:p>
        </w:tc>
      </w:tr>
      <w:tr w:rsidR="00E53278" w:rsidRPr="008D3713" w14:paraId="506B3C78" w14:textId="77777777" w:rsidTr="00E53278">
        <w:tc>
          <w:tcPr>
            <w:tcW w:w="1560" w:type="dxa"/>
            <w:vAlign w:val="center"/>
          </w:tcPr>
          <w:p w14:paraId="2BAB5798" w14:textId="77777777" w:rsidR="00063B01" w:rsidRPr="008D3713" w:rsidRDefault="00063B01" w:rsidP="00301816">
            <w:pPr>
              <w:tabs>
                <w:tab w:val="left" w:pos="9072"/>
              </w:tabs>
              <w:contextualSpacing/>
              <w:rPr>
                <w:rFonts w:ascii="Times New Roman" w:hAnsi="Times New Roman" w:cs="Times New Roman"/>
                <w:sz w:val="24"/>
                <w:szCs w:val="24"/>
              </w:rPr>
            </w:pPr>
            <w:r w:rsidRPr="008D3713">
              <w:rPr>
                <w:rFonts w:ascii="Times New Roman" w:hAnsi="Times New Roman" w:cs="Times New Roman"/>
                <w:sz w:val="24"/>
                <w:szCs w:val="24"/>
              </w:rPr>
              <w:t>1.Административное управление персоналом</w:t>
            </w:r>
          </w:p>
        </w:tc>
        <w:tc>
          <w:tcPr>
            <w:tcW w:w="708" w:type="dxa"/>
            <w:vAlign w:val="center"/>
          </w:tcPr>
          <w:p w14:paraId="674C2700"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44</w:t>
            </w:r>
          </w:p>
        </w:tc>
        <w:tc>
          <w:tcPr>
            <w:tcW w:w="709" w:type="dxa"/>
            <w:vAlign w:val="center"/>
          </w:tcPr>
          <w:p w14:paraId="6F812176"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20</w:t>
            </w:r>
          </w:p>
        </w:tc>
        <w:tc>
          <w:tcPr>
            <w:tcW w:w="709" w:type="dxa"/>
            <w:vAlign w:val="center"/>
          </w:tcPr>
          <w:p w14:paraId="47ED8C60"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15</w:t>
            </w:r>
          </w:p>
        </w:tc>
        <w:tc>
          <w:tcPr>
            <w:tcW w:w="708" w:type="dxa"/>
            <w:vAlign w:val="center"/>
          </w:tcPr>
          <w:p w14:paraId="7F2F16EA" w14:textId="77777777" w:rsidR="00063B01" w:rsidRPr="008D3713" w:rsidRDefault="00063B01" w:rsidP="00E53278">
            <w:pPr>
              <w:ind w:left="-79"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19</w:t>
            </w:r>
          </w:p>
        </w:tc>
        <w:tc>
          <w:tcPr>
            <w:tcW w:w="709" w:type="dxa"/>
            <w:vAlign w:val="center"/>
          </w:tcPr>
          <w:p w14:paraId="4C8EF941" w14:textId="77777777" w:rsidR="00063B01" w:rsidRPr="008D3713" w:rsidRDefault="00063B01" w:rsidP="00E53278">
            <w:pPr>
              <w:ind w:left="-25"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20</w:t>
            </w:r>
          </w:p>
        </w:tc>
        <w:tc>
          <w:tcPr>
            <w:tcW w:w="709" w:type="dxa"/>
            <w:vAlign w:val="center"/>
          </w:tcPr>
          <w:p w14:paraId="23FD2255"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33,08</w:t>
            </w:r>
          </w:p>
        </w:tc>
        <w:tc>
          <w:tcPr>
            <w:tcW w:w="708" w:type="dxa"/>
            <w:vAlign w:val="center"/>
          </w:tcPr>
          <w:p w14:paraId="411AEA0D"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19,05</w:t>
            </w:r>
          </w:p>
        </w:tc>
        <w:tc>
          <w:tcPr>
            <w:tcW w:w="709" w:type="dxa"/>
            <w:vAlign w:val="center"/>
          </w:tcPr>
          <w:p w14:paraId="4091C007"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15,63</w:t>
            </w:r>
          </w:p>
        </w:tc>
        <w:tc>
          <w:tcPr>
            <w:tcW w:w="709" w:type="dxa"/>
            <w:vAlign w:val="center"/>
          </w:tcPr>
          <w:p w14:paraId="32809513" w14:textId="77777777" w:rsidR="00063B01" w:rsidRPr="008D3713" w:rsidRDefault="00063B01" w:rsidP="00E53278">
            <w:pPr>
              <w:ind w:left="-107" w:right="-108"/>
              <w:jc w:val="center"/>
              <w:rPr>
                <w:rFonts w:ascii="Times New Roman" w:hAnsi="Times New Roman" w:cs="Times New Roman"/>
                <w:sz w:val="24"/>
                <w:szCs w:val="24"/>
              </w:rPr>
            </w:pPr>
            <w:r w:rsidRPr="008D3713">
              <w:rPr>
                <w:rFonts w:ascii="Times New Roman" w:hAnsi="Times New Roman" w:cs="Times New Roman"/>
                <w:sz w:val="24"/>
                <w:szCs w:val="24"/>
              </w:rPr>
              <w:t>20,65</w:t>
            </w:r>
          </w:p>
        </w:tc>
        <w:tc>
          <w:tcPr>
            <w:tcW w:w="709" w:type="dxa"/>
            <w:vAlign w:val="center"/>
          </w:tcPr>
          <w:p w14:paraId="09E3CD27" w14:textId="77777777" w:rsidR="00063B01" w:rsidRPr="008D3713" w:rsidRDefault="00063B01" w:rsidP="00E53278">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23.8</w:t>
            </w:r>
          </w:p>
        </w:tc>
        <w:tc>
          <w:tcPr>
            <w:tcW w:w="850" w:type="dxa"/>
            <w:vAlign w:val="center"/>
          </w:tcPr>
          <w:p w14:paraId="0341FD14" w14:textId="77777777" w:rsidR="00063B01" w:rsidRPr="008D3713" w:rsidRDefault="00063B01" w:rsidP="00E53278">
            <w:pPr>
              <w:ind w:right="-109"/>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w:t>
            </w:r>
          </w:p>
        </w:tc>
        <w:tc>
          <w:tcPr>
            <w:tcW w:w="851" w:type="dxa"/>
            <w:vAlign w:val="center"/>
          </w:tcPr>
          <w:p w14:paraId="1596ACAE" w14:textId="77777777" w:rsidR="00063B01" w:rsidRPr="008D3713" w:rsidRDefault="00063B01" w:rsidP="00E53278">
            <w:pPr>
              <w:ind w:left="-107"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3.15</w:t>
            </w:r>
          </w:p>
        </w:tc>
      </w:tr>
      <w:tr w:rsidR="00E53278" w:rsidRPr="008D3713" w14:paraId="7329CC26" w14:textId="77777777" w:rsidTr="00E53278">
        <w:tc>
          <w:tcPr>
            <w:tcW w:w="1560" w:type="dxa"/>
            <w:vAlign w:val="center"/>
          </w:tcPr>
          <w:p w14:paraId="3CFBAD59" w14:textId="77777777" w:rsidR="00063B01" w:rsidRPr="008D3713" w:rsidRDefault="00063B01" w:rsidP="00301816">
            <w:pPr>
              <w:tabs>
                <w:tab w:val="left" w:pos="9072"/>
              </w:tabs>
              <w:rPr>
                <w:rFonts w:ascii="Times New Roman" w:hAnsi="Times New Roman" w:cs="Times New Roman"/>
                <w:sz w:val="24"/>
                <w:szCs w:val="24"/>
              </w:rPr>
            </w:pPr>
            <w:r w:rsidRPr="008D3713">
              <w:rPr>
                <w:rFonts w:ascii="Times New Roman" w:hAnsi="Times New Roman" w:cs="Times New Roman"/>
                <w:sz w:val="24"/>
                <w:szCs w:val="24"/>
              </w:rPr>
              <w:t>2.НПР</w:t>
            </w:r>
          </w:p>
        </w:tc>
        <w:tc>
          <w:tcPr>
            <w:tcW w:w="708" w:type="dxa"/>
            <w:vAlign w:val="center"/>
          </w:tcPr>
          <w:p w14:paraId="1E35FC70"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59</w:t>
            </w:r>
          </w:p>
        </w:tc>
        <w:tc>
          <w:tcPr>
            <w:tcW w:w="709" w:type="dxa"/>
            <w:vAlign w:val="center"/>
          </w:tcPr>
          <w:p w14:paraId="182204A5"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43</w:t>
            </w:r>
          </w:p>
        </w:tc>
        <w:tc>
          <w:tcPr>
            <w:tcW w:w="709" w:type="dxa"/>
            <w:vAlign w:val="center"/>
          </w:tcPr>
          <w:p w14:paraId="6C18EB01"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40</w:t>
            </w:r>
          </w:p>
        </w:tc>
        <w:tc>
          <w:tcPr>
            <w:tcW w:w="708" w:type="dxa"/>
            <w:vAlign w:val="center"/>
          </w:tcPr>
          <w:p w14:paraId="12FC86FE" w14:textId="77777777" w:rsidR="00063B01" w:rsidRPr="008D3713" w:rsidRDefault="00063B01" w:rsidP="00E53278">
            <w:pPr>
              <w:ind w:left="-79"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39</w:t>
            </w:r>
          </w:p>
        </w:tc>
        <w:tc>
          <w:tcPr>
            <w:tcW w:w="709" w:type="dxa"/>
            <w:vAlign w:val="center"/>
          </w:tcPr>
          <w:p w14:paraId="7CD37B09" w14:textId="77777777" w:rsidR="00063B01" w:rsidRPr="008D3713" w:rsidRDefault="00063B01" w:rsidP="00E53278">
            <w:pPr>
              <w:ind w:left="-25"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43</w:t>
            </w:r>
          </w:p>
        </w:tc>
        <w:tc>
          <w:tcPr>
            <w:tcW w:w="709" w:type="dxa"/>
            <w:vAlign w:val="center"/>
          </w:tcPr>
          <w:p w14:paraId="58241462"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44,36</w:t>
            </w:r>
          </w:p>
        </w:tc>
        <w:tc>
          <w:tcPr>
            <w:tcW w:w="708" w:type="dxa"/>
            <w:vAlign w:val="center"/>
          </w:tcPr>
          <w:p w14:paraId="7B2EE736"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40,95</w:t>
            </w:r>
          </w:p>
        </w:tc>
        <w:tc>
          <w:tcPr>
            <w:tcW w:w="709" w:type="dxa"/>
            <w:vAlign w:val="center"/>
          </w:tcPr>
          <w:p w14:paraId="51690D3C"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41,67</w:t>
            </w:r>
          </w:p>
        </w:tc>
        <w:tc>
          <w:tcPr>
            <w:tcW w:w="709" w:type="dxa"/>
            <w:vAlign w:val="center"/>
          </w:tcPr>
          <w:p w14:paraId="462D9222" w14:textId="77777777" w:rsidR="00063B01" w:rsidRPr="008D3713" w:rsidRDefault="00063B01" w:rsidP="00E53278">
            <w:pPr>
              <w:ind w:left="-107" w:right="-108"/>
              <w:jc w:val="center"/>
              <w:rPr>
                <w:rFonts w:ascii="Times New Roman" w:hAnsi="Times New Roman" w:cs="Times New Roman"/>
                <w:sz w:val="24"/>
                <w:szCs w:val="24"/>
              </w:rPr>
            </w:pPr>
            <w:r w:rsidRPr="008D3713">
              <w:rPr>
                <w:rFonts w:ascii="Times New Roman" w:hAnsi="Times New Roman" w:cs="Times New Roman"/>
                <w:sz w:val="24"/>
                <w:szCs w:val="24"/>
              </w:rPr>
              <w:t>42,39</w:t>
            </w:r>
          </w:p>
        </w:tc>
        <w:tc>
          <w:tcPr>
            <w:tcW w:w="709" w:type="dxa"/>
            <w:vAlign w:val="center"/>
          </w:tcPr>
          <w:p w14:paraId="5D4C0C4C" w14:textId="77777777" w:rsidR="00063B01" w:rsidRPr="008D3713" w:rsidRDefault="00063B01" w:rsidP="00E53278">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51,19</w:t>
            </w:r>
          </w:p>
        </w:tc>
        <w:tc>
          <w:tcPr>
            <w:tcW w:w="850" w:type="dxa"/>
            <w:vAlign w:val="center"/>
          </w:tcPr>
          <w:p w14:paraId="4980B9AB" w14:textId="77777777" w:rsidR="00063B01" w:rsidRPr="008D3713" w:rsidRDefault="00063B01" w:rsidP="00E53278">
            <w:pPr>
              <w:ind w:right="-109"/>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w:t>
            </w:r>
          </w:p>
        </w:tc>
        <w:tc>
          <w:tcPr>
            <w:tcW w:w="851" w:type="dxa"/>
            <w:vAlign w:val="center"/>
          </w:tcPr>
          <w:p w14:paraId="6A5FAAD6" w14:textId="77777777" w:rsidR="00063B01" w:rsidRPr="008D3713" w:rsidRDefault="00063B01" w:rsidP="00E53278">
            <w:pPr>
              <w:ind w:left="-107"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9.2</w:t>
            </w:r>
          </w:p>
        </w:tc>
      </w:tr>
      <w:tr w:rsidR="00E53278" w:rsidRPr="008D3713" w14:paraId="4CD3FB8D" w14:textId="77777777" w:rsidTr="00E53278">
        <w:tc>
          <w:tcPr>
            <w:tcW w:w="1560" w:type="dxa"/>
            <w:vAlign w:val="center"/>
          </w:tcPr>
          <w:p w14:paraId="2589CA0A" w14:textId="77777777" w:rsidR="00063B01" w:rsidRPr="008D3713" w:rsidRDefault="00063B01" w:rsidP="00301816">
            <w:pPr>
              <w:tabs>
                <w:tab w:val="left" w:pos="9072"/>
              </w:tabs>
              <w:rPr>
                <w:rFonts w:ascii="Times New Roman" w:hAnsi="Times New Roman" w:cs="Times New Roman"/>
                <w:sz w:val="24"/>
                <w:szCs w:val="24"/>
              </w:rPr>
            </w:pPr>
            <w:r w:rsidRPr="008D3713">
              <w:rPr>
                <w:rFonts w:ascii="Times New Roman" w:hAnsi="Times New Roman" w:cs="Times New Roman"/>
                <w:sz w:val="24"/>
                <w:szCs w:val="24"/>
              </w:rPr>
              <w:t>В том числе СПО</w:t>
            </w:r>
          </w:p>
        </w:tc>
        <w:tc>
          <w:tcPr>
            <w:tcW w:w="708" w:type="dxa"/>
            <w:vAlign w:val="center"/>
          </w:tcPr>
          <w:p w14:paraId="32189B67"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22</w:t>
            </w:r>
          </w:p>
        </w:tc>
        <w:tc>
          <w:tcPr>
            <w:tcW w:w="709" w:type="dxa"/>
            <w:vAlign w:val="center"/>
          </w:tcPr>
          <w:p w14:paraId="750E99FA"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17</w:t>
            </w:r>
          </w:p>
        </w:tc>
        <w:tc>
          <w:tcPr>
            <w:tcW w:w="709" w:type="dxa"/>
            <w:vAlign w:val="center"/>
          </w:tcPr>
          <w:p w14:paraId="4C360AAC"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13</w:t>
            </w:r>
          </w:p>
        </w:tc>
        <w:tc>
          <w:tcPr>
            <w:tcW w:w="708" w:type="dxa"/>
            <w:vAlign w:val="center"/>
          </w:tcPr>
          <w:p w14:paraId="50445641" w14:textId="77777777" w:rsidR="00063B01" w:rsidRPr="008D3713" w:rsidRDefault="00063B01" w:rsidP="00E53278">
            <w:pPr>
              <w:ind w:left="-79"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13</w:t>
            </w:r>
          </w:p>
        </w:tc>
        <w:tc>
          <w:tcPr>
            <w:tcW w:w="709" w:type="dxa"/>
            <w:vAlign w:val="center"/>
          </w:tcPr>
          <w:p w14:paraId="68ADD96C" w14:textId="77777777" w:rsidR="00063B01" w:rsidRPr="008D3713" w:rsidRDefault="00063B01" w:rsidP="00E53278">
            <w:pPr>
              <w:ind w:left="-25"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17</w:t>
            </w:r>
          </w:p>
        </w:tc>
        <w:tc>
          <w:tcPr>
            <w:tcW w:w="709" w:type="dxa"/>
            <w:vAlign w:val="center"/>
          </w:tcPr>
          <w:p w14:paraId="707AEDF5"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16,54</w:t>
            </w:r>
          </w:p>
        </w:tc>
        <w:tc>
          <w:tcPr>
            <w:tcW w:w="708" w:type="dxa"/>
            <w:vAlign w:val="center"/>
          </w:tcPr>
          <w:p w14:paraId="3707B528"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16,19</w:t>
            </w:r>
          </w:p>
        </w:tc>
        <w:tc>
          <w:tcPr>
            <w:tcW w:w="709" w:type="dxa"/>
            <w:vAlign w:val="center"/>
          </w:tcPr>
          <w:p w14:paraId="3DBDA1C3"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13,54</w:t>
            </w:r>
          </w:p>
        </w:tc>
        <w:tc>
          <w:tcPr>
            <w:tcW w:w="709" w:type="dxa"/>
            <w:vAlign w:val="center"/>
          </w:tcPr>
          <w:p w14:paraId="2EF394B3" w14:textId="77777777" w:rsidR="00063B01" w:rsidRPr="008D3713" w:rsidRDefault="00063B01" w:rsidP="00E53278">
            <w:pPr>
              <w:ind w:left="-107" w:right="-108"/>
              <w:jc w:val="center"/>
              <w:rPr>
                <w:rFonts w:ascii="Times New Roman" w:hAnsi="Times New Roman" w:cs="Times New Roman"/>
                <w:sz w:val="24"/>
                <w:szCs w:val="24"/>
              </w:rPr>
            </w:pPr>
            <w:r w:rsidRPr="008D3713">
              <w:rPr>
                <w:rFonts w:ascii="Times New Roman" w:hAnsi="Times New Roman" w:cs="Times New Roman"/>
                <w:sz w:val="24"/>
                <w:szCs w:val="24"/>
              </w:rPr>
              <w:t>14,13</w:t>
            </w:r>
          </w:p>
        </w:tc>
        <w:tc>
          <w:tcPr>
            <w:tcW w:w="709" w:type="dxa"/>
            <w:vAlign w:val="center"/>
          </w:tcPr>
          <w:p w14:paraId="519C6F38" w14:textId="77777777" w:rsidR="00063B01" w:rsidRPr="008D3713" w:rsidRDefault="00063B01" w:rsidP="00E53278">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20.23</w:t>
            </w:r>
          </w:p>
        </w:tc>
        <w:tc>
          <w:tcPr>
            <w:tcW w:w="850" w:type="dxa"/>
            <w:vAlign w:val="center"/>
          </w:tcPr>
          <w:p w14:paraId="7963892A" w14:textId="77777777" w:rsidR="00063B01" w:rsidRPr="008D3713" w:rsidRDefault="00063B01" w:rsidP="00E53278">
            <w:pPr>
              <w:ind w:right="-109"/>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4</w:t>
            </w:r>
          </w:p>
        </w:tc>
        <w:tc>
          <w:tcPr>
            <w:tcW w:w="851" w:type="dxa"/>
            <w:vAlign w:val="center"/>
          </w:tcPr>
          <w:p w14:paraId="7A91F795" w14:textId="77777777" w:rsidR="00063B01" w:rsidRPr="008D3713" w:rsidRDefault="00063B01" w:rsidP="00E53278">
            <w:pPr>
              <w:ind w:left="-107"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6.1</w:t>
            </w:r>
          </w:p>
        </w:tc>
      </w:tr>
      <w:tr w:rsidR="00E53278" w:rsidRPr="008D3713" w14:paraId="5C362222" w14:textId="77777777" w:rsidTr="00E53278">
        <w:tc>
          <w:tcPr>
            <w:tcW w:w="1560" w:type="dxa"/>
            <w:vAlign w:val="center"/>
          </w:tcPr>
          <w:p w14:paraId="7B6623C4" w14:textId="77777777" w:rsidR="00063B01" w:rsidRPr="008D3713" w:rsidRDefault="00063B01" w:rsidP="00301816">
            <w:pPr>
              <w:tabs>
                <w:tab w:val="left" w:pos="9072"/>
              </w:tabs>
              <w:contextualSpacing/>
              <w:rPr>
                <w:rFonts w:ascii="Times New Roman" w:hAnsi="Times New Roman" w:cs="Times New Roman"/>
                <w:sz w:val="24"/>
                <w:szCs w:val="24"/>
              </w:rPr>
            </w:pPr>
            <w:r w:rsidRPr="008D3713">
              <w:rPr>
                <w:rFonts w:ascii="Times New Roman" w:hAnsi="Times New Roman" w:cs="Times New Roman"/>
                <w:sz w:val="24"/>
                <w:szCs w:val="24"/>
              </w:rPr>
              <w:t>3.Прочие работники</w:t>
            </w:r>
          </w:p>
        </w:tc>
        <w:tc>
          <w:tcPr>
            <w:tcW w:w="708" w:type="dxa"/>
            <w:vAlign w:val="center"/>
          </w:tcPr>
          <w:p w14:paraId="1877045A"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8</w:t>
            </w:r>
          </w:p>
        </w:tc>
        <w:tc>
          <w:tcPr>
            <w:tcW w:w="709" w:type="dxa"/>
            <w:vAlign w:val="center"/>
          </w:tcPr>
          <w:p w14:paraId="28EEA4C6"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25</w:t>
            </w:r>
          </w:p>
        </w:tc>
        <w:tc>
          <w:tcPr>
            <w:tcW w:w="709" w:type="dxa"/>
            <w:vAlign w:val="center"/>
          </w:tcPr>
          <w:p w14:paraId="6633FC9F" w14:textId="77777777" w:rsidR="00063B01" w:rsidRPr="008D3713" w:rsidRDefault="00063B01" w:rsidP="00301816">
            <w:pPr>
              <w:tabs>
                <w:tab w:val="left" w:pos="9072"/>
              </w:tabs>
              <w:ind w:left="-107" w:right="-109"/>
              <w:jc w:val="center"/>
              <w:rPr>
                <w:rFonts w:ascii="Times New Roman" w:hAnsi="Times New Roman" w:cs="Times New Roman"/>
                <w:sz w:val="24"/>
                <w:szCs w:val="24"/>
              </w:rPr>
            </w:pPr>
            <w:r w:rsidRPr="008D3713">
              <w:rPr>
                <w:rFonts w:ascii="Times New Roman" w:hAnsi="Times New Roman" w:cs="Times New Roman"/>
                <w:sz w:val="24"/>
                <w:szCs w:val="24"/>
              </w:rPr>
              <w:t>28</w:t>
            </w:r>
          </w:p>
        </w:tc>
        <w:tc>
          <w:tcPr>
            <w:tcW w:w="708" w:type="dxa"/>
            <w:vAlign w:val="center"/>
          </w:tcPr>
          <w:p w14:paraId="736F3E8B" w14:textId="77777777" w:rsidR="00063B01" w:rsidRPr="008D3713" w:rsidRDefault="00063B01" w:rsidP="00E53278">
            <w:pPr>
              <w:ind w:left="-79"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21</w:t>
            </w:r>
          </w:p>
        </w:tc>
        <w:tc>
          <w:tcPr>
            <w:tcW w:w="709" w:type="dxa"/>
            <w:vAlign w:val="center"/>
          </w:tcPr>
          <w:p w14:paraId="0DBF5216" w14:textId="77777777" w:rsidR="00063B01" w:rsidRPr="008D3713" w:rsidRDefault="00063B01" w:rsidP="00E53278">
            <w:pPr>
              <w:ind w:left="-25" w:right="-108"/>
              <w:contextualSpacing/>
              <w:jc w:val="center"/>
              <w:rPr>
                <w:rFonts w:ascii="Times New Roman" w:hAnsi="Times New Roman" w:cs="Times New Roman"/>
                <w:sz w:val="24"/>
                <w:szCs w:val="24"/>
              </w:rPr>
            </w:pPr>
            <w:r w:rsidRPr="008D3713">
              <w:rPr>
                <w:rFonts w:ascii="Times New Roman" w:hAnsi="Times New Roman" w:cs="Times New Roman"/>
                <w:sz w:val="24"/>
                <w:szCs w:val="24"/>
              </w:rPr>
              <w:t>21</w:t>
            </w:r>
          </w:p>
        </w:tc>
        <w:tc>
          <w:tcPr>
            <w:tcW w:w="709" w:type="dxa"/>
            <w:vAlign w:val="center"/>
          </w:tcPr>
          <w:p w14:paraId="7FBCC591"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6,02</w:t>
            </w:r>
          </w:p>
        </w:tc>
        <w:tc>
          <w:tcPr>
            <w:tcW w:w="708" w:type="dxa"/>
            <w:vAlign w:val="center"/>
          </w:tcPr>
          <w:p w14:paraId="07F458FF"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23,81</w:t>
            </w:r>
          </w:p>
        </w:tc>
        <w:tc>
          <w:tcPr>
            <w:tcW w:w="709" w:type="dxa"/>
            <w:vAlign w:val="center"/>
          </w:tcPr>
          <w:p w14:paraId="4406D1EE" w14:textId="77777777" w:rsidR="00063B01" w:rsidRPr="008D3713" w:rsidRDefault="00063B01" w:rsidP="00301816">
            <w:pPr>
              <w:ind w:left="-108" w:right="-108"/>
              <w:jc w:val="center"/>
              <w:rPr>
                <w:rFonts w:ascii="Times New Roman" w:hAnsi="Times New Roman" w:cs="Times New Roman"/>
                <w:sz w:val="24"/>
                <w:szCs w:val="24"/>
              </w:rPr>
            </w:pPr>
            <w:r w:rsidRPr="008D3713">
              <w:rPr>
                <w:rFonts w:ascii="Times New Roman" w:hAnsi="Times New Roman" w:cs="Times New Roman"/>
                <w:sz w:val="24"/>
                <w:szCs w:val="24"/>
              </w:rPr>
              <w:t>29,17</w:t>
            </w:r>
          </w:p>
        </w:tc>
        <w:tc>
          <w:tcPr>
            <w:tcW w:w="709" w:type="dxa"/>
            <w:vAlign w:val="center"/>
          </w:tcPr>
          <w:p w14:paraId="54B06024" w14:textId="77777777" w:rsidR="00063B01" w:rsidRPr="008D3713" w:rsidRDefault="00063B01" w:rsidP="00E53278">
            <w:pPr>
              <w:ind w:left="-107" w:right="-108"/>
              <w:jc w:val="center"/>
              <w:rPr>
                <w:rFonts w:ascii="Times New Roman" w:hAnsi="Times New Roman" w:cs="Times New Roman"/>
                <w:sz w:val="24"/>
                <w:szCs w:val="24"/>
              </w:rPr>
            </w:pPr>
            <w:r w:rsidRPr="008D3713">
              <w:rPr>
                <w:rFonts w:ascii="Times New Roman" w:hAnsi="Times New Roman" w:cs="Times New Roman"/>
                <w:sz w:val="24"/>
                <w:szCs w:val="24"/>
              </w:rPr>
              <w:t>22,83</w:t>
            </w:r>
          </w:p>
        </w:tc>
        <w:tc>
          <w:tcPr>
            <w:tcW w:w="709" w:type="dxa"/>
            <w:vAlign w:val="center"/>
          </w:tcPr>
          <w:p w14:paraId="0D652643" w14:textId="77777777" w:rsidR="00063B01" w:rsidRPr="008D3713" w:rsidRDefault="00063B01" w:rsidP="00E53278">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25</w:t>
            </w:r>
          </w:p>
        </w:tc>
        <w:tc>
          <w:tcPr>
            <w:tcW w:w="850" w:type="dxa"/>
            <w:vAlign w:val="center"/>
          </w:tcPr>
          <w:p w14:paraId="7C79A25E" w14:textId="77777777" w:rsidR="00063B01" w:rsidRPr="008D3713" w:rsidRDefault="00063B01" w:rsidP="00E53278">
            <w:pPr>
              <w:ind w:right="-109"/>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w:t>
            </w:r>
          </w:p>
        </w:tc>
        <w:tc>
          <w:tcPr>
            <w:tcW w:w="851" w:type="dxa"/>
            <w:vAlign w:val="center"/>
          </w:tcPr>
          <w:p w14:paraId="6156DBAB" w14:textId="77777777" w:rsidR="00063B01" w:rsidRPr="008D3713" w:rsidRDefault="00063B01" w:rsidP="00E53278">
            <w:pPr>
              <w:ind w:left="-107" w:right="-108"/>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3.17</w:t>
            </w:r>
          </w:p>
        </w:tc>
      </w:tr>
      <w:tr w:rsidR="00E53278" w:rsidRPr="008D3713" w14:paraId="46552CC5" w14:textId="77777777" w:rsidTr="00E53278">
        <w:tc>
          <w:tcPr>
            <w:tcW w:w="1560" w:type="dxa"/>
            <w:vAlign w:val="center"/>
          </w:tcPr>
          <w:p w14:paraId="23C86B96" w14:textId="77777777" w:rsidR="00063B01" w:rsidRPr="008D3713" w:rsidRDefault="00063B01" w:rsidP="00301816">
            <w:pPr>
              <w:tabs>
                <w:tab w:val="left" w:pos="9072"/>
              </w:tabs>
              <w:contextualSpacing/>
              <w:rPr>
                <w:rFonts w:ascii="Times New Roman" w:hAnsi="Times New Roman" w:cs="Times New Roman"/>
                <w:sz w:val="24"/>
                <w:szCs w:val="24"/>
              </w:rPr>
            </w:pPr>
            <w:r w:rsidRPr="008D3713">
              <w:rPr>
                <w:rFonts w:ascii="Times New Roman" w:hAnsi="Times New Roman" w:cs="Times New Roman"/>
                <w:sz w:val="24"/>
                <w:szCs w:val="24"/>
              </w:rPr>
              <w:t>Всего</w:t>
            </w:r>
          </w:p>
        </w:tc>
        <w:tc>
          <w:tcPr>
            <w:tcW w:w="708" w:type="dxa"/>
            <w:vAlign w:val="bottom"/>
          </w:tcPr>
          <w:p w14:paraId="5AD42F49"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133</w:t>
            </w:r>
          </w:p>
        </w:tc>
        <w:tc>
          <w:tcPr>
            <w:tcW w:w="709" w:type="dxa"/>
            <w:vAlign w:val="bottom"/>
          </w:tcPr>
          <w:p w14:paraId="1926DC89"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105</w:t>
            </w:r>
          </w:p>
        </w:tc>
        <w:tc>
          <w:tcPr>
            <w:tcW w:w="709" w:type="dxa"/>
            <w:vAlign w:val="bottom"/>
          </w:tcPr>
          <w:p w14:paraId="02E74585"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96</w:t>
            </w:r>
          </w:p>
        </w:tc>
        <w:tc>
          <w:tcPr>
            <w:tcW w:w="708" w:type="dxa"/>
            <w:vAlign w:val="bottom"/>
          </w:tcPr>
          <w:p w14:paraId="7D62B94F" w14:textId="77777777" w:rsidR="00063B01" w:rsidRPr="008D3713" w:rsidRDefault="00063B01" w:rsidP="00E53278">
            <w:pPr>
              <w:ind w:left="-79" w:right="-108"/>
              <w:jc w:val="center"/>
              <w:rPr>
                <w:rFonts w:ascii="Times New Roman" w:hAnsi="Times New Roman" w:cs="Times New Roman"/>
                <w:sz w:val="24"/>
                <w:szCs w:val="24"/>
              </w:rPr>
            </w:pPr>
            <w:r w:rsidRPr="008D3713">
              <w:rPr>
                <w:rFonts w:ascii="Times New Roman" w:hAnsi="Times New Roman" w:cs="Times New Roman"/>
                <w:sz w:val="24"/>
                <w:szCs w:val="24"/>
              </w:rPr>
              <w:t>92</w:t>
            </w:r>
          </w:p>
        </w:tc>
        <w:tc>
          <w:tcPr>
            <w:tcW w:w="709" w:type="dxa"/>
            <w:vAlign w:val="bottom"/>
          </w:tcPr>
          <w:p w14:paraId="4F6BFC2B" w14:textId="77777777" w:rsidR="00063B01" w:rsidRPr="008D3713" w:rsidRDefault="00063B01" w:rsidP="00E53278">
            <w:pPr>
              <w:ind w:left="-25" w:right="-108"/>
              <w:jc w:val="center"/>
              <w:rPr>
                <w:rFonts w:ascii="Times New Roman" w:hAnsi="Times New Roman" w:cs="Times New Roman"/>
                <w:sz w:val="24"/>
                <w:szCs w:val="24"/>
              </w:rPr>
            </w:pPr>
            <w:r w:rsidRPr="008D3713">
              <w:rPr>
                <w:rFonts w:ascii="Times New Roman" w:hAnsi="Times New Roman" w:cs="Times New Roman"/>
                <w:sz w:val="24"/>
                <w:szCs w:val="24"/>
              </w:rPr>
              <w:t>84</w:t>
            </w:r>
          </w:p>
        </w:tc>
        <w:tc>
          <w:tcPr>
            <w:tcW w:w="709" w:type="dxa"/>
            <w:vAlign w:val="bottom"/>
          </w:tcPr>
          <w:p w14:paraId="7CB5E0BF"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08" w:type="dxa"/>
            <w:vAlign w:val="bottom"/>
          </w:tcPr>
          <w:p w14:paraId="687C0B80"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09" w:type="dxa"/>
            <w:vAlign w:val="bottom"/>
          </w:tcPr>
          <w:p w14:paraId="79D2211C" w14:textId="77777777" w:rsidR="00063B01" w:rsidRPr="008D3713" w:rsidRDefault="00063B01" w:rsidP="00301816">
            <w:pPr>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09" w:type="dxa"/>
            <w:vAlign w:val="bottom"/>
          </w:tcPr>
          <w:p w14:paraId="0D4D39CB" w14:textId="77777777" w:rsidR="00063B01" w:rsidRPr="008D3713" w:rsidRDefault="00063B01" w:rsidP="00E53278">
            <w:pPr>
              <w:ind w:left="-107" w:right="-108"/>
              <w:jc w:val="center"/>
              <w:rPr>
                <w:rFonts w:ascii="Times New Roman" w:hAnsi="Times New Roman" w:cs="Times New Roman"/>
                <w:sz w:val="24"/>
                <w:szCs w:val="24"/>
              </w:rPr>
            </w:pPr>
            <w:r w:rsidRPr="008D3713">
              <w:rPr>
                <w:rFonts w:ascii="Times New Roman" w:hAnsi="Times New Roman" w:cs="Times New Roman"/>
                <w:sz w:val="24"/>
                <w:szCs w:val="24"/>
              </w:rPr>
              <w:t>100</w:t>
            </w:r>
          </w:p>
        </w:tc>
        <w:tc>
          <w:tcPr>
            <w:tcW w:w="709" w:type="dxa"/>
            <w:vAlign w:val="bottom"/>
          </w:tcPr>
          <w:p w14:paraId="66AED5B8" w14:textId="77777777" w:rsidR="00063B01" w:rsidRPr="008D3713" w:rsidRDefault="00063B01" w:rsidP="00E53278">
            <w:pPr>
              <w:ind w:left="-108" w:right="-108"/>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100</w:t>
            </w:r>
          </w:p>
        </w:tc>
        <w:tc>
          <w:tcPr>
            <w:tcW w:w="850" w:type="dxa"/>
            <w:vAlign w:val="center"/>
          </w:tcPr>
          <w:p w14:paraId="5C49DDCA" w14:textId="77777777" w:rsidR="00063B01" w:rsidRPr="008D3713" w:rsidRDefault="00063B01" w:rsidP="00E53278">
            <w:pPr>
              <w:ind w:right="-109"/>
              <w:contextualSpacing/>
              <w:jc w:val="center"/>
              <w:rPr>
                <w:rFonts w:ascii="Times New Roman" w:hAnsi="Times New Roman" w:cs="Times New Roman"/>
                <w:sz w:val="24"/>
                <w:szCs w:val="24"/>
              </w:rPr>
            </w:pPr>
          </w:p>
        </w:tc>
        <w:tc>
          <w:tcPr>
            <w:tcW w:w="851" w:type="dxa"/>
            <w:vAlign w:val="center"/>
          </w:tcPr>
          <w:p w14:paraId="18CE8872" w14:textId="77777777" w:rsidR="00063B01" w:rsidRPr="008D3713" w:rsidRDefault="00063B01" w:rsidP="00E53278">
            <w:pPr>
              <w:ind w:left="-107" w:right="-108"/>
              <w:contextualSpacing/>
              <w:jc w:val="center"/>
              <w:rPr>
                <w:rFonts w:ascii="Times New Roman" w:hAnsi="Times New Roman" w:cs="Times New Roman"/>
                <w:sz w:val="24"/>
                <w:szCs w:val="24"/>
              </w:rPr>
            </w:pPr>
          </w:p>
        </w:tc>
      </w:tr>
    </w:tbl>
    <w:p w14:paraId="58F8DB77" w14:textId="77777777" w:rsidR="00EA5BC0" w:rsidRPr="008D3713" w:rsidRDefault="00EA5BC0" w:rsidP="003D5E62">
      <w:pPr>
        <w:spacing w:after="0" w:line="360" w:lineRule="auto"/>
        <w:contextualSpacing/>
        <w:jc w:val="both"/>
        <w:rPr>
          <w:rFonts w:ascii="Times New Roman" w:hAnsi="Times New Roman" w:cs="Times New Roman"/>
          <w:sz w:val="28"/>
          <w:szCs w:val="28"/>
        </w:rPr>
      </w:pPr>
    </w:p>
    <w:p w14:paraId="5E085359" w14:textId="406BB908" w:rsidR="00F87330" w:rsidRPr="008D3713" w:rsidRDefault="00E833E3"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данных, представленных выше</w:t>
      </w:r>
      <w:r w:rsidR="00EA5BC0" w:rsidRPr="008D3713">
        <w:rPr>
          <w:rFonts w:ascii="Times New Roman" w:hAnsi="Times New Roman" w:cs="Times New Roman"/>
          <w:sz w:val="28"/>
          <w:szCs w:val="28"/>
        </w:rPr>
        <w:t xml:space="preserve">, </w:t>
      </w:r>
      <w:r>
        <w:rPr>
          <w:rFonts w:ascii="Times New Roman" w:hAnsi="Times New Roman" w:cs="Times New Roman"/>
          <w:sz w:val="28"/>
          <w:szCs w:val="28"/>
        </w:rPr>
        <w:t xml:space="preserve">видно, </w:t>
      </w:r>
      <w:r w:rsidR="00EA5BC0" w:rsidRPr="008D3713">
        <w:rPr>
          <w:rFonts w:ascii="Times New Roman" w:hAnsi="Times New Roman" w:cs="Times New Roman"/>
          <w:sz w:val="28"/>
          <w:szCs w:val="28"/>
        </w:rPr>
        <w:t xml:space="preserve">что </w:t>
      </w:r>
      <w:r>
        <w:rPr>
          <w:rFonts w:ascii="Times New Roman" w:hAnsi="Times New Roman" w:cs="Times New Roman"/>
          <w:sz w:val="28"/>
          <w:szCs w:val="28"/>
        </w:rPr>
        <w:t xml:space="preserve">в </w:t>
      </w:r>
      <w:r w:rsidR="00EA5BC0" w:rsidRPr="008D3713">
        <w:rPr>
          <w:rFonts w:ascii="Times New Roman" w:hAnsi="Times New Roman" w:cs="Times New Roman"/>
          <w:sz w:val="28"/>
          <w:szCs w:val="28"/>
        </w:rPr>
        <w:t>административно-управленческ</w:t>
      </w:r>
      <w:r>
        <w:rPr>
          <w:rFonts w:ascii="Times New Roman" w:hAnsi="Times New Roman" w:cs="Times New Roman"/>
          <w:sz w:val="28"/>
          <w:szCs w:val="28"/>
        </w:rPr>
        <w:t>ом</w:t>
      </w:r>
      <w:r w:rsidR="00EA5BC0" w:rsidRPr="008D3713">
        <w:rPr>
          <w:rFonts w:ascii="Times New Roman" w:hAnsi="Times New Roman" w:cs="Times New Roman"/>
          <w:sz w:val="28"/>
          <w:szCs w:val="28"/>
        </w:rPr>
        <w:t xml:space="preserve"> персонал</w:t>
      </w:r>
      <w:r>
        <w:rPr>
          <w:rFonts w:ascii="Times New Roman" w:hAnsi="Times New Roman" w:cs="Times New Roman"/>
          <w:sz w:val="28"/>
          <w:szCs w:val="28"/>
        </w:rPr>
        <w:t>е</w:t>
      </w:r>
      <w:r w:rsidR="00EA5BC0" w:rsidRPr="008D3713">
        <w:rPr>
          <w:rFonts w:ascii="Times New Roman" w:hAnsi="Times New Roman" w:cs="Times New Roman"/>
          <w:sz w:val="28"/>
          <w:szCs w:val="28"/>
        </w:rPr>
        <w:t xml:space="preserve"> </w:t>
      </w:r>
      <w:r>
        <w:rPr>
          <w:rFonts w:ascii="Times New Roman" w:hAnsi="Times New Roman" w:cs="Times New Roman"/>
          <w:sz w:val="28"/>
          <w:szCs w:val="28"/>
        </w:rPr>
        <w:t>происходило сокращение мест</w:t>
      </w:r>
      <w:r w:rsidR="00F87330" w:rsidRPr="008D3713">
        <w:rPr>
          <w:rFonts w:ascii="Times New Roman" w:hAnsi="Times New Roman" w:cs="Times New Roman"/>
          <w:sz w:val="28"/>
          <w:szCs w:val="28"/>
        </w:rPr>
        <w:t xml:space="preserve"> с 44 человек в 2015 году до 15 человек в 2017 году, </w:t>
      </w:r>
      <w:r w:rsidR="00737262">
        <w:rPr>
          <w:rFonts w:ascii="Times New Roman" w:hAnsi="Times New Roman" w:cs="Times New Roman"/>
          <w:sz w:val="28"/>
          <w:szCs w:val="28"/>
        </w:rPr>
        <w:t>но далее снова пошло увеличение этого показателя, который на 2019 год составил 20 человек</w:t>
      </w:r>
      <w:r w:rsidR="00F87330" w:rsidRPr="008D3713">
        <w:rPr>
          <w:rFonts w:ascii="Times New Roman" w:hAnsi="Times New Roman" w:cs="Times New Roman"/>
          <w:sz w:val="28"/>
          <w:szCs w:val="28"/>
        </w:rPr>
        <w:t>.</w:t>
      </w:r>
    </w:p>
    <w:p w14:paraId="0072657D" w14:textId="48E7DA34" w:rsidR="00EE07EC" w:rsidRPr="008D3713" w:rsidRDefault="00EA5BC0" w:rsidP="002C333A">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Численность работников НПР </w:t>
      </w:r>
      <w:r w:rsidR="002C333A">
        <w:rPr>
          <w:rFonts w:ascii="Times New Roman" w:hAnsi="Times New Roman" w:cs="Times New Roman"/>
          <w:sz w:val="28"/>
          <w:szCs w:val="28"/>
        </w:rPr>
        <w:t>в отчётный</w:t>
      </w:r>
      <w:r w:rsidRPr="008D3713">
        <w:rPr>
          <w:rFonts w:ascii="Times New Roman" w:hAnsi="Times New Roman" w:cs="Times New Roman"/>
          <w:sz w:val="28"/>
          <w:szCs w:val="28"/>
        </w:rPr>
        <w:t xml:space="preserve"> период </w:t>
      </w:r>
      <w:r w:rsidR="002C333A">
        <w:rPr>
          <w:rFonts w:ascii="Times New Roman" w:hAnsi="Times New Roman" w:cs="Times New Roman"/>
          <w:sz w:val="28"/>
          <w:szCs w:val="28"/>
        </w:rPr>
        <w:t>имела примерно такие же изменения, а на 2019 год составила 43 человека</w:t>
      </w:r>
      <w:r w:rsidR="00D840C4" w:rsidRPr="008D3713">
        <w:rPr>
          <w:rFonts w:ascii="Times New Roman" w:hAnsi="Times New Roman" w:cs="Times New Roman"/>
          <w:sz w:val="28"/>
          <w:szCs w:val="28"/>
        </w:rPr>
        <w:t>.</w:t>
      </w:r>
      <w:r w:rsidRPr="008D3713">
        <w:rPr>
          <w:rFonts w:ascii="Times New Roman" w:hAnsi="Times New Roman" w:cs="Times New Roman"/>
          <w:sz w:val="28"/>
          <w:szCs w:val="28"/>
        </w:rPr>
        <w:t xml:space="preserve"> </w:t>
      </w:r>
      <w:r w:rsidR="002C333A">
        <w:rPr>
          <w:rFonts w:ascii="Times New Roman" w:hAnsi="Times New Roman" w:cs="Times New Roman"/>
          <w:sz w:val="28"/>
          <w:szCs w:val="28"/>
        </w:rPr>
        <w:t>В том числе</w:t>
      </w:r>
      <w:r w:rsidRPr="008D3713">
        <w:rPr>
          <w:rFonts w:ascii="Times New Roman" w:hAnsi="Times New Roman" w:cs="Times New Roman"/>
          <w:sz w:val="28"/>
          <w:szCs w:val="28"/>
        </w:rPr>
        <w:t xml:space="preserve"> </w:t>
      </w:r>
      <w:r w:rsidR="002C333A">
        <w:rPr>
          <w:rFonts w:ascii="Times New Roman" w:hAnsi="Times New Roman" w:cs="Times New Roman"/>
          <w:sz w:val="28"/>
          <w:szCs w:val="28"/>
        </w:rPr>
        <w:t xml:space="preserve">количество </w:t>
      </w:r>
      <w:r w:rsidRPr="008D3713">
        <w:rPr>
          <w:rFonts w:ascii="Times New Roman" w:hAnsi="Times New Roman" w:cs="Times New Roman"/>
          <w:sz w:val="28"/>
          <w:szCs w:val="28"/>
        </w:rPr>
        <w:t>работников СПО за анализируемый период уменьшилась</w:t>
      </w:r>
      <w:r w:rsidR="00EE07EC" w:rsidRPr="008D3713">
        <w:rPr>
          <w:rFonts w:ascii="Times New Roman" w:hAnsi="Times New Roman" w:cs="Times New Roman"/>
          <w:sz w:val="28"/>
          <w:szCs w:val="28"/>
        </w:rPr>
        <w:t xml:space="preserve"> с 22 до 1</w:t>
      </w:r>
      <w:r w:rsidR="00DB7466" w:rsidRPr="008D3713">
        <w:rPr>
          <w:rFonts w:ascii="Times New Roman" w:hAnsi="Times New Roman" w:cs="Times New Roman"/>
          <w:sz w:val="28"/>
          <w:szCs w:val="28"/>
        </w:rPr>
        <w:t>7</w:t>
      </w:r>
      <w:r w:rsidR="00EE07EC" w:rsidRPr="008D3713">
        <w:rPr>
          <w:rFonts w:ascii="Times New Roman" w:hAnsi="Times New Roman" w:cs="Times New Roman"/>
          <w:sz w:val="28"/>
          <w:szCs w:val="28"/>
        </w:rPr>
        <w:t xml:space="preserve"> человек, о</w:t>
      </w:r>
      <w:r w:rsidRPr="008D3713">
        <w:rPr>
          <w:rFonts w:ascii="Times New Roman" w:hAnsi="Times New Roman" w:cs="Times New Roman"/>
          <w:sz w:val="28"/>
          <w:szCs w:val="28"/>
        </w:rPr>
        <w:t xml:space="preserve">тклонения по численности – </w:t>
      </w:r>
      <w:r w:rsidR="00DB7466" w:rsidRPr="008D3713">
        <w:rPr>
          <w:rFonts w:ascii="Times New Roman" w:hAnsi="Times New Roman" w:cs="Times New Roman"/>
          <w:sz w:val="28"/>
          <w:szCs w:val="28"/>
        </w:rPr>
        <w:t>5</w:t>
      </w:r>
      <w:r w:rsidR="00EE07EC" w:rsidRPr="008D3713">
        <w:rPr>
          <w:rFonts w:ascii="Times New Roman" w:hAnsi="Times New Roman" w:cs="Times New Roman"/>
          <w:sz w:val="28"/>
          <w:szCs w:val="28"/>
        </w:rPr>
        <w:t>.</w:t>
      </w:r>
      <w:r w:rsidRPr="008D3713">
        <w:rPr>
          <w:rFonts w:ascii="Times New Roman" w:hAnsi="Times New Roman" w:cs="Times New Roman"/>
          <w:sz w:val="28"/>
          <w:szCs w:val="28"/>
        </w:rPr>
        <w:t xml:space="preserve"> </w:t>
      </w:r>
      <w:r w:rsidR="00EE07EC" w:rsidRPr="008D3713">
        <w:rPr>
          <w:rFonts w:ascii="Times New Roman" w:hAnsi="Times New Roman" w:cs="Times New Roman"/>
          <w:sz w:val="28"/>
          <w:szCs w:val="28"/>
        </w:rPr>
        <w:t>Ч</w:t>
      </w:r>
      <w:r w:rsidRPr="008D3713">
        <w:rPr>
          <w:rFonts w:ascii="Times New Roman" w:hAnsi="Times New Roman" w:cs="Times New Roman"/>
          <w:sz w:val="28"/>
          <w:szCs w:val="28"/>
        </w:rPr>
        <w:t xml:space="preserve">исло прочих работников </w:t>
      </w:r>
      <w:r w:rsidR="002C333A">
        <w:rPr>
          <w:rFonts w:ascii="Times New Roman" w:hAnsi="Times New Roman" w:cs="Times New Roman"/>
          <w:sz w:val="28"/>
          <w:szCs w:val="28"/>
        </w:rPr>
        <w:t xml:space="preserve">возросло вопреки </w:t>
      </w:r>
      <w:r w:rsidR="002C333A">
        <w:rPr>
          <w:rFonts w:ascii="Times New Roman" w:hAnsi="Times New Roman" w:cs="Times New Roman"/>
          <w:sz w:val="28"/>
          <w:szCs w:val="28"/>
        </w:rPr>
        <w:lastRenderedPageBreak/>
        <w:t>предшествующим показателям (21 человек)</w:t>
      </w:r>
      <w:r w:rsidR="00EE07EC" w:rsidRPr="008D3713">
        <w:rPr>
          <w:rFonts w:ascii="Times New Roman" w:hAnsi="Times New Roman" w:cs="Times New Roman"/>
          <w:sz w:val="28"/>
          <w:szCs w:val="28"/>
        </w:rPr>
        <w:t>.</w:t>
      </w:r>
      <w:r w:rsidR="00686CE1" w:rsidRPr="008D3713">
        <w:rPr>
          <w:rFonts w:ascii="Times New Roman" w:hAnsi="Times New Roman" w:cs="Times New Roman"/>
          <w:sz w:val="28"/>
          <w:szCs w:val="28"/>
        </w:rPr>
        <w:t xml:space="preserve"> </w:t>
      </w:r>
      <w:r w:rsidR="00EE07EC" w:rsidRPr="008D3713">
        <w:rPr>
          <w:rFonts w:ascii="Times New Roman" w:hAnsi="Times New Roman" w:cs="Times New Roman"/>
          <w:sz w:val="28"/>
          <w:szCs w:val="28"/>
        </w:rPr>
        <w:t>В целом, численность работников сократилась в рассматриваемом периоде на 4</w:t>
      </w:r>
      <w:r w:rsidR="003D5E62" w:rsidRPr="008D3713">
        <w:rPr>
          <w:rFonts w:ascii="Times New Roman" w:hAnsi="Times New Roman" w:cs="Times New Roman"/>
          <w:sz w:val="28"/>
          <w:szCs w:val="28"/>
        </w:rPr>
        <w:t>9</w:t>
      </w:r>
      <w:r w:rsidR="00EE07EC" w:rsidRPr="008D3713">
        <w:rPr>
          <w:rFonts w:ascii="Times New Roman" w:hAnsi="Times New Roman" w:cs="Times New Roman"/>
          <w:sz w:val="28"/>
          <w:szCs w:val="28"/>
        </w:rPr>
        <w:t xml:space="preserve"> и составила </w:t>
      </w:r>
      <w:r w:rsidR="003D5E62" w:rsidRPr="008D3713">
        <w:rPr>
          <w:rFonts w:ascii="Times New Roman" w:hAnsi="Times New Roman" w:cs="Times New Roman"/>
          <w:sz w:val="28"/>
          <w:szCs w:val="28"/>
        </w:rPr>
        <w:t>84</w:t>
      </w:r>
      <w:r w:rsidR="007824C3" w:rsidRPr="008D3713">
        <w:rPr>
          <w:rFonts w:ascii="Times New Roman" w:hAnsi="Times New Roman" w:cs="Times New Roman"/>
          <w:sz w:val="28"/>
          <w:szCs w:val="28"/>
        </w:rPr>
        <w:t xml:space="preserve"> человека в 201</w:t>
      </w:r>
      <w:r w:rsidR="003D5E62" w:rsidRPr="008D3713">
        <w:rPr>
          <w:rFonts w:ascii="Times New Roman" w:hAnsi="Times New Roman" w:cs="Times New Roman"/>
          <w:sz w:val="28"/>
          <w:szCs w:val="28"/>
        </w:rPr>
        <w:t>9</w:t>
      </w:r>
      <w:r w:rsidR="007824C3" w:rsidRPr="008D3713">
        <w:rPr>
          <w:rFonts w:ascii="Times New Roman" w:hAnsi="Times New Roman" w:cs="Times New Roman"/>
          <w:sz w:val="28"/>
          <w:szCs w:val="28"/>
        </w:rPr>
        <w:t xml:space="preserve"> году (против 133 человек в 2015 году).</w:t>
      </w:r>
    </w:p>
    <w:p w14:paraId="3FAC0BF5" w14:textId="77777777" w:rsidR="00EA5BC0" w:rsidRPr="008D3713" w:rsidRDefault="00EA5BC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Показатели оборота и движения кадров Смоленского филиала РЭУ им. Г.В. Плеханова и их расчёт представлены в таблице 7.</w:t>
      </w:r>
    </w:p>
    <w:p w14:paraId="46537B8A" w14:textId="77777777" w:rsidR="00EA5BC0" w:rsidRPr="008D3713" w:rsidRDefault="00EA5BC0" w:rsidP="00301816">
      <w:pPr>
        <w:framePr w:hSpace="180" w:wrap="around" w:vAnchor="text" w:hAnchor="margin" w:xAlign="center" w:y="182"/>
        <w:spacing w:after="0" w:line="240" w:lineRule="auto"/>
        <w:contextualSpacing/>
        <w:jc w:val="right"/>
        <w:rPr>
          <w:rFonts w:ascii="Times New Roman" w:hAnsi="Times New Roman" w:cs="Times New Roman"/>
          <w:b/>
          <w:sz w:val="28"/>
          <w:szCs w:val="28"/>
        </w:rPr>
      </w:pPr>
      <w:r w:rsidRPr="008D3713">
        <w:rPr>
          <w:rFonts w:ascii="Times New Roman" w:hAnsi="Times New Roman" w:cs="Times New Roman"/>
          <w:sz w:val="28"/>
          <w:szCs w:val="28"/>
        </w:rPr>
        <w:t>Таблица 7</w:t>
      </w:r>
    </w:p>
    <w:p w14:paraId="0BB731A8" w14:textId="21B5C023" w:rsidR="00EA5BC0" w:rsidRPr="008D3713" w:rsidRDefault="00EA5BC0" w:rsidP="00301816">
      <w:pPr>
        <w:framePr w:hSpace="180" w:wrap="around" w:vAnchor="text" w:hAnchor="margin" w:xAlign="center" w:y="182"/>
        <w:spacing w:after="0" w:line="240" w:lineRule="auto"/>
        <w:contextualSpacing/>
        <w:jc w:val="center"/>
        <w:rPr>
          <w:rFonts w:ascii="Times New Roman" w:hAnsi="Times New Roman" w:cs="Times New Roman"/>
          <w:b/>
          <w:sz w:val="28"/>
          <w:szCs w:val="28"/>
        </w:rPr>
      </w:pPr>
      <w:r w:rsidRPr="008D3713">
        <w:rPr>
          <w:rFonts w:ascii="Times New Roman" w:hAnsi="Times New Roman" w:cs="Times New Roman"/>
          <w:b/>
          <w:sz w:val="28"/>
          <w:szCs w:val="28"/>
        </w:rPr>
        <w:t>Показатели оборота и движения кадров Смоленского филиала РЭУ им. Г.В. Плеханова за период 2015-201</w:t>
      </w:r>
      <w:r w:rsidR="00390865">
        <w:rPr>
          <w:rFonts w:ascii="Times New Roman" w:hAnsi="Times New Roman" w:cs="Times New Roman"/>
          <w:b/>
          <w:sz w:val="28"/>
          <w:szCs w:val="28"/>
        </w:rPr>
        <w:t>9</w:t>
      </w:r>
      <w:r w:rsidRPr="008D3713">
        <w:rPr>
          <w:rFonts w:ascii="Times New Roman" w:hAnsi="Times New Roman" w:cs="Times New Roman"/>
          <w:b/>
          <w:sz w:val="28"/>
          <w:szCs w:val="28"/>
        </w:rPr>
        <w:t xml:space="preserve"> гг.</w:t>
      </w:r>
    </w:p>
    <w:tbl>
      <w:tblPr>
        <w:tblStyle w:val="a8"/>
        <w:tblW w:w="10348" w:type="dxa"/>
        <w:tblInd w:w="-681" w:type="dxa"/>
        <w:tblLayout w:type="fixed"/>
        <w:tblCellMar>
          <w:left w:w="28" w:type="dxa"/>
          <w:right w:w="28" w:type="dxa"/>
        </w:tblCellMar>
        <w:tblLook w:val="04A0" w:firstRow="1" w:lastRow="0" w:firstColumn="1" w:lastColumn="0" w:noHBand="0" w:noVBand="1"/>
      </w:tblPr>
      <w:tblGrid>
        <w:gridCol w:w="2552"/>
        <w:gridCol w:w="765"/>
        <w:gridCol w:w="765"/>
        <w:gridCol w:w="766"/>
        <w:gridCol w:w="765"/>
        <w:gridCol w:w="766"/>
        <w:gridCol w:w="1323"/>
        <w:gridCol w:w="1323"/>
        <w:gridCol w:w="1323"/>
      </w:tblGrid>
      <w:tr w:rsidR="00ED6703" w:rsidRPr="008D3713" w14:paraId="5B75DEA3" w14:textId="77777777" w:rsidTr="00737262">
        <w:trPr>
          <w:trHeight w:val="1407"/>
        </w:trPr>
        <w:tc>
          <w:tcPr>
            <w:tcW w:w="2552" w:type="dxa"/>
            <w:vAlign w:val="center"/>
          </w:tcPr>
          <w:p w14:paraId="00C52078" w14:textId="6780862E" w:rsidR="005A4C4A" w:rsidRPr="008D3713" w:rsidRDefault="005A4C4A" w:rsidP="00ED6703">
            <w:pPr>
              <w:rPr>
                <w:rFonts w:ascii="Times New Roman" w:eastAsia="Calibri" w:hAnsi="Times New Roman" w:cs="Times New Roman"/>
                <w:sz w:val="24"/>
                <w:szCs w:val="24"/>
              </w:rPr>
            </w:pPr>
            <w:r w:rsidRPr="008D3713">
              <w:rPr>
                <w:rFonts w:ascii="Times New Roman" w:eastAsia="Calibri" w:hAnsi="Times New Roman" w:cs="Times New Roman"/>
                <w:sz w:val="24"/>
                <w:szCs w:val="24"/>
              </w:rPr>
              <w:t>Наименование показателей и условные обозначения</w:t>
            </w:r>
          </w:p>
        </w:tc>
        <w:tc>
          <w:tcPr>
            <w:tcW w:w="765" w:type="dxa"/>
            <w:vAlign w:val="center"/>
          </w:tcPr>
          <w:p w14:paraId="257B3D50" w14:textId="0105A724" w:rsidR="005A4C4A" w:rsidRPr="008D3713" w:rsidRDefault="005A4C4A" w:rsidP="006B1650">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31.12.2015</w:t>
            </w:r>
          </w:p>
        </w:tc>
        <w:tc>
          <w:tcPr>
            <w:tcW w:w="765" w:type="dxa"/>
            <w:vAlign w:val="center"/>
          </w:tcPr>
          <w:p w14:paraId="03EBF5DE" w14:textId="2DA78BFE" w:rsidR="005A4C4A" w:rsidRPr="008D3713" w:rsidRDefault="005A4C4A" w:rsidP="006B1650">
            <w:pPr>
              <w:ind w:right="-2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31.12.</w:t>
            </w:r>
            <w:r w:rsidR="00ED6703">
              <w:rPr>
                <w:rFonts w:ascii="Times New Roman" w:eastAsia="Calibri" w:hAnsi="Times New Roman" w:cs="Times New Roman"/>
                <w:sz w:val="24"/>
                <w:szCs w:val="24"/>
              </w:rPr>
              <w:t xml:space="preserve"> </w:t>
            </w:r>
            <w:r w:rsidRPr="008D3713">
              <w:rPr>
                <w:rFonts w:ascii="Times New Roman" w:eastAsia="Calibri" w:hAnsi="Times New Roman" w:cs="Times New Roman"/>
                <w:sz w:val="24"/>
                <w:szCs w:val="24"/>
              </w:rPr>
              <w:t>2016</w:t>
            </w:r>
          </w:p>
        </w:tc>
        <w:tc>
          <w:tcPr>
            <w:tcW w:w="766" w:type="dxa"/>
            <w:vAlign w:val="center"/>
          </w:tcPr>
          <w:p w14:paraId="0E43EF6D" w14:textId="0FB24A52" w:rsidR="005A4C4A" w:rsidRPr="008D3713" w:rsidRDefault="005A4C4A" w:rsidP="006B1650">
            <w:pPr>
              <w:ind w:right="-28" w:hanging="28"/>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31.12.</w:t>
            </w:r>
            <w:r w:rsidR="00ED6703">
              <w:rPr>
                <w:rFonts w:ascii="Times New Roman" w:eastAsia="Calibri" w:hAnsi="Times New Roman" w:cs="Times New Roman"/>
                <w:sz w:val="24"/>
                <w:szCs w:val="24"/>
              </w:rPr>
              <w:t xml:space="preserve"> </w:t>
            </w:r>
            <w:r w:rsidRPr="008D3713">
              <w:rPr>
                <w:rFonts w:ascii="Times New Roman" w:eastAsia="Calibri" w:hAnsi="Times New Roman" w:cs="Times New Roman"/>
                <w:sz w:val="24"/>
                <w:szCs w:val="24"/>
              </w:rPr>
              <w:t>2017</w:t>
            </w:r>
          </w:p>
        </w:tc>
        <w:tc>
          <w:tcPr>
            <w:tcW w:w="765" w:type="dxa"/>
            <w:vAlign w:val="center"/>
          </w:tcPr>
          <w:p w14:paraId="5F44D30B" w14:textId="35090E62" w:rsidR="005A4C4A" w:rsidRPr="008D3713" w:rsidRDefault="005A4C4A" w:rsidP="006B1650">
            <w:pPr>
              <w:ind w:left="-28" w:right="-28"/>
              <w:contextualSpacing/>
              <w:jc w:val="center"/>
              <w:rPr>
                <w:rFonts w:ascii="Times New Roman" w:hAnsi="Times New Roman" w:cs="Times New Roman"/>
                <w:sz w:val="24"/>
                <w:szCs w:val="24"/>
              </w:rPr>
            </w:pPr>
            <w:r w:rsidRPr="008D3713">
              <w:rPr>
                <w:rFonts w:ascii="Times New Roman" w:hAnsi="Times New Roman" w:cs="Times New Roman"/>
                <w:sz w:val="24"/>
                <w:szCs w:val="24"/>
              </w:rPr>
              <w:t>31.12. 2018</w:t>
            </w:r>
          </w:p>
        </w:tc>
        <w:tc>
          <w:tcPr>
            <w:tcW w:w="766" w:type="dxa"/>
            <w:vAlign w:val="center"/>
          </w:tcPr>
          <w:p w14:paraId="6E613628" w14:textId="4E3FF6BC" w:rsidR="005A4C4A" w:rsidRPr="008D3713" w:rsidRDefault="005A4C4A" w:rsidP="006B1650">
            <w:pPr>
              <w:ind w:left="-28" w:right="-28"/>
              <w:contextualSpacing/>
              <w:jc w:val="center"/>
              <w:rPr>
                <w:rFonts w:ascii="Times New Roman" w:hAnsi="Times New Roman" w:cs="Times New Roman"/>
                <w:sz w:val="24"/>
                <w:szCs w:val="24"/>
              </w:rPr>
            </w:pPr>
            <w:r w:rsidRPr="008D3713">
              <w:rPr>
                <w:rFonts w:ascii="Times New Roman" w:hAnsi="Times New Roman" w:cs="Times New Roman"/>
                <w:sz w:val="24"/>
                <w:szCs w:val="24"/>
              </w:rPr>
              <w:t>31.12. 2019</w:t>
            </w:r>
          </w:p>
        </w:tc>
        <w:tc>
          <w:tcPr>
            <w:tcW w:w="1323" w:type="dxa"/>
          </w:tcPr>
          <w:p w14:paraId="416E9300" w14:textId="77777777"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Отклонение</w:t>
            </w:r>
          </w:p>
          <w:p w14:paraId="4A0A45B6" w14:textId="77777777"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 </w:t>
            </w:r>
          </w:p>
          <w:p w14:paraId="1A1F0A4E" w14:textId="07212160"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2016 г. к 2015 г.</w:t>
            </w:r>
          </w:p>
        </w:tc>
        <w:tc>
          <w:tcPr>
            <w:tcW w:w="1323" w:type="dxa"/>
          </w:tcPr>
          <w:p w14:paraId="269DD4FB" w14:textId="77777777"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Отклонение </w:t>
            </w:r>
          </w:p>
          <w:p w14:paraId="10006E37" w14:textId="77777777"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 </w:t>
            </w:r>
          </w:p>
          <w:p w14:paraId="2278E510" w14:textId="7B90DCF7" w:rsidR="005A4C4A" w:rsidRPr="008D3713" w:rsidRDefault="005A4C4A" w:rsidP="00301816">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2017 г. к 2016 г.</w:t>
            </w:r>
          </w:p>
        </w:tc>
        <w:tc>
          <w:tcPr>
            <w:tcW w:w="1323" w:type="dxa"/>
          </w:tcPr>
          <w:p w14:paraId="0044C033" w14:textId="77777777" w:rsidR="005A4C4A" w:rsidRPr="008D3713" w:rsidRDefault="005A4C4A" w:rsidP="00301816">
            <w:pPr>
              <w:ind w:right="23"/>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Отклонение</w:t>
            </w:r>
            <w:proofErr w:type="gramStart"/>
            <w:r w:rsidRPr="008D3713">
              <w:rPr>
                <w:rFonts w:ascii="Times New Roman" w:eastAsia="Calibri" w:hAnsi="Times New Roman" w:cs="Times New Roman"/>
                <w:sz w:val="24"/>
                <w:szCs w:val="24"/>
              </w:rPr>
              <w:t xml:space="preserve"> (+/-) </w:t>
            </w:r>
            <w:proofErr w:type="gramEnd"/>
          </w:p>
          <w:p w14:paraId="688E0C50" w14:textId="77777777" w:rsidR="005A4C4A" w:rsidRPr="008D3713" w:rsidRDefault="005A4C4A" w:rsidP="00301816">
            <w:pPr>
              <w:ind w:right="23"/>
              <w:contextualSpacing/>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xml:space="preserve">2019 г. к </w:t>
            </w:r>
          </w:p>
          <w:p w14:paraId="0C48AF33" w14:textId="2C7B4437" w:rsidR="005A4C4A" w:rsidRPr="008D3713" w:rsidRDefault="005A4C4A" w:rsidP="00301816">
            <w:pPr>
              <w:ind w:right="23"/>
              <w:contextualSpacing/>
              <w:jc w:val="center"/>
              <w:rPr>
                <w:rFonts w:ascii="Times New Roman" w:hAnsi="Times New Roman" w:cs="Times New Roman"/>
                <w:sz w:val="24"/>
                <w:szCs w:val="24"/>
              </w:rPr>
            </w:pPr>
            <w:r w:rsidRPr="008D3713">
              <w:rPr>
                <w:rFonts w:ascii="Times New Roman" w:eastAsia="Calibri" w:hAnsi="Times New Roman" w:cs="Times New Roman"/>
                <w:sz w:val="24"/>
                <w:szCs w:val="24"/>
              </w:rPr>
              <w:t>2018 г.</w:t>
            </w:r>
          </w:p>
        </w:tc>
      </w:tr>
      <w:tr w:rsidR="00410CD5" w:rsidRPr="008D3713" w14:paraId="7B468DB2" w14:textId="77777777" w:rsidTr="00737262">
        <w:tc>
          <w:tcPr>
            <w:tcW w:w="10348" w:type="dxa"/>
            <w:gridSpan w:val="9"/>
          </w:tcPr>
          <w:p w14:paraId="53EB0C5F" w14:textId="77777777" w:rsidR="00410CD5" w:rsidRPr="008D3713" w:rsidRDefault="00410CD5" w:rsidP="00301816">
            <w:pPr>
              <w:contextualSpacing/>
              <w:jc w:val="center"/>
              <w:rPr>
                <w:rFonts w:ascii="Times New Roman" w:hAnsi="Times New Roman" w:cs="Times New Roman"/>
                <w:sz w:val="24"/>
                <w:szCs w:val="24"/>
              </w:rPr>
            </w:pPr>
            <w:r w:rsidRPr="008D3713">
              <w:rPr>
                <w:rFonts w:ascii="Times New Roman" w:hAnsi="Times New Roman" w:cs="Times New Roman"/>
                <w:sz w:val="24"/>
                <w:szCs w:val="24"/>
              </w:rPr>
              <w:t>Показатели движения кадров</w:t>
            </w:r>
          </w:p>
        </w:tc>
      </w:tr>
      <w:tr w:rsidR="005A4C4A" w:rsidRPr="008D3713" w14:paraId="72AD2929" w14:textId="77777777" w:rsidTr="002C333A">
        <w:tc>
          <w:tcPr>
            <w:tcW w:w="2552" w:type="dxa"/>
            <w:vAlign w:val="center"/>
          </w:tcPr>
          <w:p w14:paraId="5CB6E929" w14:textId="77777777" w:rsidR="00410CD5" w:rsidRPr="008D3713" w:rsidRDefault="00410CD5" w:rsidP="00ED6703">
            <w:pPr>
              <w:rPr>
                <w:rFonts w:ascii="Times New Roman" w:eastAsia="Calibri" w:hAnsi="Times New Roman" w:cs="Times New Roman"/>
                <w:sz w:val="24"/>
                <w:szCs w:val="24"/>
              </w:rPr>
            </w:pPr>
            <w:r w:rsidRPr="008D3713">
              <w:rPr>
                <w:rFonts w:ascii="Times New Roman" w:eastAsia="Calibri" w:hAnsi="Times New Roman" w:cs="Times New Roman"/>
                <w:sz w:val="24"/>
                <w:szCs w:val="24"/>
              </w:rPr>
              <w:t>1. Списочная численность работников на начало года, чел.</w:t>
            </w:r>
          </w:p>
        </w:tc>
        <w:tc>
          <w:tcPr>
            <w:tcW w:w="765" w:type="dxa"/>
            <w:vAlign w:val="center"/>
          </w:tcPr>
          <w:p w14:paraId="701BC1B4"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118</w:t>
            </w:r>
          </w:p>
        </w:tc>
        <w:tc>
          <w:tcPr>
            <w:tcW w:w="765" w:type="dxa"/>
            <w:vAlign w:val="center"/>
          </w:tcPr>
          <w:p w14:paraId="73E3013C"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111</w:t>
            </w:r>
          </w:p>
        </w:tc>
        <w:tc>
          <w:tcPr>
            <w:tcW w:w="766" w:type="dxa"/>
            <w:vAlign w:val="center"/>
          </w:tcPr>
          <w:p w14:paraId="66B35BE5"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88</w:t>
            </w:r>
          </w:p>
        </w:tc>
        <w:tc>
          <w:tcPr>
            <w:tcW w:w="765" w:type="dxa"/>
            <w:vAlign w:val="center"/>
          </w:tcPr>
          <w:p w14:paraId="09D95F33" w14:textId="77777777" w:rsidR="00410CD5" w:rsidRPr="008D3713" w:rsidRDefault="00410CD5" w:rsidP="002C333A">
            <w:pPr>
              <w:contextualSpacing/>
              <w:jc w:val="center"/>
              <w:rPr>
                <w:rFonts w:ascii="Times New Roman" w:hAnsi="Times New Roman" w:cs="Times New Roman"/>
                <w:sz w:val="24"/>
                <w:szCs w:val="24"/>
              </w:rPr>
            </w:pPr>
            <w:r w:rsidRPr="008D3713">
              <w:rPr>
                <w:rFonts w:ascii="Times New Roman" w:hAnsi="Times New Roman" w:cs="Times New Roman"/>
                <w:sz w:val="24"/>
                <w:szCs w:val="24"/>
              </w:rPr>
              <w:t>83</w:t>
            </w:r>
          </w:p>
        </w:tc>
        <w:tc>
          <w:tcPr>
            <w:tcW w:w="766" w:type="dxa"/>
            <w:vAlign w:val="center"/>
          </w:tcPr>
          <w:p w14:paraId="7325D66E" w14:textId="77777777" w:rsidR="00410CD5" w:rsidRPr="008D3713" w:rsidRDefault="00410CD5" w:rsidP="002C333A">
            <w:pPr>
              <w:contextualSpacing/>
              <w:jc w:val="center"/>
              <w:rPr>
                <w:rFonts w:ascii="Times New Roman" w:hAnsi="Times New Roman" w:cs="Times New Roman"/>
                <w:sz w:val="24"/>
                <w:szCs w:val="24"/>
              </w:rPr>
            </w:pPr>
            <w:r w:rsidRPr="008D3713">
              <w:rPr>
                <w:rFonts w:ascii="Times New Roman" w:hAnsi="Times New Roman" w:cs="Times New Roman"/>
                <w:sz w:val="24"/>
                <w:szCs w:val="24"/>
              </w:rPr>
              <w:t>79</w:t>
            </w:r>
          </w:p>
        </w:tc>
        <w:tc>
          <w:tcPr>
            <w:tcW w:w="1323" w:type="dxa"/>
            <w:vAlign w:val="center"/>
          </w:tcPr>
          <w:p w14:paraId="6DAA0E1E" w14:textId="0FF4AA1B"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-7</w:t>
            </w:r>
          </w:p>
        </w:tc>
        <w:tc>
          <w:tcPr>
            <w:tcW w:w="1323" w:type="dxa"/>
            <w:vAlign w:val="center"/>
          </w:tcPr>
          <w:p w14:paraId="2FEC99E6"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-23</w:t>
            </w:r>
          </w:p>
        </w:tc>
        <w:tc>
          <w:tcPr>
            <w:tcW w:w="1323" w:type="dxa"/>
            <w:vAlign w:val="center"/>
          </w:tcPr>
          <w:p w14:paraId="22D8CFEB" w14:textId="77777777" w:rsidR="00410CD5" w:rsidRPr="008D3713" w:rsidRDefault="00410CD5" w:rsidP="002C333A">
            <w:pPr>
              <w:contextualSpacing/>
              <w:jc w:val="center"/>
              <w:rPr>
                <w:rFonts w:ascii="Times New Roman" w:hAnsi="Times New Roman" w:cs="Times New Roman"/>
                <w:sz w:val="24"/>
                <w:szCs w:val="24"/>
              </w:rPr>
            </w:pPr>
            <w:r w:rsidRPr="008D3713">
              <w:rPr>
                <w:rFonts w:ascii="Times New Roman" w:hAnsi="Times New Roman" w:cs="Times New Roman"/>
                <w:sz w:val="24"/>
                <w:szCs w:val="24"/>
              </w:rPr>
              <w:t>-4</w:t>
            </w:r>
          </w:p>
        </w:tc>
      </w:tr>
      <w:tr w:rsidR="005A4C4A" w:rsidRPr="008D3713" w14:paraId="1387967E" w14:textId="77777777" w:rsidTr="002C333A">
        <w:tc>
          <w:tcPr>
            <w:tcW w:w="2552" w:type="dxa"/>
            <w:vAlign w:val="center"/>
          </w:tcPr>
          <w:p w14:paraId="7810EBF9" w14:textId="77777777" w:rsidR="00410CD5" w:rsidRPr="008D3713" w:rsidRDefault="00410CD5" w:rsidP="00ED6703">
            <w:pPr>
              <w:rPr>
                <w:rFonts w:ascii="Times New Roman" w:eastAsia="Calibri" w:hAnsi="Times New Roman" w:cs="Times New Roman"/>
                <w:sz w:val="24"/>
                <w:szCs w:val="24"/>
              </w:rPr>
            </w:pPr>
            <w:r w:rsidRPr="008D3713">
              <w:rPr>
                <w:rFonts w:ascii="Times New Roman" w:eastAsia="Calibri" w:hAnsi="Times New Roman" w:cs="Times New Roman"/>
                <w:sz w:val="24"/>
                <w:szCs w:val="24"/>
              </w:rPr>
              <w:t>2. Принято работников за год, чел. (</w:t>
            </w:r>
            <w:proofErr w:type="spellStart"/>
            <w:r w:rsidRPr="008D3713">
              <w:rPr>
                <w:rFonts w:ascii="Times New Roman" w:eastAsia="Calibri" w:hAnsi="Times New Roman" w:cs="Times New Roman"/>
                <w:sz w:val="24"/>
                <w:szCs w:val="24"/>
              </w:rPr>
              <w:t>Чп</w:t>
            </w:r>
            <w:proofErr w:type="spellEnd"/>
            <w:r w:rsidRPr="008D3713">
              <w:rPr>
                <w:rFonts w:ascii="Times New Roman" w:eastAsia="Calibri" w:hAnsi="Times New Roman" w:cs="Times New Roman"/>
                <w:sz w:val="24"/>
                <w:szCs w:val="24"/>
              </w:rPr>
              <w:t>)</w:t>
            </w:r>
          </w:p>
        </w:tc>
        <w:tc>
          <w:tcPr>
            <w:tcW w:w="765" w:type="dxa"/>
            <w:vAlign w:val="center"/>
          </w:tcPr>
          <w:p w14:paraId="3C39A6D2"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w:t>
            </w:r>
          </w:p>
        </w:tc>
        <w:tc>
          <w:tcPr>
            <w:tcW w:w="765" w:type="dxa"/>
            <w:vAlign w:val="center"/>
          </w:tcPr>
          <w:p w14:paraId="0AC18768"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w:t>
            </w:r>
          </w:p>
        </w:tc>
        <w:tc>
          <w:tcPr>
            <w:tcW w:w="766" w:type="dxa"/>
            <w:vAlign w:val="center"/>
          </w:tcPr>
          <w:p w14:paraId="3D744E57"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w:t>
            </w:r>
          </w:p>
        </w:tc>
        <w:tc>
          <w:tcPr>
            <w:tcW w:w="765" w:type="dxa"/>
            <w:vAlign w:val="center"/>
          </w:tcPr>
          <w:p w14:paraId="31EE23DE" w14:textId="77777777" w:rsidR="00410CD5" w:rsidRPr="008D3713" w:rsidRDefault="00410CD5" w:rsidP="002C333A">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6</w:t>
            </w:r>
          </w:p>
        </w:tc>
        <w:tc>
          <w:tcPr>
            <w:tcW w:w="766" w:type="dxa"/>
            <w:vAlign w:val="center"/>
          </w:tcPr>
          <w:p w14:paraId="17E2C156" w14:textId="77777777" w:rsidR="00410CD5" w:rsidRPr="008D3713" w:rsidRDefault="00410CD5" w:rsidP="002C333A">
            <w:pPr>
              <w:contextualSpacing/>
              <w:jc w:val="center"/>
              <w:rPr>
                <w:rFonts w:ascii="Times New Roman" w:hAnsi="Times New Roman" w:cs="Times New Roman"/>
                <w:sz w:val="24"/>
                <w:szCs w:val="24"/>
              </w:rPr>
            </w:pPr>
            <w:r w:rsidRPr="008D3713">
              <w:rPr>
                <w:rFonts w:ascii="Times New Roman" w:hAnsi="Times New Roman" w:cs="Times New Roman"/>
                <w:sz w:val="24"/>
                <w:szCs w:val="24"/>
              </w:rPr>
              <w:t>35</w:t>
            </w:r>
          </w:p>
        </w:tc>
        <w:tc>
          <w:tcPr>
            <w:tcW w:w="1323" w:type="dxa"/>
            <w:vAlign w:val="center"/>
          </w:tcPr>
          <w:p w14:paraId="711FB0DE"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w:t>
            </w:r>
          </w:p>
        </w:tc>
        <w:tc>
          <w:tcPr>
            <w:tcW w:w="1323" w:type="dxa"/>
            <w:vAlign w:val="center"/>
          </w:tcPr>
          <w:p w14:paraId="67D1306E"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w:t>
            </w:r>
          </w:p>
        </w:tc>
        <w:tc>
          <w:tcPr>
            <w:tcW w:w="1323" w:type="dxa"/>
            <w:vAlign w:val="center"/>
          </w:tcPr>
          <w:p w14:paraId="5F3BC87F" w14:textId="77777777" w:rsidR="00410CD5" w:rsidRPr="008D3713" w:rsidRDefault="00410CD5" w:rsidP="002C333A">
            <w:pPr>
              <w:contextualSpacing/>
              <w:jc w:val="center"/>
              <w:rPr>
                <w:rFonts w:ascii="Times New Roman" w:hAnsi="Times New Roman" w:cs="Times New Roman"/>
                <w:sz w:val="24"/>
                <w:szCs w:val="24"/>
              </w:rPr>
            </w:pPr>
            <w:r w:rsidRPr="008D3713">
              <w:rPr>
                <w:rFonts w:ascii="Times New Roman" w:hAnsi="Times New Roman" w:cs="Times New Roman"/>
                <w:sz w:val="24"/>
                <w:szCs w:val="24"/>
              </w:rPr>
              <w:t>29</w:t>
            </w:r>
          </w:p>
        </w:tc>
      </w:tr>
      <w:tr w:rsidR="005A4C4A" w:rsidRPr="008D3713" w14:paraId="5ABE02C2" w14:textId="77777777" w:rsidTr="002C333A">
        <w:tc>
          <w:tcPr>
            <w:tcW w:w="2552" w:type="dxa"/>
            <w:vAlign w:val="center"/>
          </w:tcPr>
          <w:p w14:paraId="53A517E5" w14:textId="77777777" w:rsidR="00410CD5" w:rsidRPr="008D3713" w:rsidRDefault="00410CD5" w:rsidP="00ED6703">
            <w:pPr>
              <w:rPr>
                <w:rFonts w:ascii="Times New Roman" w:eastAsia="Calibri" w:hAnsi="Times New Roman" w:cs="Times New Roman"/>
                <w:sz w:val="24"/>
                <w:szCs w:val="24"/>
              </w:rPr>
            </w:pPr>
            <w:r w:rsidRPr="008D3713">
              <w:rPr>
                <w:rFonts w:ascii="Times New Roman" w:eastAsia="Calibri" w:hAnsi="Times New Roman" w:cs="Times New Roman"/>
                <w:sz w:val="24"/>
                <w:szCs w:val="24"/>
              </w:rPr>
              <w:t>3. Уволено работников - всего, чел. (</w:t>
            </w:r>
            <w:proofErr w:type="spellStart"/>
            <w:r w:rsidRPr="008D3713">
              <w:rPr>
                <w:rFonts w:ascii="Times New Roman" w:eastAsia="Calibri" w:hAnsi="Times New Roman" w:cs="Times New Roman"/>
                <w:sz w:val="24"/>
                <w:szCs w:val="24"/>
              </w:rPr>
              <w:t>Чв</w:t>
            </w:r>
            <w:proofErr w:type="spellEnd"/>
            <w:r w:rsidRPr="008D3713">
              <w:rPr>
                <w:rFonts w:ascii="Times New Roman" w:eastAsia="Calibri" w:hAnsi="Times New Roman" w:cs="Times New Roman"/>
                <w:sz w:val="24"/>
                <w:szCs w:val="24"/>
              </w:rPr>
              <w:t>) в том числе по причинам:</w:t>
            </w:r>
          </w:p>
        </w:tc>
        <w:tc>
          <w:tcPr>
            <w:tcW w:w="765" w:type="dxa"/>
            <w:vAlign w:val="center"/>
          </w:tcPr>
          <w:p w14:paraId="7F9287E6"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7</w:t>
            </w:r>
          </w:p>
        </w:tc>
        <w:tc>
          <w:tcPr>
            <w:tcW w:w="765" w:type="dxa"/>
            <w:vAlign w:val="center"/>
          </w:tcPr>
          <w:p w14:paraId="33748F59"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25</w:t>
            </w:r>
          </w:p>
        </w:tc>
        <w:tc>
          <w:tcPr>
            <w:tcW w:w="766" w:type="dxa"/>
            <w:vAlign w:val="center"/>
          </w:tcPr>
          <w:p w14:paraId="19AC0880"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7</w:t>
            </w:r>
          </w:p>
        </w:tc>
        <w:tc>
          <w:tcPr>
            <w:tcW w:w="765" w:type="dxa"/>
            <w:vAlign w:val="center"/>
          </w:tcPr>
          <w:p w14:paraId="77CECEB1" w14:textId="77777777" w:rsidR="00410CD5" w:rsidRPr="008D3713" w:rsidRDefault="00410CD5" w:rsidP="002C333A">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w:t>
            </w:r>
          </w:p>
        </w:tc>
        <w:tc>
          <w:tcPr>
            <w:tcW w:w="766" w:type="dxa"/>
            <w:vAlign w:val="center"/>
          </w:tcPr>
          <w:p w14:paraId="53DC6558" w14:textId="77777777" w:rsidR="00410CD5" w:rsidRPr="008D3713" w:rsidRDefault="00410CD5" w:rsidP="002C333A">
            <w:pPr>
              <w:contextualSpacing/>
              <w:jc w:val="center"/>
              <w:rPr>
                <w:rFonts w:ascii="Times New Roman" w:hAnsi="Times New Roman" w:cs="Times New Roman"/>
                <w:sz w:val="24"/>
                <w:szCs w:val="24"/>
              </w:rPr>
            </w:pPr>
            <w:r w:rsidRPr="008D3713">
              <w:rPr>
                <w:rFonts w:ascii="Times New Roman" w:hAnsi="Times New Roman" w:cs="Times New Roman"/>
                <w:sz w:val="24"/>
                <w:szCs w:val="24"/>
              </w:rPr>
              <w:t>30</w:t>
            </w:r>
          </w:p>
        </w:tc>
        <w:tc>
          <w:tcPr>
            <w:tcW w:w="1323" w:type="dxa"/>
            <w:vAlign w:val="center"/>
          </w:tcPr>
          <w:p w14:paraId="3BDB1A21"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18</w:t>
            </w:r>
          </w:p>
        </w:tc>
        <w:tc>
          <w:tcPr>
            <w:tcW w:w="1323" w:type="dxa"/>
            <w:vAlign w:val="center"/>
          </w:tcPr>
          <w:p w14:paraId="5F8633EF"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-18</w:t>
            </w:r>
          </w:p>
        </w:tc>
        <w:tc>
          <w:tcPr>
            <w:tcW w:w="1323" w:type="dxa"/>
            <w:vAlign w:val="center"/>
          </w:tcPr>
          <w:p w14:paraId="3A8350C2" w14:textId="77777777" w:rsidR="00410CD5" w:rsidRPr="008D3713" w:rsidRDefault="00410CD5" w:rsidP="002C333A">
            <w:pPr>
              <w:contextualSpacing/>
              <w:jc w:val="center"/>
              <w:rPr>
                <w:rFonts w:ascii="Times New Roman" w:hAnsi="Times New Roman" w:cs="Times New Roman"/>
                <w:sz w:val="24"/>
                <w:szCs w:val="24"/>
              </w:rPr>
            </w:pPr>
            <w:r w:rsidRPr="008D3713">
              <w:rPr>
                <w:rFonts w:ascii="Times New Roman" w:hAnsi="Times New Roman" w:cs="Times New Roman"/>
                <w:sz w:val="24"/>
                <w:szCs w:val="24"/>
              </w:rPr>
              <w:t>20</w:t>
            </w:r>
          </w:p>
        </w:tc>
      </w:tr>
      <w:tr w:rsidR="005A4C4A" w:rsidRPr="008D3713" w14:paraId="4D689197" w14:textId="77777777" w:rsidTr="002C333A">
        <w:tc>
          <w:tcPr>
            <w:tcW w:w="2552" w:type="dxa"/>
            <w:vAlign w:val="center"/>
          </w:tcPr>
          <w:p w14:paraId="467CB5FA" w14:textId="77777777" w:rsidR="00410CD5" w:rsidRPr="008D3713" w:rsidRDefault="00410CD5" w:rsidP="00ED6703">
            <w:pPr>
              <w:rPr>
                <w:rFonts w:ascii="Times New Roman" w:eastAsia="Calibri" w:hAnsi="Times New Roman" w:cs="Times New Roman"/>
                <w:sz w:val="24"/>
                <w:szCs w:val="24"/>
              </w:rPr>
            </w:pPr>
            <w:r w:rsidRPr="008D3713">
              <w:rPr>
                <w:rFonts w:ascii="Times New Roman" w:eastAsia="Calibri" w:hAnsi="Times New Roman" w:cs="Times New Roman"/>
                <w:sz w:val="24"/>
                <w:szCs w:val="24"/>
              </w:rPr>
              <w:t>- увольнения по собственному желанию (</w:t>
            </w:r>
            <w:proofErr w:type="spellStart"/>
            <w:r w:rsidRPr="008D3713">
              <w:rPr>
                <w:rFonts w:ascii="Times New Roman" w:eastAsia="Calibri" w:hAnsi="Times New Roman" w:cs="Times New Roman"/>
                <w:sz w:val="24"/>
                <w:szCs w:val="24"/>
              </w:rPr>
              <w:t>Чсу</w:t>
            </w:r>
            <w:proofErr w:type="spellEnd"/>
            <w:r w:rsidRPr="008D3713">
              <w:rPr>
                <w:rFonts w:ascii="Times New Roman" w:eastAsia="Calibri" w:hAnsi="Times New Roman" w:cs="Times New Roman"/>
                <w:sz w:val="24"/>
                <w:szCs w:val="24"/>
              </w:rPr>
              <w:t>)</w:t>
            </w:r>
          </w:p>
        </w:tc>
        <w:tc>
          <w:tcPr>
            <w:tcW w:w="765" w:type="dxa"/>
            <w:vAlign w:val="center"/>
          </w:tcPr>
          <w:p w14:paraId="395E0812"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7</w:t>
            </w:r>
          </w:p>
        </w:tc>
        <w:tc>
          <w:tcPr>
            <w:tcW w:w="765" w:type="dxa"/>
            <w:vAlign w:val="center"/>
          </w:tcPr>
          <w:p w14:paraId="6768629E"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25</w:t>
            </w:r>
          </w:p>
        </w:tc>
        <w:tc>
          <w:tcPr>
            <w:tcW w:w="766" w:type="dxa"/>
            <w:vAlign w:val="center"/>
          </w:tcPr>
          <w:p w14:paraId="2A9C3D90"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6</w:t>
            </w:r>
          </w:p>
        </w:tc>
        <w:tc>
          <w:tcPr>
            <w:tcW w:w="765" w:type="dxa"/>
            <w:vAlign w:val="center"/>
          </w:tcPr>
          <w:p w14:paraId="46F281F2" w14:textId="77777777" w:rsidR="00410CD5" w:rsidRPr="008D3713" w:rsidRDefault="00410CD5" w:rsidP="002C333A">
            <w:pPr>
              <w:contextualSpacing/>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10</w:t>
            </w:r>
          </w:p>
        </w:tc>
        <w:tc>
          <w:tcPr>
            <w:tcW w:w="766" w:type="dxa"/>
            <w:vAlign w:val="center"/>
          </w:tcPr>
          <w:p w14:paraId="60700970" w14:textId="77777777" w:rsidR="00410CD5" w:rsidRPr="008D3713" w:rsidRDefault="00410CD5" w:rsidP="002C333A">
            <w:pPr>
              <w:contextualSpacing/>
              <w:jc w:val="center"/>
              <w:rPr>
                <w:rFonts w:ascii="Times New Roman" w:hAnsi="Times New Roman" w:cs="Times New Roman"/>
                <w:sz w:val="24"/>
                <w:szCs w:val="24"/>
              </w:rPr>
            </w:pPr>
            <w:r w:rsidRPr="008D3713">
              <w:rPr>
                <w:rFonts w:ascii="Times New Roman" w:hAnsi="Times New Roman" w:cs="Times New Roman"/>
                <w:sz w:val="24"/>
                <w:szCs w:val="24"/>
              </w:rPr>
              <w:t>30</w:t>
            </w:r>
          </w:p>
        </w:tc>
        <w:tc>
          <w:tcPr>
            <w:tcW w:w="1323" w:type="dxa"/>
            <w:vAlign w:val="center"/>
          </w:tcPr>
          <w:p w14:paraId="4526F670"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18</w:t>
            </w:r>
          </w:p>
        </w:tc>
        <w:tc>
          <w:tcPr>
            <w:tcW w:w="1323" w:type="dxa"/>
            <w:vAlign w:val="center"/>
          </w:tcPr>
          <w:p w14:paraId="02C8FDFC" w14:textId="77777777" w:rsidR="00410CD5" w:rsidRPr="008D3713" w:rsidRDefault="00410CD5" w:rsidP="002C333A">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-19</w:t>
            </w:r>
          </w:p>
        </w:tc>
        <w:tc>
          <w:tcPr>
            <w:tcW w:w="1323" w:type="dxa"/>
            <w:vAlign w:val="center"/>
          </w:tcPr>
          <w:p w14:paraId="73C4511C" w14:textId="77777777" w:rsidR="00410CD5" w:rsidRPr="008D3713" w:rsidRDefault="00410CD5" w:rsidP="002C333A">
            <w:pPr>
              <w:contextualSpacing/>
              <w:jc w:val="center"/>
              <w:rPr>
                <w:rFonts w:ascii="Times New Roman" w:hAnsi="Times New Roman" w:cs="Times New Roman"/>
                <w:sz w:val="24"/>
                <w:szCs w:val="24"/>
              </w:rPr>
            </w:pPr>
            <w:r w:rsidRPr="008D3713">
              <w:rPr>
                <w:rFonts w:ascii="Times New Roman" w:hAnsi="Times New Roman" w:cs="Times New Roman"/>
                <w:sz w:val="24"/>
                <w:szCs w:val="24"/>
              </w:rPr>
              <w:t>20</w:t>
            </w:r>
          </w:p>
        </w:tc>
      </w:tr>
      <w:tr w:rsidR="006B1650" w14:paraId="5F0B9A79" w14:textId="77777777" w:rsidTr="002C333A">
        <w:tblPrEx>
          <w:tblCellMar>
            <w:left w:w="108" w:type="dxa"/>
            <w:right w:w="108" w:type="dxa"/>
          </w:tblCellMar>
        </w:tblPrEx>
        <w:tc>
          <w:tcPr>
            <w:tcW w:w="2552" w:type="dxa"/>
            <w:hideMark/>
          </w:tcPr>
          <w:p w14:paraId="0576E57A" w14:textId="77777777" w:rsidR="006B1650" w:rsidRDefault="006B1650">
            <w:pPr>
              <w:rPr>
                <w:rFonts w:ascii="Times New Roman" w:eastAsia="Calibri" w:hAnsi="Times New Roman" w:cs="Times New Roman"/>
                <w:sz w:val="24"/>
                <w:szCs w:val="24"/>
              </w:rPr>
            </w:pPr>
            <w:r>
              <w:rPr>
                <w:rFonts w:eastAsia="Calibri"/>
                <w:sz w:val="24"/>
                <w:szCs w:val="24"/>
              </w:rPr>
              <w:t>- увольнения по инициативе администрации (</w:t>
            </w:r>
            <w:proofErr w:type="spellStart"/>
            <w:r>
              <w:rPr>
                <w:rFonts w:eastAsia="Calibri"/>
                <w:sz w:val="24"/>
                <w:szCs w:val="24"/>
              </w:rPr>
              <w:t>Чсу</w:t>
            </w:r>
            <w:proofErr w:type="spellEnd"/>
            <w:r>
              <w:rPr>
                <w:rFonts w:eastAsia="Calibri"/>
                <w:sz w:val="24"/>
                <w:szCs w:val="24"/>
              </w:rPr>
              <w:t>)</w:t>
            </w:r>
          </w:p>
        </w:tc>
        <w:tc>
          <w:tcPr>
            <w:tcW w:w="765" w:type="dxa"/>
            <w:vAlign w:val="center"/>
            <w:hideMark/>
          </w:tcPr>
          <w:p w14:paraId="3D4E3EC8" w14:textId="77777777" w:rsidR="006B1650" w:rsidRDefault="006B1650" w:rsidP="002C333A">
            <w:pPr>
              <w:jc w:val="center"/>
              <w:rPr>
                <w:rFonts w:ascii="Times New Roman" w:eastAsia="Calibri" w:hAnsi="Times New Roman" w:cs="Times New Roman"/>
                <w:sz w:val="24"/>
                <w:szCs w:val="24"/>
              </w:rPr>
            </w:pPr>
            <w:r>
              <w:rPr>
                <w:rFonts w:eastAsia="Calibri"/>
                <w:sz w:val="24"/>
                <w:szCs w:val="24"/>
              </w:rPr>
              <w:t>-</w:t>
            </w:r>
          </w:p>
        </w:tc>
        <w:tc>
          <w:tcPr>
            <w:tcW w:w="765" w:type="dxa"/>
            <w:vAlign w:val="center"/>
            <w:hideMark/>
          </w:tcPr>
          <w:p w14:paraId="7DCB40BD" w14:textId="77777777" w:rsidR="006B1650" w:rsidRDefault="006B1650" w:rsidP="002C333A">
            <w:pPr>
              <w:jc w:val="center"/>
              <w:rPr>
                <w:rFonts w:ascii="Times New Roman" w:eastAsia="Calibri" w:hAnsi="Times New Roman" w:cs="Times New Roman"/>
                <w:sz w:val="24"/>
                <w:szCs w:val="24"/>
              </w:rPr>
            </w:pPr>
            <w:r>
              <w:rPr>
                <w:rFonts w:eastAsia="Calibri"/>
                <w:sz w:val="24"/>
                <w:szCs w:val="24"/>
              </w:rPr>
              <w:t>-</w:t>
            </w:r>
          </w:p>
        </w:tc>
        <w:tc>
          <w:tcPr>
            <w:tcW w:w="766" w:type="dxa"/>
            <w:vAlign w:val="center"/>
            <w:hideMark/>
          </w:tcPr>
          <w:p w14:paraId="797F9ACD" w14:textId="77777777" w:rsidR="006B1650" w:rsidRDefault="006B1650" w:rsidP="002C333A">
            <w:pPr>
              <w:jc w:val="center"/>
              <w:rPr>
                <w:rFonts w:ascii="Times New Roman" w:eastAsia="Calibri" w:hAnsi="Times New Roman" w:cs="Times New Roman"/>
                <w:sz w:val="24"/>
                <w:szCs w:val="24"/>
              </w:rPr>
            </w:pPr>
            <w:r>
              <w:rPr>
                <w:rFonts w:eastAsia="Calibri"/>
                <w:sz w:val="24"/>
                <w:szCs w:val="24"/>
              </w:rPr>
              <w:t>1</w:t>
            </w:r>
          </w:p>
        </w:tc>
        <w:tc>
          <w:tcPr>
            <w:tcW w:w="765" w:type="dxa"/>
            <w:vAlign w:val="center"/>
            <w:hideMark/>
          </w:tcPr>
          <w:p w14:paraId="2F62AC53" w14:textId="77777777" w:rsidR="006B1650" w:rsidRDefault="006B1650" w:rsidP="002C333A">
            <w:pPr>
              <w:jc w:val="center"/>
              <w:rPr>
                <w:rFonts w:ascii="Times New Roman" w:hAnsi="Times New Roman" w:cs="Times New Roman"/>
                <w:sz w:val="24"/>
                <w:szCs w:val="24"/>
                <w:lang w:val="en-US"/>
              </w:rPr>
            </w:pPr>
            <w:r>
              <w:rPr>
                <w:sz w:val="24"/>
                <w:szCs w:val="24"/>
                <w:lang w:val="en-US"/>
              </w:rPr>
              <w:t>-</w:t>
            </w:r>
          </w:p>
        </w:tc>
        <w:tc>
          <w:tcPr>
            <w:tcW w:w="766" w:type="dxa"/>
            <w:vAlign w:val="center"/>
          </w:tcPr>
          <w:p w14:paraId="7779BDBF" w14:textId="193B0AD4" w:rsidR="006B1650" w:rsidRPr="00557A19" w:rsidRDefault="00557A19" w:rsidP="002C333A">
            <w:pPr>
              <w:jc w:val="center"/>
              <w:rPr>
                <w:rFonts w:ascii="Times New Roman" w:hAnsi="Times New Roman" w:cs="Times New Roman"/>
                <w:sz w:val="24"/>
                <w:szCs w:val="24"/>
              </w:rPr>
            </w:pPr>
            <w:r>
              <w:rPr>
                <w:rFonts w:ascii="Times New Roman" w:hAnsi="Times New Roman" w:cs="Times New Roman"/>
                <w:sz w:val="24"/>
                <w:szCs w:val="24"/>
              </w:rPr>
              <w:t>-</w:t>
            </w:r>
          </w:p>
        </w:tc>
        <w:tc>
          <w:tcPr>
            <w:tcW w:w="1323" w:type="dxa"/>
            <w:vAlign w:val="center"/>
            <w:hideMark/>
          </w:tcPr>
          <w:p w14:paraId="1471412D" w14:textId="77777777" w:rsidR="006B1650" w:rsidRDefault="006B1650" w:rsidP="002C333A">
            <w:pPr>
              <w:jc w:val="center"/>
              <w:rPr>
                <w:rFonts w:ascii="Times New Roman" w:eastAsia="Calibri" w:hAnsi="Times New Roman" w:cs="Times New Roman"/>
                <w:sz w:val="24"/>
                <w:szCs w:val="24"/>
              </w:rPr>
            </w:pPr>
            <w:r>
              <w:rPr>
                <w:rFonts w:eastAsia="Calibri"/>
                <w:sz w:val="24"/>
                <w:szCs w:val="24"/>
              </w:rPr>
              <w:t>-</w:t>
            </w:r>
          </w:p>
        </w:tc>
        <w:tc>
          <w:tcPr>
            <w:tcW w:w="1323" w:type="dxa"/>
            <w:vAlign w:val="center"/>
            <w:hideMark/>
          </w:tcPr>
          <w:p w14:paraId="57DE0754" w14:textId="77777777" w:rsidR="006B1650" w:rsidRDefault="006B1650" w:rsidP="002C333A">
            <w:pPr>
              <w:jc w:val="center"/>
              <w:rPr>
                <w:rFonts w:ascii="Times New Roman" w:eastAsia="Calibri" w:hAnsi="Times New Roman" w:cs="Times New Roman"/>
                <w:sz w:val="24"/>
                <w:szCs w:val="24"/>
              </w:rPr>
            </w:pPr>
            <w:r>
              <w:rPr>
                <w:rFonts w:eastAsia="Calibri"/>
                <w:sz w:val="24"/>
                <w:szCs w:val="24"/>
              </w:rPr>
              <w:t>1</w:t>
            </w:r>
          </w:p>
        </w:tc>
        <w:tc>
          <w:tcPr>
            <w:tcW w:w="1323" w:type="dxa"/>
            <w:vAlign w:val="center"/>
          </w:tcPr>
          <w:p w14:paraId="7BCC1341" w14:textId="091B2BCE" w:rsidR="006B1650" w:rsidRPr="00557A19" w:rsidRDefault="00557A19" w:rsidP="002C333A">
            <w:pPr>
              <w:jc w:val="center"/>
              <w:rPr>
                <w:rFonts w:ascii="Times New Roman" w:hAnsi="Times New Roman" w:cs="Times New Roman"/>
                <w:sz w:val="24"/>
                <w:szCs w:val="24"/>
              </w:rPr>
            </w:pPr>
            <w:r>
              <w:rPr>
                <w:rFonts w:ascii="Times New Roman" w:hAnsi="Times New Roman" w:cs="Times New Roman"/>
                <w:sz w:val="24"/>
                <w:szCs w:val="24"/>
              </w:rPr>
              <w:t>-</w:t>
            </w:r>
          </w:p>
        </w:tc>
      </w:tr>
      <w:tr w:rsidR="00ED6703" w14:paraId="67290C71" w14:textId="77777777" w:rsidTr="002C333A">
        <w:tblPrEx>
          <w:tblCellMar>
            <w:left w:w="108" w:type="dxa"/>
            <w:right w:w="108" w:type="dxa"/>
          </w:tblCellMar>
        </w:tblPrEx>
        <w:tc>
          <w:tcPr>
            <w:tcW w:w="2552" w:type="dxa"/>
            <w:vAlign w:val="center"/>
          </w:tcPr>
          <w:p w14:paraId="6919362D" w14:textId="03BE058B" w:rsidR="00ED6703" w:rsidRDefault="00ED6703" w:rsidP="00ED6703">
            <w:pPr>
              <w:rPr>
                <w:rFonts w:eastAsia="Calibri"/>
                <w:sz w:val="24"/>
                <w:szCs w:val="24"/>
              </w:rPr>
            </w:pPr>
            <w:r>
              <w:rPr>
                <w:rFonts w:eastAsia="Calibri"/>
                <w:sz w:val="24"/>
                <w:szCs w:val="24"/>
              </w:rPr>
              <w:t>4. Списочная численность работников на конец года, чел.</w:t>
            </w:r>
          </w:p>
        </w:tc>
        <w:tc>
          <w:tcPr>
            <w:tcW w:w="765" w:type="dxa"/>
            <w:vAlign w:val="center"/>
          </w:tcPr>
          <w:p w14:paraId="074042DA" w14:textId="2BE751EE" w:rsidR="00ED6703" w:rsidRDefault="00ED6703" w:rsidP="002C333A">
            <w:pPr>
              <w:jc w:val="center"/>
              <w:rPr>
                <w:rFonts w:eastAsia="Calibri"/>
                <w:sz w:val="24"/>
                <w:szCs w:val="24"/>
              </w:rPr>
            </w:pPr>
            <w:r>
              <w:rPr>
                <w:rFonts w:eastAsia="Calibri"/>
                <w:sz w:val="24"/>
                <w:szCs w:val="24"/>
              </w:rPr>
              <w:t>111</w:t>
            </w:r>
          </w:p>
        </w:tc>
        <w:tc>
          <w:tcPr>
            <w:tcW w:w="765" w:type="dxa"/>
            <w:vAlign w:val="center"/>
          </w:tcPr>
          <w:p w14:paraId="47516B41" w14:textId="643EE649" w:rsidR="00ED6703" w:rsidRDefault="00ED6703" w:rsidP="002C333A">
            <w:pPr>
              <w:jc w:val="center"/>
              <w:rPr>
                <w:rFonts w:eastAsia="Calibri"/>
                <w:sz w:val="24"/>
                <w:szCs w:val="24"/>
              </w:rPr>
            </w:pPr>
            <w:r>
              <w:rPr>
                <w:rFonts w:eastAsia="Calibri"/>
                <w:sz w:val="24"/>
                <w:szCs w:val="24"/>
              </w:rPr>
              <w:t>88</w:t>
            </w:r>
          </w:p>
        </w:tc>
        <w:tc>
          <w:tcPr>
            <w:tcW w:w="766" w:type="dxa"/>
            <w:vAlign w:val="center"/>
          </w:tcPr>
          <w:p w14:paraId="198C7016" w14:textId="5C155BA7" w:rsidR="00ED6703" w:rsidRDefault="00ED6703" w:rsidP="002C333A">
            <w:pPr>
              <w:jc w:val="center"/>
              <w:rPr>
                <w:rFonts w:eastAsia="Calibri"/>
                <w:sz w:val="24"/>
                <w:szCs w:val="24"/>
              </w:rPr>
            </w:pPr>
            <w:r>
              <w:rPr>
                <w:rFonts w:eastAsia="Calibri"/>
                <w:sz w:val="24"/>
                <w:szCs w:val="24"/>
              </w:rPr>
              <w:t>83</w:t>
            </w:r>
          </w:p>
        </w:tc>
        <w:tc>
          <w:tcPr>
            <w:tcW w:w="765" w:type="dxa"/>
            <w:vAlign w:val="center"/>
          </w:tcPr>
          <w:p w14:paraId="3BB4BCCE" w14:textId="3A6A0D67" w:rsidR="00ED6703" w:rsidRDefault="00ED6703" w:rsidP="002C333A">
            <w:pPr>
              <w:jc w:val="center"/>
              <w:rPr>
                <w:sz w:val="24"/>
                <w:szCs w:val="24"/>
                <w:lang w:val="en-US"/>
              </w:rPr>
            </w:pPr>
            <w:r>
              <w:rPr>
                <w:sz w:val="24"/>
                <w:szCs w:val="24"/>
                <w:lang w:val="en-US"/>
              </w:rPr>
              <w:t>79</w:t>
            </w:r>
          </w:p>
        </w:tc>
        <w:tc>
          <w:tcPr>
            <w:tcW w:w="766" w:type="dxa"/>
            <w:vAlign w:val="center"/>
          </w:tcPr>
          <w:p w14:paraId="1FBC093F" w14:textId="11910C4D" w:rsidR="00ED6703" w:rsidRDefault="00ED6703" w:rsidP="002C333A">
            <w:pPr>
              <w:jc w:val="center"/>
              <w:rPr>
                <w:rFonts w:ascii="Times New Roman" w:hAnsi="Times New Roman" w:cs="Times New Roman"/>
                <w:sz w:val="24"/>
                <w:szCs w:val="24"/>
                <w:lang w:val="en-US"/>
              </w:rPr>
            </w:pPr>
            <w:r>
              <w:rPr>
                <w:sz w:val="24"/>
                <w:szCs w:val="24"/>
              </w:rPr>
              <w:t>84</w:t>
            </w:r>
          </w:p>
        </w:tc>
        <w:tc>
          <w:tcPr>
            <w:tcW w:w="1323" w:type="dxa"/>
            <w:vAlign w:val="center"/>
          </w:tcPr>
          <w:p w14:paraId="0BBB8AA2" w14:textId="04919E53" w:rsidR="00ED6703" w:rsidRDefault="00ED6703" w:rsidP="002C333A">
            <w:pPr>
              <w:jc w:val="center"/>
              <w:rPr>
                <w:rFonts w:eastAsia="Calibri"/>
                <w:sz w:val="24"/>
                <w:szCs w:val="24"/>
              </w:rPr>
            </w:pPr>
            <w:r>
              <w:rPr>
                <w:rFonts w:eastAsia="Calibri"/>
                <w:sz w:val="24"/>
                <w:szCs w:val="24"/>
              </w:rPr>
              <w:t>-23</w:t>
            </w:r>
          </w:p>
        </w:tc>
        <w:tc>
          <w:tcPr>
            <w:tcW w:w="1323" w:type="dxa"/>
            <w:vAlign w:val="center"/>
          </w:tcPr>
          <w:p w14:paraId="34C22D0A" w14:textId="61737A0B" w:rsidR="00ED6703" w:rsidRDefault="00ED6703" w:rsidP="002C333A">
            <w:pPr>
              <w:jc w:val="center"/>
              <w:rPr>
                <w:rFonts w:eastAsia="Calibri"/>
                <w:sz w:val="24"/>
                <w:szCs w:val="24"/>
              </w:rPr>
            </w:pPr>
            <w:r>
              <w:rPr>
                <w:rFonts w:eastAsia="Calibri"/>
                <w:sz w:val="24"/>
                <w:szCs w:val="24"/>
              </w:rPr>
              <w:t>-5</w:t>
            </w:r>
          </w:p>
        </w:tc>
        <w:tc>
          <w:tcPr>
            <w:tcW w:w="1323" w:type="dxa"/>
            <w:vAlign w:val="center"/>
          </w:tcPr>
          <w:p w14:paraId="1846975A" w14:textId="261DD210" w:rsidR="00ED6703" w:rsidRDefault="00ED6703" w:rsidP="002C333A">
            <w:pPr>
              <w:jc w:val="center"/>
              <w:rPr>
                <w:rFonts w:ascii="Times New Roman" w:hAnsi="Times New Roman" w:cs="Times New Roman"/>
                <w:sz w:val="24"/>
                <w:szCs w:val="24"/>
                <w:lang w:val="en-US"/>
              </w:rPr>
            </w:pPr>
            <w:r>
              <w:rPr>
                <w:sz w:val="24"/>
                <w:szCs w:val="24"/>
                <w:lang w:val="en-US"/>
              </w:rPr>
              <w:t>-</w:t>
            </w:r>
            <w:r>
              <w:rPr>
                <w:sz w:val="24"/>
                <w:szCs w:val="24"/>
              </w:rPr>
              <w:t>5</w:t>
            </w:r>
          </w:p>
        </w:tc>
      </w:tr>
    </w:tbl>
    <w:p w14:paraId="591761B5" w14:textId="77777777" w:rsidR="002C333A" w:rsidRDefault="002C333A"/>
    <w:p w14:paraId="710C30BF" w14:textId="77777777" w:rsidR="002C333A" w:rsidRDefault="002C333A"/>
    <w:p w14:paraId="7BB700FA" w14:textId="2F4549E2" w:rsidR="002C333A" w:rsidRPr="002C333A" w:rsidRDefault="002C333A">
      <w:pPr>
        <w:rPr>
          <w:rFonts w:ascii="Times New Roman" w:hAnsi="Times New Roman" w:cs="Times New Roman"/>
          <w:sz w:val="28"/>
          <w:szCs w:val="28"/>
        </w:rPr>
      </w:pPr>
      <w:r w:rsidRPr="002C333A">
        <w:rPr>
          <w:rFonts w:ascii="Times New Roman" w:hAnsi="Times New Roman" w:cs="Times New Roman"/>
          <w:sz w:val="28"/>
          <w:szCs w:val="28"/>
        </w:rPr>
        <w:t>Продолжение таблицы 7.</w:t>
      </w:r>
    </w:p>
    <w:tbl>
      <w:tblPr>
        <w:tblStyle w:val="a8"/>
        <w:tblW w:w="10348" w:type="dxa"/>
        <w:tblInd w:w="-601" w:type="dxa"/>
        <w:tblLayout w:type="fixed"/>
        <w:tblLook w:val="04A0" w:firstRow="1" w:lastRow="0" w:firstColumn="1" w:lastColumn="0" w:noHBand="0" w:noVBand="1"/>
      </w:tblPr>
      <w:tblGrid>
        <w:gridCol w:w="2552"/>
        <w:gridCol w:w="765"/>
        <w:gridCol w:w="765"/>
        <w:gridCol w:w="766"/>
        <w:gridCol w:w="765"/>
        <w:gridCol w:w="766"/>
        <w:gridCol w:w="1323"/>
        <w:gridCol w:w="1323"/>
        <w:gridCol w:w="1323"/>
      </w:tblGrid>
      <w:tr w:rsidR="00ED6703" w14:paraId="0A36C135" w14:textId="77777777" w:rsidTr="00557A19">
        <w:tc>
          <w:tcPr>
            <w:tcW w:w="2552" w:type="dxa"/>
            <w:vAlign w:val="center"/>
          </w:tcPr>
          <w:p w14:paraId="53B688A1" w14:textId="719EBEBB" w:rsidR="00ED6703" w:rsidRDefault="00ED6703" w:rsidP="00ED6703">
            <w:pPr>
              <w:rPr>
                <w:rFonts w:eastAsia="Calibri"/>
                <w:sz w:val="24"/>
                <w:szCs w:val="24"/>
              </w:rPr>
            </w:pPr>
            <w:r>
              <w:rPr>
                <w:rFonts w:eastAsia="Calibri"/>
                <w:sz w:val="24"/>
                <w:szCs w:val="24"/>
              </w:rPr>
              <w:t>5. Среднесписочная численность работников, чел. (</w:t>
            </w:r>
            <w:proofErr w:type="spellStart"/>
            <w:r>
              <w:rPr>
                <w:rFonts w:eastAsia="Calibri"/>
                <w:sz w:val="24"/>
                <w:szCs w:val="24"/>
              </w:rPr>
              <w:t>Чсс</w:t>
            </w:r>
            <w:proofErr w:type="spellEnd"/>
            <w:r>
              <w:rPr>
                <w:rFonts w:eastAsia="Calibri"/>
                <w:sz w:val="24"/>
                <w:szCs w:val="24"/>
              </w:rPr>
              <w:t>)</w:t>
            </w:r>
          </w:p>
        </w:tc>
        <w:tc>
          <w:tcPr>
            <w:tcW w:w="765" w:type="dxa"/>
            <w:vAlign w:val="center"/>
          </w:tcPr>
          <w:p w14:paraId="1CA45D3C" w14:textId="7207F9C7" w:rsidR="00ED6703" w:rsidRDefault="00ED6703" w:rsidP="00ED6703">
            <w:pPr>
              <w:jc w:val="center"/>
              <w:rPr>
                <w:rFonts w:eastAsia="Calibri"/>
                <w:sz w:val="24"/>
                <w:szCs w:val="24"/>
              </w:rPr>
            </w:pPr>
            <w:r>
              <w:rPr>
                <w:rFonts w:eastAsia="Calibri"/>
                <w:sz w:val="24"/>
                <w:szCs w:val="24"/>
              </w:rPr>
              <w:t>115</w:t>
            </w:r>
          </w:p>
        </w:tc>
        <w:tc>
          <w:tcPr>
            <w:tcW w:w="765" w:type="dxa"/>
            <w:vAlign w:val="center"/>
          </w:tcPr>
          <w:p w14:paraId="68998AFB" w14:textId="37062C39" w:rsidR="00ED6703" w:rsidRDefault="00ED6703" w:rsidP="00ED6703">
            <w:pPr>
              <w:jc w:val="center"/>
              <w:rPr>
                <w:rFonts w:eastAsia="Calibri"/>
                <w:sz w:val="24"/>
                <w:szCs w:val="24"/>
              </w:rPr>
            </w:pPr>
            <w:r>
              <w:rPr>
                <w:rFonts w:eastAsia="Calibri"/>
                <w:sz w:val="24"/>
                <w:szCs w:val="24"/>
              </w:rPr>
              <w:t>88</w:t>
            </w:r>
          </w:p>
        </w:tc>
        <w:tc>
          <w:tcPr>
            <w:tcW w:w="766" w:type="dxa"/>
            <w:vAlign w:val="center"/>
          </w:tcPr>
          <w:p w14:paraId="6575A443" w14:textId="02DB53F6" w:rsidR="00ED6703" w:rsidRDefault="00ED6703" w:rsidP="00ED6703">
            <w:pPr>
              <w:jc w:val="center"/>
              <w:rPr>
                <w:rFonts w:eastAsia="Calibri"/>
                <w:sz w:val="24"/>
                <w:szCs w:val="24"/>
              </w:rPr>
            </w:pPr>
            <w:r>
              <w:rPr>
                <w:rFonts w:eastAsia="Calibri"/>
                <w:sz w:val="24"/>
                <w:szCs w:val="24"/>
              </w:rPr>
              <w:t>83</w:t>
            </w:r>
          </w:p>
        </w:tc>
        <w:tc>
          <w:tcPr>
            <w:tcW w:w="765" w:type="dxa"/>
            <w:vAlign w:val="center"/>
          </w:tcPr>
          <w:p w14:paraId="6D2B7973" w14:textId="3330C242" w:rsidR="00ED6703" w:rsidRDefault="00ED6703" w:rsidP="00ED6703">
            <w:pPr>
              <w:jc w:val="center"/>
              <w:rPr>
                <w:sz w:val="24"/>
                <w:szCs w:val="24"/>
                <w:lang w:val="en-US"/>
              </w:rPr>
            </w:pPr>
            <w:r>
              <w:rPr>
                <w:sz w:val="24"/>
                <w:szCs w:val="24"/>
                <w:lang w:val="en-US"/>
              </w:rPr>
              <w:t>69</w:t>
            </w:r>
          </w:p>
        </w:tc>
        <w:tc>
          <w:tcPr>
            <w:tcW w:w="766" w:type="dxa"/>
            <w:vAlign w:val="center"/>
          </w:tcPr>
          <w:p w14:paraId="37DF2C2F" w14:textId="7099392A" w:rsidR="00ED6703" w:rsidRDefault="00ED6703" w:rsidP="00ED6703">
            <w:pPr>
              <w:jc w:val="center"/>
              <w:rPr>
                <w:sz w:val="24"/>
                <w:szCs w:val="24"/>
              </w:rPr>
            </w:pPr>
            <w:r>
              <w:rPr>
                <w:sz w:val="24"/>
                <w:szCs w:val="24"/>
              </w:rPr>
              <w:t>71</w:t>
            </w:r>
          </w:p>
        </w:tc>
        <w:tc>
          <w:tcPr>
            <w:tcW w:w="1323" w:type="dxa"/>
            <w:vAlign w:val="center"/>
          </w:tcPr>
          <w:p w14:paraId="07AEE736" w14:textId="5AAB9760" w:rsidR="00ED6703" w:rsidRDefault="00ED6703" w:rsidP="00557A19">
            <w:pPr>
              <w:jc w:val="center"/>
              <w:rPr>
                <w:rFonts w:eastAsia="Calibri"/>
                <w:sz w:val="24"/>
                <w:szCs w:val="24"/>
              </w:rPr>
            </w:pPr>
            <w:r>
              <w:rPr>
                <w:rFonts w:eastAsia="Calibri"/>
                <w:sz w:val="24"/>
                <w:szCs w:val="24"/>
              </w:rPr>
              <w:t>-27</w:t>
            </w:r>
          </w:p>
        </w:tc>
        <w:tc>
          <w:tcPr>
            <w:tcW w:w="1323" w:type="dxa"/>
            <w:vAlign w:val="center"/>
          </w:tcPr>
          <w:p w14:paraId="5BE8B7D1" w14:textId="03DB1AA4" w:rsidR="00ED6703" w:rsidRDefault="00ED6703" w:rsidP="00557A19">
            <w:pPr>
              <w:jc w:val="center"/>
              <w:rPr>
                <w:rFonts w:eastAsia="Calibri"/>
                <w:sz w:val="24"/>
                <w:szCs w:val="24"/>
              </w:rPr>
            </w:pPr>
            <w:r>
              <w:rPr>
                <w:rFonts w:eastAsia="Calibri"/>
                <w:sz w:val="24"/>
                <w:szCs w:val="24"/>
              </w:rPr>
              <w:t>-5</w:t>
            </w:r>
          </w:p>
        </w:tc>
        <w:tc>
          <w:tcPr>
            <w:tcW w:w="1323" w:type="dxa"/>
            <w:vAlign w:val="center"/>
          </w:tcPr>
          <w:p w14:paraId="09E0A56B" w14:textId="0799B41D" w:rsidR="00ED6703" w:rsidRDefault="00ED6703" w:rsidP="00557A19">
            <w:pPr>
              <w:jc w:val="center"/>
              <w:rPr>
                <w:sz w:val="24"/>
                <w:szCs w:val="24"/>
                <w:lang w:val="en-US"/>
              </w:rPr>
            </w:pPr>
            <w:r>
              <w:rPr>
                <w:sz w:val="24"/>
                <w:szCs w:val="24"/>
              </w:rPr>
              <w:t>2</w:t>
            </w:r>
          </w:p>
        </w:tc>
      </w:tr>
      <w:tr w:rsidR="00ED6703" w14:paraId="58572A97" w14:textId="77777777" w:rsidTr="00557A19">
        <w:tc>
          <w:tcPr>
            <w:tcW w:w="2552" w:type="dxa"/>
            <w:vAlign w:val="center"/>
          </w:tcPr>
          <w:p w14:paraId="2FB7D961" w14:textId="2309D965" w:rsidR="00ED6703" w:rsidRDefault="00ED6703" w:rsidP="00ED6703">
            <w:pPr>
              <w:rPr>
                <w:rFonts w:eastAsia="Calibri"/>
                <w:sz w:val="24"/>
                <w:szCs w:val="24"/>
              </w:rPr>
            </w:pPr>
            <w:r>
              <w:rPr>
                <w:rFonts w:eastAsia="Calibri"/>
                <w:sz w:val="24"/>
                <w:szCs w:val="24"/>
              </w:rPr>
              <w:t>- из них работников со стажем более 5 лет</w:t>
            </w:r>
          </w:p>
        </w:tc>
        <w:tc>
          <w:tcPr>
            <w:tcW w:w="765" w:type="dxa"/>
            <w:vAlign w:val="center"/>
          </w:tcPr>
          <w:p w14:paraId="3B1B1CCE" w14:textId="4BE5B8CE" w:rsidR="00ED6703" w:rsidRDefault="00ED6703" w:rsidP="00ED6703">
            <w:pPr>
              <w:jc w:val="center"/>
              <w:rPr>
                <w:rFonts w:eastAsia="Calibri"/>
                <w:sz w:val="24"/>
                <w:szCs w:val="24"/>
              </w:rPr>
            </w:pPr>
            <w:r>
              <w:rPr>
                <w:rFonts w:eastAsia="Calibri"/>
                <w:sz w:val="24"/>
                <w:szCs w:val="24"/>
              </w:rPr>
              <w:t>100</w:t>
            </w:r>
          </w:p>
        </w:tc>
        <w:tc>
          <w:tcPr>
            <w:tcW w:w="765" w:type="dxa"/>
            <w:vAlign w:val="center"/>
          </w:tcPr>
          <w:p w14:paraId="1A2CD804" w14:textId="46EF8AC1" w:rsidR="00ED6703" w:rsidRDefault="00ED6703" w:rsidP="00ED6703">
            <w:pPr>
              <w:jc w:val="center"/>
              <w:rPr>
                <w:rFonts w:eastAsia="Calibri"/>
                <w:sz w:val="24"/>
                <w:szCs w:val="24"/>
              </w:rPr>
            </w:pPr>
            <w:r>
              <w:rPr>
                <w:rFonts w:eastAsia="Calibri"/>
                <w:sz w:val="24"/>
                <w:szCs w:val="24"/>
              </w:rPr>
              <w:t>86</w:t>
            </w:r>
          </w:p>
        </w:tc>
        <w:tc>
          <w:tcPr>
            <w:tcW w:w="766" w:type="dxa"/>
            <w:vAlign w:val="center"/>
          </w:tcPr>
          <w:p w14:paraId="4567C860" w14:textId="6EAAF8BC" w:rsidR="00ED6703" w:rsidRDefault="00ED6703" w:rsidP="00ED6703">
            <w:pPr>
              <w:jc w:val="center"/>
              <w:rPr>
                <w:rFonts w:eastAsia="Calibri"/>
                <w:sz w:val="24"/>
                <w:szCs w:val="24"/>
              </w:rPr>
            </w:pPr>
            <w:r>
              <w:rPr>
                <w:rFonts w:eastAsia="Calibri"/>
                <w:sz w:val="24"/>
                <w:szCs w:val="24"/>
              </w:rPr>
              <w:t>80</w:t>
            </w:r>
          </w:p>
        </w:tc>
        <w:tc>
          <w:tcPr>
            <w:tcW w:w="765" w:type="dxa"/>
            <w:vAlign w:val="center"/>
          </w:tcPr>
          <w:p w14:paraId="397EEA2F" w14:textId="30153058" w:rsidR="00ED6703" w:rsidRDefault="00ED6703" w:rsidP="00ED6703">
            <w:pPr>
              <w:jc w:val="center"/>
              <w:rPr>
                <w:sz w:val="24"/>
                <w:szCs w:val="24"/>
                <w:lang w:val="en-US"/>
              </w:rPr>
            </w:pPr>
            <w:r>
              <w:rPr>
                <w:sz w:val="24"/>
                <w:szCs w:val="24"/>
                <w:lang w:val="en-US"/>
              </w:rPr>
              <w:t>61</w:t>
            </w:r>
          </w:p>
        </w:tc>
        <w:tc>
          <w:tcPr>
            <w:tcW w:w="766" w:type="dxa"/>
            <w:vAlign w:val="center"/>
          </w:tcPr>
          <w:p w14:paraId="54EAE8B6" w14:textId="37EC771C" w:rsidR="00ED6703" w:rsidRDefault="00ED6703" w:rsidP="00ED6703">
            <w:pPr>
              <w:jc w:val="center"/>
              <w:rPr>
                <w:sz w:val="24"/>
                <w:szCs w:val="24"/>
              </w:rPr>
            </w:pPr>
            <w:r>
              <w:rPr>
                <w:sz w:val="24"/>
                <w:szCs w:val="24"/>
              </w:rPr>
              <w:t>64</w:t>
            </w:r>
          </w:p>
        </w:tc>
        <w:tc>
          <w:tcPr>
            <w:tcW w:w="1323" w:type="dxa"/>
            <w:vAlign w:val="center"/>
          </w:tcPr>
          <w:p w14:paraId="52EE6D93" w14:textId="05A25088" w:rsidR="00ED6703" w:rsidRDefault="00ED6703" w:rsidP="00557A19">
            <w:pPr>
              <w:jc w:val="center"/>
              <w:rPr>
                <w:rFonts w:ascii="Times New Roman" w:eastAsia="Calibri" w:hAnsi="Times New Roman" w:cs="Times New Roman"/>
                <w:sz w:val="24"/>
                <w:szCs w:val="24"/>
              </w:rPr>
            </w:pPr>
            <w:r>
              <w:rPr>
                <w:rFonts w:eastAsia="Calibri"/>
                <w:sz w:val="24"/>
                <w:szCs w:val="24"/>
              </w:rPr>
              <w:t>-14</w:t>
            </w:r>
          </w:p>
        </w:tc>
        <w:tc>
          <w:tcPr>
            <w:tcW w:w="1323" w:type="dxa"/>
            <w:vAlign w:val="center"/>
          </w:tcPr>
          <w:p w14:paraId="1FEE89FB" w14:textId="3EF81F56" w:rsidR="00ED6703" w:rsidRDefault="00ED6703" w:rsidP="00557A19">
            <w:pPr>
              <w:jc w:val="center"/>
              <w:rPr>
                <w:rFonts w:eastAsia="Calibri"/>
                <w:sz w:val="24"/>
                <w:szCs w:val="24"/>
              </w:rPr>
            </w:pPr>
            <w:r>
              <w:rPr>
                <w:rFonts w:eastAsia="Calibri"/>
                <w:sz w:val="24"/>
                <w:szCs w:val="24"/>
              </w:rPr>
              <w:t>-6</w:t>
            </w:r>
          </w:p>
        </w:tc>
        <w:tc>
          <w:tcPr>
            <w:tcW w:w="1323" w:type="dxa"/>
            <w:vAlign w:val="center"/>
          </w:tcPr>
          <w:p w14:paraId="1D30130A" w14:textId="4FD70D58" w:rsidR="00ED6703" w:rsidRDefault="00ED6703" w:rsidP="00557A19">
            <w:pPr>
              <w:jc w:val="center"/>
              <w:rPr>
                <w:sz w:val="24"/>
                <w:szCs w:val="24"/>
              </w:rPr>
            </w:pPr>
            <w:r>
              <w:rPr>
                <w:sz w:val="24"/>
                <w:szCs w:val="24"/>
              </w:rPr>
              <w:t>3</w:t>
            </w:r>
          </w:p>
        </w:tc>
      </w:tr>
      <w:tr w:rsidR="00ED6703" w14:paraId="5BB31DA7" w14:textId="77777777" w:rsidTr="002C333A">
        <w:tc>
          <w:tcPr>
            <w:tcW w:w="10348" w:type="dxa"/>
            <w:gridSpan w:val="9"/>
          </w:tcPr>
          <w:p w14:paraId="1E37BF50" w14:textId="17A4F068" w:rsidR="00ED6703" w:rsidRDefault="00ED6703" w:rsidP="00ED6703">
            <w:pPr>
              <w:jc w:val="center"/>
              <w:rPr>
                <w:sz w:val="24"/>
                <w:szCs w:val="24"/>
              </w:rPr>
            </w:pPr>
            <w:r>
              <w:rPr>
                <w:rFonts w:eastAsia="Calibri"/>
                <w:sz w:val="24"/>
                <w:szCs w:val="24"/>
              </w:rPr>
              <w:t>Показатели интенсивности оборота кадров</w:t>
            </w:r>
          </w:p>
        </w:tc>
      </w:tr>
      <w:tr w:rsidR="00ED6703" w14:paraId="4457CD24" w14:textId="77777777" w:rsidTr="002C333A">
        <w:tc>
          <w:tcPr>
            <w:tcW w:w="2552" w:type="dxa"/>
            <w:vAlign w:val="center"/>
          </w:tcPr>
          <w:p w14:paraId="5D79399D" w14:textId="7765C1E1" w:rsidR="00ED6703" w:rsidRDefault="00ED6703" w:rsidP="00ED6703">
            <w:pPr>
              <w:rPr>
                <w:rFonts w:eastAsia="Calibri"/>
                <w:sz w:val="24"/>
                <w:szCs w:val="24"/>
              </w:rPr>
            </w:pPr>
            <w:r>
              <w:rPr>
                <w:rFonts w:eastAsia="Calibri"/>
                <w:sz w:val="24"/>
                <w:szCs w:val="24"/>
              </w:rPr>
              <w:t xml:space="preserve">1. Коэффициент </w:t>
            </w:r>
            <w:r>
              <w:rPr>
                <w:rFonts w:eastAsia="Calibri"/>
                <w:sz w:val="24"/>
                <w:szCs w:val="24"/>
              </w:rPr>
              <w:lastRenderedPageBreak/>
              <w:t>оборота кадров по приему, % (</w:t>
            </w:r>
            <w:proofErr w:type="spellStart"/>
            <w:r>
              <w:rPr>
                <w:rFonts w:eastAsia="Calibri"/>
                <w:sz w:val="24"/>
                <w:szCs w:val="24"/>
              </w:rPr>
              <w:t>Кп</w:t>
            </w:r>
            <w:proofErr w:type="spellEnd"/>
            <w:r>
              <w:rPr>
                <w:rFonts w:eastAsia="Calibri"/>
                <w:sz w:val="24"/>
                <w:szCs w:val="24"/>
              </w:rPr>
              <w:t>)</w:t>
            </w:r>
          </w:p>
        </w:tc>
        <w:tc>
          <w:tcPr>
            <w:tcW w:w="765" w:type="dxa"/>
            <w:vAlign w:val="center"/>
          </w:tcPr>
          <w:p w14:paraId="0EA41AAC" w14:textId="15CBD2D8" w:rsidR="00ED6703" w:rsidRDefault="00ED6703" w:rsidP="00ED6703">
            <w:pPr>
              <w:jc w:val="center"/>
              <w:rPr>
                <w:rFonts w:eastAsia="Calibri"/>
                <w:sz w:val="24"/>
                <w:szCs w:val="24"/>
              </w:rPr>
            </w:pPr>
            <w:r>
              <w:rPr>
                <w:rFonts w:eastAsia="Calibri"/>
                <w:sz w:val="24"/>
                <w:szCs w:val="24"/>
              </w:rPr>
              <w:lastRenderedPageBreak/>
              <w:t>-</w:t>
            </w:r>
          </w:p>
        </w:tc>
        <w:tc>
          <w:tcPr>
            <w:tcW w:w="765" w:type="dxa"/>
            <w:vAlign w:val="center"/>
          </w:tcPr>
          <w:p w14:paraId="489FFBC5" w14:textId="476476EB" w:rsidR="00ED6703" w:rsidRDefault="00ED6703" w:rsidP="00ED6703">
            <w:pPr>
              <w:jc w:val="center"/>
              <w:rPr>
                <w:rFonts w:eastAsia="Calibri"/>
                <w:sz w:val="24"/>
                <w:szCs w:val="24"/>
              </w:rPr>
            </w:pPr>
            <w:r>
              <w:rPr>
                <w:rFonts w:eastAsia="Calibri"/>
                <w:sz w:val="24"/>
                <w:szCs w:val="24"/>
              </w:rPr>
              <w:t>2,27</w:t>
            </w:r>
          </w:p>
        </w:tc>
        <w:tc>
          <w:tcPr>
            <w:tcW w:w="766" w:type="dxa"/>
            <w:vAlign w:val="center"/>
          </w:tcPr>
          <w:p w14:paraId="3C8A92C0" w14:textId="7432F607" w:rsidR="00ED6703" w:rsidRDefault="00ED6703" w:rsidP="00ED6703">
            <w:pPr>
              <w:jc w:val="center"/>
              <w:rPr>
                <w:rFonts w:eastAsia="Calibri"/>
                <w:sz w:val="24"/>
                <w:szCs w:val="24"/>
              </w:rPr>
            </w:pPr>
            <w:r>
              <w:rPr>
                <w:rFonts w:eastAsia="Calibri"/>
                <w:sz w:val="24"/>
                <w:szCs w:val="24"/>
              </w:rPr>
              <w:t>2,41</w:t>
            </w:r>
          </w:p>
        </w:tc>
        <w:tc>
          <w:tcPr>
            <w:tcW w:w="765" w:type="dxa"/>
            <w:vAlign w:val="center"/>
          </w:tcPr>
          <w:p w14:paraId="2B2CB5F4" w14:textId="2609D4CE" w:rsidR="00ED6703" w:rsidRDefault="002C333A" w:rsidP="00ED6703">
            <w:pPr>
              <w:jc w:val="center"/>
              <w:rPr>
                <w:sz w:val="24"/>
                <w:szCs w:val="24"/>
                <w:lang w:val="en-US"/>
              </w:rPr>
            </w:pPr>
            <w:r>
              <w:rPr>
                <w:sz w:val="24"/>
                <w:szCs w:val="24"/>
              </w:rPr>
              <w:t>8,7</w:t>
            </w:r>
          </w:p>
        </w:tc>
        <w:tc>
          <w:tcPr>
            <w:tcW w:w="766" w:type="dxa"/>
            <w:vAlign w:val="center"/>
          </w:tcPr>
          <w:p w14:paraId="6D4D2230" w14:textId="0D8EFD88" w:rsidR="00ED6703" w:rsidRDefault="002C333A" w:rsidP="00ED6703">
            <w:pPr>
              <w:jc w:val="center"/>
              <w:rPr>
                <w:sz w:val="24"/>
                <w:szCs w:val="24"/>
              </w:rPr>
            </w:pPr>
            <w:r>
              <w:rPr>
                <w:sz w:val="24"/>
                <w:szCs w:val="24"/>
              </w:rPr>
              <w:t>49,3</w:t>
            </w:r>
          </w:p>
        </w:tc>
        <w:tc>
          <w:tcPr>
            <w:tcW w:w="1323" w:type="dxa"/>
            <w:vAlign w:val="center"/>
          </w:tcPr>
          <w:p w14:paraId="43256F64" w14:textId="66BEE065" w:rsidR="00ED6703" w:rsidRDefault="00ED6703" w:rsidP="00ED6703">
            <w:pPr>
              <w:jc w:val="center"/>
              <w:rPr>
                <w:rFonts w:eastAsia="Calibri"/>
                <w:sz w:val="24"/>
                <w:szCs w:val="24"/>
              </w:rPr>
            </w:pPr>
            <w:r>
              <w:rPr>
                <w:rFonts w:eastAsia="Calibri"/>
                <w:sz w:val="24"/>
                <w:szCs w:val="24"/>
              </w:rPr>
              <w:t>2,27</w:t>
            </w:r>
          </w:p>
        </w:tc>
        <w:tc>
          <w:tcPr>
            <w:tcW w:w="1323" w:type="dxa"/>
            <w:vAlign w:val="center"/>
          </w:tcPr>
          <w:p w14:paraId="0E2F3529" w14:textId="43B379FA" w:rsidR="00ED6703" w:rsidRDefault="00ED6703" w:rsidP="00ED6703">
            <w:pPr>
              <w:jc w:val="center"/>
              <w:rPr>
                <w:rFonts w:eastAsia="Calibri"/>
                <w:sz w:val="24"/>
                <w:szCs w:val="24"/>
              </w:rPr>
            </w:pPr>
            <w:r>
              <w:rPr>
                <w:rFonts w:eastAsia="Calibri"/>
                <w:sz w:val="24"/>
                <w:szCs w:val="24"/>
              </w:rPr>
              <w:t>0,14</w:t>
            </w:r>
          </w:p>
        </w:tc>
        <w:tc>
          <w:tcPr>
            <w:tcW w:w="1323" w:type="dxa"/>
            <w:vAlign w:val="center"/>
          </w:tcPr>
          <w:p w14:paraId="4417139A" w14:textId="78BCF745" w:rsidR="00ED6703" w:rsidRDefault="006E3383" w:rsidP="00ED6703">
            <w:pPr>
              <w:jc w:val="center"/>
              <w:rPr>
                <w:sz w:val="24"/>
                <w:szCs w:val="24"/>
              </w:rPr>
            </w:pPr>
            <w:r>
              <w:rPr>
                <w:sz w:val="24"/>
                <w:szCs w:val="24"/>
              </w:rPr>
              <w:t>40,6</w:t>
            </w:r>
          </w:p>
        </w:tc>
      </w:tr>
      <w:tr w:rsidR="00ED6703" w14:paraId="09DB3719" w14:textId="77777777" w:rsidTr="002C333A">
        <w:tc>
          <w:tcPr>
            <w:tcW w:w="2552" w:type="dxa"/>
            <w:vAlign w:val="center"/>
          </w:tcPr>
          <w:p w14:paraId="7930E0D7" w14:textId="39DD7BF2" w:rsidR="00ED6703" w:rsidRDefault="00ED6703" w:rsidP="00ED6703">
            <w:pPr>
              <w:rPr>
                <w:rFonts w:eastAsia="Calibri"/>
                <w:sz w:val="24"/>
                <w:szCs w:val="24"/>
              </w:rPr>
            </w:pPr>
            <w:r>
              <w:rPr>
                <w:rFonts w:eastAsia="Calibri"/>
                <w:sz w:val="24"/>
                <w:szCs w:val="24"/>
              </w:rPr>
              <w:lastRenderedPageBreak/>
              <w:t>2. Коэффициент оборота кадров по выбытию, % (</w:t>
            </w:r>
            <w:proofErr w:type="spellStart"/>
            <w:r>
              <w:rPr>
                <w:rFonts w:eastAsia="Calibri"/>
                <w:sz w:val="24"/>
                <w:szCs w:val="24"/>
              </w:rPr>
              <w:t>Кв</w:t>
            </w:r>
            <w:proofErr w:type="spellEnd"/>
            <w:r>
              <w:rPr>
                <w:rFonts w:eastAsia="Calibri"/>
                <w:sz w:val="24"/>
                <w:szCs w:val="24"/>
              </w:rPr>
              <w:t>)</w:t>
            </w:r>
          </w:p>
        </w:tc>
        <w:tc>
          <w:tcPr>
            <w:tcW w:w="765" w:type="dxa"/>
            <w:vAlign w:val="center"/>
          </w:tcPr>
          <w:p w14:paraId="632E9370" w14:textId="00E8BFCB" w:rsidR="00ED6703" w:rsidRDefault="00ED6703" w:rsidP="00ED6703">
            <w:pPr>
              <w:jc w:val="center"/>
              <w:rPr>
                <w:rFonts w:eastAsia="Calibri"/>
                <w:sz w:val="24"/>
                <w:szCs w:val="24"/>
              </w:rPr>
            </w:pPr>
            <w:r>
              <w:rPr>
                <w:rFonts w:eastAsia="Calibri"/>
                <w:sz w:val="24"/>
                <w:szCs w:val="24"/>
              </w:rPr>
              <w:t>6,08</w:t>
            </w:r>
          </w:p>
        </w:tc>
        <w:tc>
          <w:tcPr>
            <w:tcW w:w="765" w:type="dxa"/>
            <w:vAlign w:val="center"/>
          </w:tcPr>
          <w:p w14:paraId="0CDB08EE" w14:textId="7C129028" w:rsidR="00ED6703" w:rsidRDefault="00ED6703" w:rsidP="00ED6703">
            <w:pPr>
              <w:jc w:val="center"/>
              <w:rPr>
                <w:rFonts w:eastAsia="Calibri"/>
                <w:sz w:val="24"/>
                <w:szCs w:val="24"/>
              </w:rPr>
            </w:pPr>
            <w:r>
              <w:rPr>
                <w:rFonts w:eastAsia="Calibri"/>
                <w:sz w:val="24"/>
                <w:szCs w:val="24"/>
              </w:rPr>
              <w:t>28,41</w:t>
            </w:r>
          </w:p>
        </w:tc>
        <w:tc>
          <w:tcPr>
            <w:tcW w:w="766" w:type="dxa"/>
            <w:vAlign w:val="center"/>
          </w:tcPr>
          <w:p w14:paraId="49F252C0" w14:textId="6F313E53" w:rsidR="00ED6703" w:rsidRDefault="00ED6703" w:rsidP="00ED6703">
            <w:pPr>
              <w:jc w:val="center"/>
              <w:rPr>
                <w:rFonts w:eastAsia="Calibri"/>
                <w:sz w:val="24"/>
                <w:szCs w:val="24"/>
              </w:rPr>
            </w:pPr>
            <w:r>
              <w:rPr>
                <w:rFonts w:eastAsia="Calibri"/>
                <w:sz w:val="24"/>
                <w:szCs w:val="24"/>
              </w:rPr>
              <w:t>8,43</w:t>
            </w:r>
          </w:p>
        </w:tc>
        <w:tc>
          <w:tcPr>
            <w:tcW w:w="765" w:type="dxa"/>
            <w:vAlign w:val="center"/>
          </w:tcPr>
          <w:p w14:paraId="705D63BE" w14:textId="4F30DBD4" w:rsidR="00ED6703" w:rsidRDefault="00ED6703" w:rsidP="00ED6703">
            <w:pPr>
              <w:jc w:val="center"/>
              <w:rPr>
                <w:sz w:val="24"/>
                <w:szCs w:val="24"/>
              </w:rPr>
            </w:pPr>
            <w:r>
              <w:rPr>
                <w:sz w:val="24"/>
                <w:szCs w:val="24"/>
                <w:lang w:val="en-US"/>
              </w:rPr>
              <w:t>14,49</w:t>
            </w:r>
          </w:p>
        </w:tc>
        <w:tc>
          <w:tcPr>
            <w:tcW w:w="766" w:type="dxa"/>
            <w:vAlign w:val="center"/>
          </w:tcPr>
          <w:p w14:paraId="49C8619D" w14:textId="41A101EE" w:rsidR="00ED6703" w:rsidRDefault="002C333A" w:rsidP="00ED6703">
            <w:pPr>
              <w:jc w:val="center"/>
              <w:rPr>
                <w:sz w:val="24"/>
                <w:szCs w:val="24"/>
              </w:rPr>
            </w:pPr>
            <w:r>
              <w:rPr>
                <w:sz w:val="24"/>
                <w:szCs w:val="24"/>
              </w:rPr>
              <w:t>42,3</w:t>
            </w:r>
          </w:p>
        </w:tc>
        <w:tc>
          <w:tcPr>
            <w:tcW w:w="1323" w:type="dxa"/>
            <w:vAlign w:val="center"/>
          </w:tcPr>
          <w:p w14:paraId="2755ABF6" w14:textId="206E4097" w:rsidR="00ED6703" w:rsidRDefault="00ED6703" w:rsidP="00ED6703">
            <w:pPr>
              <w:jc w:val="center"/>
              <w:rPr>
                <w:rFonts w:eastAsia="Calibri"/>
                <w:sz w:val="24"/>
                <w:szCs w:val="24"/>
              </w:rPr>
            </w:pPr>
            <w:r>
              <w:rPr>
                <w:rFonts w:eastAsia="Calibri"/>
                <w:sz w:val="24"/>
                <w:szCs w:val="24"/>
              </w:rPr>
              <w:t>22,32</w:t>
            </w:r>
          </w:p>
        </w:tc>
        <w:tc>
          <w:tcPr>
            <w:tcW w:w="1323" w:type="dxa"/>
            <w:vAlign w:val="center"/>
          </w:tcPr>
          <w:p w14:paraId="1CB2D3BC" w14:textId="40B09BE6" w:rsidR="00ED6703" w:rsidRDefault="00ED6703" w:rsidP="00ED6703">
            <w:pPr>
              <w:jc w:val="center"/>
              <w:rPr>
                <w:rFonts w:eastAsia="Calibri"/>
                <w:sz w:val="24"/>
                <w:szCs w:val="24"/>
              </w:rPr>
            </w:pPr>
            <w:r>
              <w:rPr>
                <w:rFonts w:eastAsia="Calibri"/>
                <w:sz w:val="24"/>
                <w:szCs w:val="24"/>
              </w:rPr>
              <w:t>-19,98</w:t>
            </w:r>
          </w:p>
        </w:tc>
        <w:tc>
          <w:tcPr>
            <w:tcW w:w="1323" w:type="dxa"/>
            <w:vAlign w:val="center"/>
          </w:tcPr>
          <w:p w14:paraId="1371A532" w14:textId="3A55EB9B" w:rsidR="00ED6703" w:rsidRPr="00A7083F" w:rsidRDefault="00A7083F" w:rsidP="00ED6703">
            <w:pPr>
              <w:jc w:val="center"/>
              <w:rPr>
                <w:sz w:val="24"/>
                <w:szCs w:val="24"/>
              </w:rPr>
            </w:pPr>
            <w:r>
              <w:rPr>
                <w:sz w:val="24"/>
                <w:szCs w:val="24"/>
              </w:rPr>
              <w:t>27,81</w:t>
            </w:r>
          </w:p>
        </w:tc>
      </w:tr>
      <w:tr w:rsidR="00ED6703" w14:paraId="1BB62BEE" w14:textId="77777777" w:rsidTr="002C333A">
        <w:tc>
          <w:tcPr>
            <w:tcW w:w="2552" w:type="dxa"/>
            <w:vAlign w:val="center"/>
          </w:tcPr>
          <w:p w14:paraId="0F4197AF" w14:textId="36C016B7" w:rsidR="00ED6703" w:rsidRDefault="00ED6703" w:rsidP="00ED6703">
            <w:pPr>
              <w:rPr>
                <w:rFonts w:eastAsia="Calibri"/>
                <w:sz w:val="24"/>
                <w:szCs w:val="24"/>
              </w:rPr>
            </w:pPr>
            <w:r w:rsidRPr="008D3713">
              <w:rPr>
                <w:rFonts w:ascii="Times New Roman" w:eastAsia="Calibri" w:hAnsi="Times New Roman" w:cs="Times New Roman"/>
                <w:sz w:val="24"/>
                <w:szCs w:val="24"/>
              </w:rPr>
              <w:t>3. Коэффициент общего оборота кадров, % (</w:t>
            </w:r>
            <w:proofErr w:type="spellStart"/>
            <w:r w:rsidRPr="008D3713">
              <w:rPr>
                <w:rFonts w:ascii="Times New Roman" w:eastAsia="Calibri" w:hAnsi="Times New Roman" w:cs="Times New Roman"/>
                <w:sz w:val="24"/>
                <w:szCs w:val="24"/>
              </w:rPr>
              <w:t>Кобщ</w:t>
            </w:r>
            <w:proofErr w:type="spellEnd"/>
            <w:r w:rsidRPr="008D3713">
              <w:rPr>
                <w:rFonts w:ascii="Times New Roman" w:eastAsia="Calibri" w:hAnsi="Times New Roman" w:cs="Times New Roman"/>
                <w:sz w:val="24"/>
                <w:szCs w:val="24"/>
              </w:rPr>
              <w:t>)</w:t>
            </w:r>
          </w:p>
        </w:tc>
        <w:tc>
          <w:tcPr>
            <w:tcW w:w="765" w:type="dxa"/>
            <w:vAlign w:val="center"/>
          </w:tcPr>
          <w:p w14:paraId="6264CA85" w14:textId="02342860" w:rsidR="00ED6703" w:rsidRDefault="00ED6703" w:rsidP="00ED6703">
            <w:pPr>
              <w:jc w:val="center"/>
              <w:rPr>
                <w:rFonts w:eastAsia="Calibri"/>
                <w:sz w:val="24"/>
                <w:szCs w:val="24"/>
              </w:rPr>
            </w:pPr>
            <w:r w:rsidRPr="008D3713">
              <w:rPr>
                <w:rFonts w:ascii="Times New Roman" w:eastAsia="Calibri" w:hAnsi="Times New Roman" w:cs="Times New Roman"/>
                <w:sz w:val="24"/>
                <w:szCs w:val="24"/>
              </w:rPr>
              <w:t>6,09</w:t>
            </w:r>
          </w:p>
        </w:tc>
        <w:tc>
          <w:tcPr>
            <w:tcW w:w="765" w:type="dxa"/>
            <w:vAlign w:val="center"/>
          </w:tcPr>
          <w:p w14:paraId="4FBA4820" w14:textId="25FD9FB4" w:rsidR="00ED6703" w:rsidRDefault="00ED6703" w:rsidP="00ED6703">
            <w:pPr>
              <w:jc w:val="center"/>
              <w:rPr>
                <w:rFonts w:eastAsia="Calibri"/>
                <w:sz w:val="24"/>
                <w:szCs w:val="24"/>
              </w:rPr>
            </w:pPr>
            <w:r w:rsidRPr="008D3713">
              <w:rPr>
                <w:rFonts w:ascii="Times New Roman" w:eastAsia="Calibri" w:hAnsi="Times New Roman" w:cs="Times New Roman"/>
                <w:sz w:val="24"/>
                <w:szCs w:val="24"/>
              </w:rPr>
              <w:t>30,68</w:t>
            </w:r>
          </w:p>
        </w:tc>
        <w:tc>
          <w:tcPr>
            <w:tcW w:w="766" w:type="dxa"/>
            <w:vAlign w:val="center"/>
          </w:tcPr>
          <w:p w14:paraId="386DDE79" w14:textId="0DE4720C" w:rsidR="00ED6703" w:rsidRDefault="00ED6703" w:rsidP="00ED6703">
            <w:pPr>
              <w:jc w:val="center"/>
              <w:rPr>
                <w:rFonts w:eastAsia="Calibri"/>
                <w:sz w:val="24"/>
                <w:szCs w:val="24"/>
              </w:rPr>
            </w:pPr>
            <w:r w:rsidRPr="008D3713">
              <w:rPr>
                <w:rFonts w:ascii="Times New Roman" w:eastAsia="Calibri" w:hAnsi="Times New Roman" w:cs="Times New Roman"/>
                <w:sz w:val="24"/>
                <w:szCs w:val="24"/>
              </w:rPr>
              <w:t>10,84</w:t>
            </w:r>
          </w:p>
        </w:tc>
        <w:tc>
          <w:tcPr>
            <w:tcW w:w="765" w:type="dxa"/>
            <w:vAlign w:val="center"/>
          </w:tcPr>
          <w:p w14:paraId="69FCA28B" w14:textId="17AE6A91" w:rsidR="00ED6703" w:rsidRPr="00557A19" w:rsidRDefault="00557A19" w:rsidP="00ED6703">
            <w:pPr>
              <w:jc w:val="center"/>
              <w:rPr>
                <w:sz w:val="24"/>
                <w:szCs w:val="24"/>
              </w:rPr>
            </w:pPr>
            <w:r>
              <w:rPr>
                <w:rFonts w:ascii="Times New Roman" w:hAnsi="Times New Roman" w:cs="Times New Roman"/>
                <w:sz w:val="24"/>
                <w:szCs w:val="24"/>
              </w:rPr>
              <w:t>23,19</w:t>
            </w:r>
          </w:p>
        </w:tc>
        <w:tc>
          <w:tcPr>
            <w:tcW w:w="766" w:type="dxa"/>
            <w:vAlign w:val="center"/>
          </w:tcPr>
          <w:p w14:paraId="1BF49F7E" w14:textId="64A099CA" w:rsidR="00ED6703" w:rsidRDefault="00557A19" w:rsidP="00ED6703">
            <w:pPr>
              <w:jc w:val="center"/>
              <w:rPr>
                <w:sz w:val="24"/>
                <w:szCs w:val="24"/>
              </w:rPr>
            </w:pPr>
            <w:r>
              <w:rPr>
                <w:sz w:val="24"/>
                <w:szCs w:val="24"/>
              </w:rPr>
              <w:t>91,5</w:t>
            </w:r>
          </w:p>
        </w:tc>
        <w:tc>
          <w:tcPr>
            <w:tcW w:w="1323" w:type="dxa"/>
            <w:vAlign w:val="center"/>
          </w:tcPr>
          <w:p w14:paraId="129754F5" w14:textId="32D5BF4E" w:rsidR="00ED6703" w:rsidRDefault="00ED6703" w:rsidP="00ED6703">
            <w:pPr>
              <w:jc w:val="center"/>
              <w:rPr>
                <w:rFonts w:eastAsia="Calibri"/>
                <w:sz w:val="24"/>
                <w:szCs w:val="24"/>
              </w:rPr>
            </w:pPr>
            <w:r w:rsidRPr="008D3713">
              <w:rPr>
                <w:rFonts w:ascii="Times New Roman" w:eastAsia="Calibri" w:hAnsi="Times New Roman" w:cs="Times New Roman"/>
                <w:sz w:val="24"/>
                <w:szCs w:val="24"/>
              </w:rPr>
              <w:t>24,6</w:t>
            </w:r>
          </w:p>
        </w:tc>
        <w:tc>
          <w:tcPr>
            <w:tcW w:w="1323" w:type="dxa"/>
            <w:vAlign w:val="center"/>
          </w:tcPr>
          <w:p w14:paraId="52A2E69D" w14:textId="4D18ED40" w:rsidR="00ED6703" w:rsidRDefault="00ED6703" w:rsidP="00ED6703">
            <w:pPr>
              <w:jc w:val="center"/>
              <w:rPr>
                <w:rFonts w:eastAsia="Calibri"/>
                <w:sz w:val="24"/>
                <w:szCs w:val="24"/>
              </w:rPr>
            </w:pPr>
            <w:r w:rsidRPr="008D3713">
              <w:rPr>
                <w:rFonts w:ascii="Times New Roman" w:eastAsia="Calibri" w:hAnsi="Times New Roman" w:cs="Times New Roman"/>
                <w:sz w:val="24"/>
                <w:szCs w:val="24"/>
              </w:rPr>
              <w:t>-19,84</w:t>
            </w:r>
          </w:p>
        </w:tc>
        <w:tc>
          <w:tcPr>
            <w:tcW w:w="1323" w:type="dxa"/>
            <w:vAlign w:val="center"/>
          </w:tcPr>
          <w:p w14:paraId="4E75E3EF" w14:textId="574E1976" w:rsidR="00ED6703" w:rsidRPr="00A7083F" w:rsidRDefault="00A7083F" w:rsidP="00ED6703">
            <w:pPr>
              <w:jc w:val="center"/>
              <w:rPr>
                <w:sz w:val="24"/>
                <w:szCs w:val="24"/>
              </w:rPr>
            </w:pPr>
            <w:r>
              <w:rPr>
                <w:rFonts w:ascii="Times New Roman" w:hAnsi="Times New Roman" w:cs="Times New Roman"/>
                <w:sz w:val="24"/>
                <w:szCs w:val="24"/>
              </w:rPr>
              <w:t>68,31</w:t>
            </w:r>
          </w:p>
        </w:tc>
      </w:tr>
      <w:tr w:rsidR="00ED6703" w14:paraId="6524C43E" w14:textId="77777777" w:rsidTr="002C333A">
        <w:tc>
          <w:tcPr>
            <w:tcW w:w="2552" w:type="dxa"/>
            <w:vAlign w:val="center"/>
          </w:tcPr>
          <w:p w14:paraId="0CD59591" w14:textId="4E8971FD" w:rsidR="00ED6703" w:rsidRPr="008D3713" w:rsidRDefault="00ED6703" w:rsidP="00ED6703">
            <w:pPr>
              <w:rPr>
                <w:rFonts w:ascii="Times New Roman" w:eastAsia="Calibri" w:hAnsi="Times New Roman" w:cs="Times New Roman"/>
                <w:sz w:val="24"/>
                <w:szCs w:val="24"/>
              </w:rPr>
            </w:pPr>
            <w:r w:rsidRPr="008D3713">
              <w:rPr>
                <w:rFonts w:ascii="Times New Roman" w:eastAsia="Calibri" w:hAnsi="Times New Roman" w:cs="Times New Roman"/>
                <w:sz w:val="24"/>
                <w:szCs w:val="24"/>
              </w:rPr>
              <w:t>4. Коэффициент текучести кадров, % (</w:t>
            </w:r>
            <w:proofErr w:type="spellStart"/>
            <w:r w:rsidRPr="008D3713">
              <w:rPr>
                <w:rFonts w:ascii="Times New Roman" w:eastAsia="Calibri" w:hAnsi="Times New Roman" w:cs="Times New Roman"/>
                <w:sz w:val="24"/>
                <w:szCs w:val="24"/>
              </w:rPr>
              <w:t>Кт</w:t>
            </w:r>
            <w:proofErr w:type="spellEnd"/>
            <w:r w:rsidRPr="008D3713">
              <w:rPr>
                <w:rFonts w:ascii="Times New Roman" w:eastAsia="Calibri" w:hAnsi="Times New Roman" w:cs="Times New Roman"/>
                <w:sz w:val="24"/>
                <w:szCs w:val="24"/>
              </w:rPr>
              <w:t>)</w:t>
            </w:r>
          </w:p>
        </w:tc>
        <w:tc>
          <w:tcPr>
            <w:tcW w:w="765" w:type="dxa"/>
            <w:vAlign w:val="center"/>
          </w:tcPr>
          <w:p w14:paraId="78D788B4" w14:textId="09E6CD3B" w:rsidR="00ED6703" w:rsidRPr="008D3713" w:rsidRDefault="00ED6703" w:rsidP="00ED6703">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6,08</w:t>
            </w:r>
          </w:p>
        </w:tc>
        <w:tc>
          <w:tcPr>
            <w:tcW w:w="765" w:type="dxa"/>
            <w:vAlign w:val="center"/>
          </w:tcPr>
          <w:p w14:paraId="7FA467F5" w14:textId="765C0D7F" w:rsidR="00ED6703" w:rsidRPr="008D3713" w:rsidRDefault="00ED6703" w:rsidP="00ED6703">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28,41</w:t>
            </w:r>
          </w:p>
        </w:tc>
        <w:tc>
          <w:tcPr>
            <w:tcW w:w="766" w:type="dxa"/>
            <w:vAlign w:val="center"/>
          </w:tcPr>
          <w:p w14:paraId="61352AE5" w14:textId="447EC2C3" w:rsidR="00ED6703" w:rsidRPr="008D3713" w:rsidRDefault="00ED6703" w:rsidP="00ED6703">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8,43</w:t>
            </w:r>
          </w:p>
        </w:tc>
        <w:tc>
          <w:tcPr>
            <w:tcW w:w="765" w:type="dxa"/>
            <w:vAlign w:val="center"/>
          </w:tcPr>
          <w:p w14:paraId="4FBB8E00" w14:textId="4E0295F8" w:rsidR="00ED6703" w:rsidRPr="008D3713" w:rsidRDefault="00ED6703" w:rsidP="00ED6703">
            <w:pPr>
              <w:jc w:val="center"/>
              <w:rPr>
                <w:rFonts w:ascii="Times New Roman" w:hAnsi="Times New Roman" w:cs="Times New Roman"/>
                <w:sz w:val="24"/>
                <w:szCs w:val="24"/>
                <w:lang w:val="en-US"/>
              </w:rPr>
            </w:pPr>
            <w:r w:rsidRPr="008D3713">
              <w:rPr>
                <w:rFonts w:ascii="Times New Roman" w:hAnsi="Times New Roman" w:cs="Times New Roman"/>
                <w:sz w:val="24"/>
                <w:szCs w:val="24"/>
                <w:lang w:val="en-US"/>
              </w:rPr>
              <w:t>14,49</w:t>
            </w:r>
          </w:p>
        </w:tc>
        <w:tc>
          <w:tcPr>
            <w:tcW w:w="766" w:type="dxa"/>
            <w:vAlign w:val="center"/>
          </w:tcPr>
          <w:p w14:paraId="694364AC" w14:textId="681D8EE6" w:rsidR="00ED6703" w:rsidRDefault="00557A19" w:rsidP="00ED6703">
            <w:pPr>
              <w:jc w:val="center"/>
              <w:rPr>
                <w:sz w:val="24"/>
                <w:szCs w:val="24"/>
              </w:rPr>
            </w:pPr>
            <w:r>
              <w:rPr>
                <w:sz w:val="24"/>
                <w:szCs w:val="24"/>
              </w:rPr>
              <w:t>42,3</w:t>
            </w:r>
          </w:p>
        </w:tc>
        <w:tc>
          <w:tcPr>
            <w:tcW w:w="1323" w:type="dxa"/>
            <w:vAlign w:val="center"/>
          </w:tcPr>
          <w:p w14:paraId="597A100C" w14:textId="544030D8" w:rsidR="00ED6703" w:rsidRPr="008D3713" w:rsidRDefault="00ED6703" w:rsidP="00ED6703">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22,33</w:t>
            </w:r>
          </w:p>
        </w:tc>
        <w:tc>
          <w:tcPr>
            <w:tcW w:w="1323" w:type="dxa"/>
            <w:vAlign w:val="center"/>
          </w:tcPr>
          <w:p w14:paraId="3AC675F9" w14:textId="3D9EC1EF" w:rsidR="00ED6703" w:rsidRPr="008D3713" w:rsidRDefault="00ED6703" w:rsidP="00ED6703">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- 19,98</w:t>
            </w:r>
          </w:p>
        </w:tc>
        <w:tc>
          <w:tcPr>
            <w:tcW w:w="1323" w:type="dxa"/>
            <w:vAlign w:val="center"/>
          </w:tcPr>
          <w:p w14:paraId="6AA8B496" w14:textId="1F5E2E71" w:rsidR="00ED6703" w:rsidRPr="00A7083F" w:rsidRDefault="00A7083F" w:rsidP="00ED6703">
            <w:pPr>
              <w:jc w:val="center"/>
              <w:rPr>
                <w:rFonts w:ascii="Times New Roman" w:hAnsi="Times New Roman" w:cs="Times New Roman"/>
                <w:sz w:val="24"/>
                <w:szCs w:val="24"/>
              </w:rPr>
            </w:pPr>
            <w:r>
              <w:rPr>
                <w:rFonts w:ascii="Times New Roman" w:hAnsi="Times New Roman" w:cs="Times New Roman"/>
                <w:sz w:val="24"/>
                <w:szCs w:val="24"/>
              </w:rPr>
              <w:t>27,81</w:t>
            </w:r>
          </w:p>
        </w:tc>
      </w:tr>
      <w:tr w:rsidR="00ED6703" w14:paraId="3C73CA97" w14:textId="77777777" w:rsidTr="002C333A">
        <w:tc>
          <w:tcPr>
            <w:tcW w:w="2552" w:type="dxa"/>
            <w:vAlign w:val="center"/>
          </w:tcPr>
          <w:p w14:paraId="492F40B8" w14:textId="412FDE0B" w:rsidR="00ED6703" w:rsidRPr="008D3713" w:rsidRDefault="00ED6703" w:rsidP="00ED6703">
            <w:pPr>
              <w:rPr>
                <w:rFonts w:ascii="Times New Roman" w:eastAsia="Calibri" w:hAnsi="Times New Roman" w:cs="Times New Roman"/>
                <w:sz w:val="24"/>
                <w:szCs w:val="24"/>
              </w:rPr>
            </w:pPr>
            <w:r w:rsidRPr="008D3713">
              <w:rPr>
                <w:rFonts w:ascii="Times New Roman" w:eastAsia="Calibri" w:hAnsi="Times New Roman" w:cs="Times New Roman"/>
                <w:sz w:val="24"/>
                <w:szCs w:val="24"/>
              </w:rPr>
              <w:t>6. Коэффициент постоянства кадров, % (</w:t>
            </w:r>
            <w:proofErr w:type="spellStart"/>
            <w:r w:rsidRPr="008D3713">
              <w:rPr>
                <w:rFonts w:ascii="Times New Roman" w:eastAsia="Calibri" w:hAnsi="Times New Roman" w:cs="Times New Roman"/>
                <w:sz w:val="24"/>
                <w:szCs w:val="24"/>
              </w:rPr>
              <w:t>Кпс</w:t>
            </w:r>
            <w:proofErr w:type="spellEnd"/>
            <w:r w:rsidRPr="008D3713">
              <w:rPr>
                <w:rFonts w:ascii="Times New Roman" w:eastAsia="Calibri" w:hAnsi="Times New Roman" w:cs="Times New Roman"/>
                <w:sz w:val="24"/>
                <w:szCs w:val="24"/>
              </w:rPr>
              <w:t>)</w:t>
            </w:r>
          </w:p>
        </w:tc>
        <w:tc>
          <w:tcPr>
            <w:tcW w:w="765" w:type="dxa"/>
            <w:vAlign w:val="center"/>
          </w:tcPr>
          <w:p w14:paraId="34D2BDB1" w14:textId="64662802" w:rsidR="00ED6703" w:rsidRPr="008D3713" w:rsidRDefault="00ED6703" w:rsidP="00ED6703">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96,5</w:t>
            </w:r>
          </w:p>
        </w:tc>
        <w:tc>
          <w:tcPr>
            <w:tcW w:w="765" w:type="dxa"/>
            <w:vAlign w:val="center"/>
          </w:tcPr>
          <w:p w14:paraId="13C409E4" w14:textId="3E19B0AA" w:rsidR="00ED6703" w:rsidRPr="008D3713" w:rsidRDefault="00ED6703" w:rsidP="00ED6703">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100</w:t>
            </w:r>
          </w:p>
        </w:tc>
        <w:tc>
          <w:tcPr>
            <w:tcW w:w="766" w:type="dxa"/>
            <w:vAlign w:val="center"/>
          </w:tcPr>
          <w:p w14:paraId="62BC3A74" w14:textId="7A9B3EB9" w:rsidR="00ED6703" w:rsidRPr="008D3713" w:rsidRDefault="00ED6703" w:rsidP="00ED6703">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100</w:t>
            </w:r>
          </w:p>
        </w:tc>
        <w:tc>
          <w:tcPr>
            <w:tcW w:w="765" w:type="dxa"/>
            <w:vAlign w:val="center"/>
          </w:tcPr>
          <w:p w14:paraId="6A1B710B" w14:textId="30C23EA9" w:rsidR="00ED6703" w:rsidRPr="008D3713" w:rsidRDefault="00ED6703" w:rsidP="00ED6703">
            <w:pPr>
              <w:jc w:val="center"/>
              <w:rPr>
                <w:rFonts w:ascii="Times New Roman" w:hAnsi="Times New Roman" w:cs="Times New Roman"/>
                <w:sz w:val="24"/>
                <w:szCs w:val="24"/>
                <w:lang w:val="en-US"/>
              </w:rPr>
            </w:pPr>
            <w:r w:rsidRPr="008D3713">
              <w:rPr>
                <w:rFonts w:ascii="Times New Roman" w:hAnsi="Times New Roman" w:cs="Times New Roman"/>
                <w:sz w:val="24"/>
                <w:szCs w:val="24"/>
              </w:rPr>
              <w:t>114,5</w:t>
            </w:r>
          </w:p>
        </w:tc>
        <w:tc>
          <w:tcPr>
            <w:tcW w:w="766" w:type="dxa"/>
            <w:vAlign w:val="center"/>
          </w:tcPr>
          <w:p w14:paraId="39CCAB55" w14:textId="35B19BFA" w:rsidR="00ED6703" w:rsidRDefault="006E3383" w:rsidP="00ED6703">
            <w:pPr>
              <w:jc w:val="center"/>
              <w:rPr>
                <w:sz w:val="24"/>
                <w:szCs w:val="24"/>
              </w:rPr>
            </w:pPr>
            <w:r>
              <w:rPr>
                <w:sz w:val="24"/>
                <w:szCs w:val="24"/>
              </w:rPr>
              <w:t>69</w:t>
            </w:r>
          </w:p>
        </w:tc>
        <w:tc>
          <w:tcPr>
            <w:tcW w:w="1323" w:type="dxa"/>
            <w:vAlign w:val="center"/>
          </w:tcPr>
          <w:p w14:paraId="7BD5AAC6" w14:textId="26EAB230" w:rsidR="00ED6703" w:rsidRPr="008D3713" w:rsidRDefault="00ED6703" w:rsidP="00ED6703">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3,5</w:t>
            </w:r>
          </w:p>
        </w:tc>
        <w:tc>
          <w:tcPr>
            <w:tcW w:w="1323" w:type="dxa"/>
            <w:vAlign w:val="center"/>
          </w:tcPr>
          <w:p w14:paraId="4F057866" w14:textId="14C29848" w:rsidR="00ED6703" w:rsidRPr="008D3713" w:rsidRDefault="00ED6703" w:rsidP="00ED6703">
            <w:pPr>
              <w:jc w:val="center"/>
              <w:rPr>
                <w:rFonts w:ascii="Times New Roman" w:eastAsia="Calibri" w:hAnsi="Times New Roman" w:cs="Times New Roman"/>
                <w:sz w:val="24"/>
                <w:szCs w:val="24"/>
              </w:rPr>
            </w:pPr>
            <w:r w:rsidRPr="008D3713">
              <w:rPr>
                <w:rFonts w:ascii="Times New Roman" w:eastAsia="Calibri" w:hAnsi="Times New Roman" w:cs="Times New Roman"/>
                <w:sz w:val="24"/>
                <w:szCs w:val="24"/>
              </w:rPr>
              <w:t>0</w:t>
            </w:r>
          </w:p>
        </w:tc>
        <w:tc>
          <w:tcPr>
            <w:tcW w:w="1323" w:type="dxa"/>
            <w:vAlign w:val="center"/>
          </w:tcPr>
          <w:p w14:paraId="1FE8AE4F" w14:textId="161345CC" w:rsidR="00ED6703" w:rsidRPr="008D3713" w:rsidRDefault="00A7083F" w:rsidP="00ED6703">
            <w:pPr>
              <w:jc w:val="center"/>
              <w:rPr>
                <w:rFonts w:ascii="Times New Roman" w:hAnsi="Times New Roman" w:cs="Times New Roman"/>
                <w:sz w:val="24"/>
                <w:szCs w:val="24"/>
                <w:lang w:val="en-US"/>
              </w:rPr>
            </w:pPr>
            <w:r>
              <w:rPr>
                <w:rFonts w:ascii="Times New Roman" w:hAnsi="Times New Roman" w:cs="Times New Roman"/>
                <w:sz w:val="24"/>
                <w:szCs w:val="24"/>
              </w:rPr>
              <w:t>-45,5</w:t>
            </w:r>
          </w:p>
        </w:tc>
      </w:tr>
    </w:tbl>
    <w:p w14:paraId="06074BF6" w14:textId="77777777" w:rsidR="00B975E3" w:rsidRPr="008D3713" w:rsidRDefault="00B975E3" w:rsidP="003D5E62">
      <w:pPr>
        <w:spacing w:after="0" w:line="360" w:lineRule="auto"/>
        <w:contextualSpacing/>
        <w:jc w:val="both"/>
        <w:rPr>
          <w:rFonts w:ascii="Times New Roman" w:hAnsi="Times New Roman" w:cs="Times New Roman"/>
          <w:sz w:val="28"/>
          <w:szCs w:val="28"/>
        </w:rPr>
      </w:pPr>
    </w:p>
    <w:p w14:paraId="60F9C9FF" w14:textId="29CACB09" w:rsidR="00050AAC" w:rsidRPr="008D3713" w:rsidRDefault="006E3383" w:rsidP="003D5E6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материалов</w:t>
      </w:r>
      <w:r w:rsidR="00EA5BC0" w:rsidRPr="008D3713">
        <w:rPr>
          <w:rFonts w:ascii="Times New Roman" w:hAnsi="Times New Roman" w:cs="Times New Roman"/>
          <w:sz w:val="28"/>
          <w:szCs w:val="28"/>
        </w:rPr>
        <w:t xml:space="preserve"> таблицы 7 видно, </w:t>
      </w:r>
      <w:r w:rsidR="00C545B8" w:rsidRPr="008D3713">
        <w:rPr>
          <w:rFonts w:ascii="Times New Roman" w:hAnsi="Times New Roman" w:cs="Times New Roman"/>
          <w:sz w:val="28"/>
          <w:szCs w:val="28"/>
        </w:rPr>
        <w:t xml:space="preserve">что списочная численность работников на </w:t>
      </w:r>
      <w:r>
        <w:rPr>
          <w:rFonts w:ascii="Times New Roman" w:hAnsi="Times New Roman" w:cs="Times New Roman"/>
          <w:sz w:val="28"/>
          <w:szCs w:val="28"/>
        </w:rPr>
        <w:t>конец</w:t>
      </w:r>
      <w:r w:rsidR="00C545B8" w:rsidRPr="008D3713">
        <w:rPr>
          <w:rFonts w:ascii="Times New Roman" w:hAnsi="Times New Roman" w:cs="Times New Roman"/>
          <w:sz w:val="28"/>
          <w:szCs w:val="28"/>
        </w:rPr>
        <w:t xml:space="preserve"> года в 201</w:t>
      </w:r>
      <w:r w:rsidR="00192689" w:rsidRPr="008D3713">
        <w:rPr>
          <w:rFonts w:ascii="Times New Roman" w:hAnsi="Times New Roman" w:cs="Times New Roman"/>
          <w:sz w:val="28"/>
          <w:szCs w:val="28"/>
        </w:rPr>
        <w:t>9</w:t>
      </w:r>
      <w:r w:rsidR="00C545B8" w:rsidRPr="008D3713">
        <w:rPr>
          <w:rFonts w:ascii="Times New Roman" w:hAnsi="Times New Roman" w:cs="Times New Roman"/>
          <w:sz w:val="28"/>
          <w:szCs w:val="28"/>
        </w:rPr>
        <w:t xml:space="preserve"> году составила 8</w:t>
      </w:r>
      <w:r w:rsidR="00192689" w:rsidRPr="008D3713">
        <w:rPr>
          <w:rFonts w:ascii="Times New Roman" w:hAnsi="Times New Roman" w:cs="Times New Roman"/>
          <w:sz w:val="28"/>
          <w:szCs w:val="28"/>
        </w:rPr>
        <w:t>4</w:t>
      </w:r>
      <w:r w:rsidR="00C545B8" w:rsidRPr="008D3713">
        <w:rPr>
          <w:rFonts w:ascii="Times New Roman" w:hAnsi="Times New Roman" w:cs="Times New Roman"/>
          <w:sz w:val="28"/>
          <w:szCs w:val="28"/>
        </w:rPr>
        <w:t xml:space="preserve"> человека против 11</w:t>
      </w:r>
      <w:r w:rsidR="00192689" w:rsidRPr="008D3713">
        <w:rPr>
          <w:rFonts w:ascii="Times New Roman" w:hAnsi="Times New Roman" w:cs="Times New Roman"/>
          <w:sz w:val="28"/>
          <w:szCs w:val="28"/>
        </w:rPr>
        <w:t>1</w:t>
      </w:r>
      <w:r w:rsidR="00C545B8" w:rsidRPr="008D3713">
        <w:rPr>
          <w:rFonts w:ascii="Times New Roman" w:hAnsi="Times New Roman" w:cs="Times New Roman"/>
          <w:sz w:val="28"/>
          <w:szCs w:val="28"/>
        </w:rPr>
        <w:t xml:space="preserve"> человек в 2015 году. Отклонение составило </w:t>
      </w:r>
      <w:r w:rsidR="00192689" w:rsidRPr="008D3713">
        <w:rPr>
          <w:rFonts w:ascii="Times New Roman" w:hAnsi="Times New Roman" w:cs="Times New Roman"/>
          <w:sz w:val="28"/>
          <w:szCs w:val="28"/>
        </w:rPr>
        <w:t>27</w:t>
      </w:r>
      <w:r w:rsidR="00C545B8" w:rsidRPr="008D3713">
        <w:rPr>
          <w:rFonts w:ascii="Times New Roman" w:hAnsi="Times New Roman" w:cs="Times New Roman"/>
          <w:sz w:val="28"/>
          <w:szCs w:val="28"/>
        </w:rPr>
        <w:t xml:space="preserve"> человек. </w:t>
      </w:r>
      <w:r>
        <w:rPr>
          <w:rFonts w:ascii="Times New Roman" w:hAnsi="Times New Roman" w:cs="Times New Roman"/>
          <w:sz w:val="28"/>
          <w:szCs w:val="28"/>
        </w:rPr>
        <w:t>В 2019 году было принято 35 человек на работу, что в</w:t>
      </w:r>
      <w:r w:rsidR="003E7300" w:rsidRPr="008D3713">
        <w:rPr>
          <w:rFonts w:ascii="Times New Roman" w:hAnsi="Times New Roman" w:cs="Times New Roman"/>
          <w:sz w:val="28"/>
          <w:szCs w:val="28"/>
        </w:rPr>
        <w:t xml:space="preserve"> </w:t>
      </w:r>
      <w:r>
        <w:rPr>
          <w:rFonts w:ascii="Times New Roman" w:hAnsi="Times New Roman" w:cs="Times New Roman"/>
          <w:sz w:val="28"/>
          <w:szCs w:val="28"/>
        </w:rPr>
        <w:t xml:space="preserve">6 раз больше, чем голом ранее, и в 17 раз больше, чем в 2016 и 2017 годах. </w:t>
      </w:r>
      <w:r w:rsidR="00050AAC" w:rsidRPr="008D3713">
        <w:rPr>
          <w:rFonts w:ascii="Times New Roman" w:hAnsi="Times New Roman" w:cs="Times New Roman"/>
          <w:sz w:val="28"/>
          <w:szCs w:val="28"/>
        </w:rPr>
        <w:t>Уволено на 3</w:t>
      </w:r>
      <w:r>
        <w:rPr>
          <w:rFonts w:ascii="Times New Roman" w:hAnsi="Times New Roman" w:cs="Times New Roman"/>
          <w:sz w:val="28"/>
          <w:szCs w:val="28"/>
        </w:rPr>
        <w:t>0</w:t>
      </w:r>
      <w:r w:rsidR="00050AAC" w:rsidRPr="008D3713">
        <w:rPr>
          <w:rFonts w:ascii="Times New Roman" w:hAnsi="Times New Roman" w:cs="Times New Roman"/>
          <w:sz w:val="28"/>
          <w:szCs w:val="28"/>
        </w:rPr>
        <w:t xml:space="preserve"> человека</w:t>
      </w:r>
      <w:r>
        <w:rPr>
          <w:rFonts w:ascii="Times New Roman" w:hAnsi="Times New Roman" w:cs="Times New Roman"/>
          <w:sz w:val="28"/>
          <w:szCs w:val="28"/>
        </w:rPr>
        <w:t xml:space="preserve"> по собственному желанию, в предшествующие года также происходили увольнения преимущественно по собственному желанию, однако их число было разительно ниже</w:t>
      </w:r>
      <w:r w:rsidR="00050AAC" w:rsidRPr="008D3713">
        <w:rPr>
          <w:rFonts w:ascii="Times New Roman" w:hAnsi="Times New Roman" w:cs="Times New Roman"/>
          <w:sz w:val="28"/>
          <w:szCs w:val="28"/>
        </w:rPr>
        <w:t>.</w:t>
      </w:r>
    </w:p>
    <w:p w14:paraId="69C72D3A" w14:textId="08FD942B" w:rsidR="003E7300" w:rsidRPr="008D3713" w:rsidRDefault="00050AAC"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  </w:t>
      </w:r>
      <w:r w:rsidR="003E7300" w:rsidRPr="008D3713">
        <w:rPr>
          <w:rFonts w:ascii="Times New Roman" w:hAnsi="Times New Roman" w:cs="Times New Roman"/>
          <w:sz w:val="28"/>
          <w:szCs w:val="28"/>
        </w:rPr>
        <w:t>Коэффициент</w:t>
      </w:r>
      <w:r w:rsidR="00EA5BC0" w:rsidRPr="008D3713">
        <w:rPr>
          <w:rFonts w:ascii="Times New Roman" w:hAnsi="Times New Roman" w:cs="Times New Roman"/>
          <w:sz w:val="28"/>
          <w:szCs w:val="28"/>
        </w:rPr>
        <w:t xml:space="preserve"> оборота кадров по приему</w:t>
      </w:r>
      <w:r w:rsidR="003E7300" w:rsidRPr="008D3713">
        <w:rPr>
          <w:rFonts w:ascii="Times New Roman" w:hAnsi="Times New Roman" w:cs="Times New Roman"/>
          <w:sz w:val="28"/>
          <w:szCs w:val="28"/>
        </w:rPr>
        <w:t xml:space="preserve"> в рассматриваемом периоде вырос с 2,27 до </w:t>
      </w:r>
      <w:r w:rsidR="00A7083F">
        <w:rPr>
          <w:rFonts w:ascii="Times New Roman" w:hAnsi="Times New Roman" w:cs="Times New Roman"/>
          <w:sz w:val="28"/>
          <w:szCs w:val="28"/>
        </w:rPr>
        <w:t>49,3</w:t>
      </w:r>
      <w:r w:rsidR="003E7300" w:rsidRPr="008D3713">
        <w:rPr>
          <w:rFonts w:ascii="Times New Roman" w:hAnsi="Times New Roman" w:cs="Times New Roman"/>
          <w:sz w:val="28"/>
          <w:szCs w:val="28"/>
        </w:rPr>
        <w:t xml:space="preserve"> (отклонение составило </w:t>
      </w:r>
      <w:r w:rsidR="00A7083F">
        <w:rPr>
          <w:rFonts w:ascii="Times New Roman" w:hAnsi="Times New Roman" w:cs="Times New Roman"/>
          <w:sz w:val="28"/>
          <w:szCs w:val="28"/>
        </w:rPr>
        <w:t>47,03</w:t>
      </w:r>
      <w:r w:rsidR="003E7300" w:rsidRPr="008D3713">
        <w:rPr>
          <w:rFonts w:ascii="Times New Roman" w:hAnsi="Times New Roman" w:cs="Times New Roman"/>
          <w:sz w:val="28"/>
          <w:szCs w:val="28"/>
        </w:rPr>
        <w:t xml:space="preserve">). </w:t>
      </w:r>
    </w:p>
    <w:p w14:paraId="191EF200" w14:textId="657ECBC4" w:rsidR="00EA5BC0" w:rsidRPr="008D3713" w:rsidRDefault="00EA5BC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Коэффициент оборота кадров по выбытию </w:t>
      </w:r>
      <w:r w:rsidR="003E7300" w:rsidRPr="008D3713">
        <w:rPr>
          <w:rFonts w:ascii="Times New Roman" w:hAnsi="Times New Roman" w:cs="Times New Roman"/>
          <w:sz w:val="28"/>
          <w:szCs w:val="28"/>
        </w:rPr>
        <w:t xml:space="preserve">составил </w:t>
      </w:r>
      <w:r w:rsidR="00A7083F">
        <w:rPr>
          <w:rFonts w:ascii="Times New Roman" w:hAnsi="Times New Roman" w:cs="Times New Roman"/>
          <w:sz w:val="28"/>
          <w:szCs w:val="28"/>
        </w:rPr>
        <w:t>42,3</w:t>
      </w:r>
      <w:r w:rsidR="003E7300" w:rsidRPr="008D3713">
        <w:rPr>
          <w:rFonts w:ascii="Times New Roman" w:hAnsi="Times New Roman" w:cs="Times New Roman"/>
          <w:sz w:val="28"/>
          <w:szCs w:val="28"/>
        </w:rPr>
        <w:t xml:space="preserve"> %</w:t>
      </w:r>
      <w:r w:rsidRPr="008D3713">
        <w:rPr>
          <w:rFonts w:ascii="Times New Roman" w:hAnsi="Times New Roman" w:cs="Times New Roman"/>
          <w:sz w:val="28"/>
          <w:szCs w:val="28"/>
        </w:rPr>
        <w:t xml:space="preserve"> </w:t>
      </w:r>
      <w:r w:rsidR="003E7300" w:rsidRPr="008D3713">
        <w:rPr>
          <w:rFonts w:ascii="Times New Roman" w:hAnsi="Times New Roman" w:cs="Times New Roman"/>
          <w:sz w:val="28"/>
          <w:szCs w:val="28"/>
        </w:rPr>
        <w:t>в 201</w:t>
      </w:r>
      <w:r w:rsidR="00D84DA7" w:rsidRPr="008D3713">
        <w:rPr>
          <w:rFonts w:ascii="Times New Roman" w:hAnsi="Times New Roman" w:cs="Times New Roman"/>
          <w:sz w:val="28"/>
          <w:szCs w:val="28"/>
        </w:rPr>
        <w:t>9</w:t>
      </w:r>
      <w:r w:rsidR="003E7300" w:rsidRPr="008D3713">
        <w:rPr>
          <w:rFonts w:ascii="Times New Roman" w:hAnsi="Times New Roman" w:cs="Times New Roman"/>
          <w:sz w:val="28"/>
          <w:szCs w:val="28"/>
        </w:rPr>
        <w:t xml:space="preserve"> году, увеличившись по сравнению с 2015 годом на </w:t>
      </w:r>
      <w:r w:rsidR="00A7083F">
        <w:rPr>
          <w:rFonts w:ascii="Times New Roman" w:hAnsi="Times New Roman" w:cs="Times New Roman"/>
          <w:sz w:val="28"/>
          <w:szCs w:val="28"/>
        </w:rPr>
        <w:t>36,22</w:t>
      </w:r>
      <w:r w:rsidR="003E7300" w:rsidRPr="008D3713">
        <w:rPr>
          <w:rFonts w:ascii="Times New Roman" w:hAnsi="Times New Roman" w:cs="Times New Roman"/>
          <w:sz w:val="28"/>
          <w:szCs w:val="28"/>
        </w:rPr>
        <w:t xml:space="preserve">%. </w:t>
      </w:r>
    </w:p>
    <w:p w14:paraId="53369B01" w14:textId="0D1899A0" w:rsidR="00EA5BC0" w:rsidRPr="008D3713" w:rsidRDefault="00EA5BC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Коэффициенты общего оборота кадров составляют 6,0</w:t>
      </w:r>
      <w:r w:rsidR="003E7300" w:rsidRPr="008D3713">
        <w:rPr>
          <w:rFonts w:ascii="Times New Roman" w:hAnsi="Times New Roman" w:cs="Times New Roman"/>
          <w:sz w:val="28"/>
          <w:szCs w:val="28"/>
        </w:rPr>
        <w:t>9</w:t>
      </w:r>
      <w:r w:rsidRPr="008D3713">
        <w:rPr>
          <w:rFonts w:ascii="Times New Roman" w:hAnsi="Times New Roman" w:cs="Times New Roman"/>
          <w:sz w:val="28"/>
          <w:szCs w:val="28"/>
        </w:rPr>
        <w:t>%; 30,68%; 10,84%</w:t>
      </w:r>
      <w:r w:rsidR="00D84DA7" w:rsidRPr="008D3713">
        <w:rPr>
          <w:rFonts w:ascii="Times New Roman" w:hAnsi="Times New Roman" w:cs="Times New Roman"/>
          <w:sz w:val="28"/>
          <w:szCs w:val="28"/>
        </w:rPr>
        <w:t>,</w:t>
      </w:r>
      <w:r w:rsidR="003E7300" w:rsidRPr="008D3713">
        <w:rPr>
          <w:rFonts w:ascii="Times New Roman" w:hAnsi="Times New Roman" w:cs="Times New Roman"/>
          <w:sz w:val="28"/>
          <w:szCs w:val="28"/>
        </w:rPr>
        <w:t xml:space="preserve"> </w:t>
      </w:r>
      <w:r w:rsidR="00A7083F" w:rsidRPr="00A7083F">
        <w:rPr>
          <w:rFonts w:ascii="Times New Roman" w:hAnsi="Times New Roman" w:cs="Times New Roman"/>
          <w:sz w:val="28"/>
          <w:szCs w:val="28"/>
        </w:rPr>
        <w:t>23,19</w:t>
      </w:r>
      <w:r w:rsidR="003E7300" w:rsidRPr="008D3713">
        <w:rPr>
          <w:rFonts w:ascii="Times New Roman" w:hAnsi="Times New Roman" w:cs="Times New Roman"/>
          <w:sz w:val="28"/>
          <w:szCs w:val="28"/>
        </w:rPr>
        <w:t>%</w:t>
      </w:r>
      <w:r w:rsidR="00D84DA7" w:rsidRPr="008D3713">
        <w:rPr>
          <w:rFonts w:ascii="Times New Roman" w:hAnsi="Times New Roman" w:cs="Times New Roman"/>
          <w:sz w:val="28"/>
          <w:szCs w:val="28"/>
        </w:rPr>
        <w:t xml:space="preserve"> и </w:t>
      </w:r>
      <w:r w:rsidR="00A7083F" w:rsidRPr="00A7083F">
        <w:rPr>
          <w:rFonts w:ascii="Times New Roman" w:hAnsi="Times New Roman" w:cs="Times New Roman"/>
          <w:sz w:val="28"/>
          <w:szCs w:val="28"/>
        </w:rPr>
        <w:t>91,5</w:t>
      </w:r>
      <w:r w:rsidR="00A7083F">
        <w:rPr>
          <w:rFonts w:ascii="Times New Roman" w:hAnsi="Times New Roman" w:cs="Times New Roman"/>
          <w:sz w:val="28"/>
          <w:szCs w:val="28"/>
        </w:rPr>
        <w:t xml:space="preserve"> </w:t>
      </w:r>
      <w:r w:rsidR="00CC3F9F" w:rsidRPr="008D3713">
        <w:rPr>
          <w:rFonts w:ascii="Times New Roman" w:hAnsi="Times New Roman" w:cs="Times New Roman"/>
          <w:sz w:val="28"/>
          <w:szCs w:val="28"/>
        </w:rPr>
        <w:t>в</w:t>
      </w:r>
      <w:r w:rsidR="003E7300" w:rsidRPr="008D3713">
        <w:rPr>
          <w:rFonts w:ascii="Times New Roman" w:hAnsi="Times New Roman" w:cs="Times New Roman"/>
          <w:sz w:val="28"/>
          <w:szCs w:val="28"/>
        </w:rPr>
        <w:t xml:space="preserve"> 2015</w:t>
      </w:r>
      <w:r w:rsidR="00A7083F">
        <w:rPr>
          <w:rFonts w:ascii="Times New Roman" w:hAnsi="Times New Roman" w:cs="Times New Roman"/>
          <w:sz w:val="28"/>
          <w:szCs w:val="28"/>
        </w:rPr>
        <w:t>-</w:t>
      </w:r>
      <w:r w:rsidR="003E7300" w:rsidRPr="008D3713">
        <w:rPr>
          <w:rFonts w:ascii="Times New Roman" w:hAnsi="Times New Roman" w:cs="Times New Roman"/>
          <w:sz w:val="28"/>
          <w:szCs w:val="28"/>
        </w:rPr>
        <w:t>201</w:t>
      </w:r>
      <w:r w:rsidR="00D84DA7" w:rsidRPr="008D3713">
        <w:rPr>
          <w:rFonts w:ascii="Times New Roman" w:hAnsi="Times New Roman" w:cs="Times New Roman"/>
          <w:sz w:val="28"/>
          <w:szCs w:val="28"/>
        </w:rPr>
        <w:t>9</w:t>
      </w:r>
      <w:r w:rsidRPr="008D3713">
        <w:rPr>
          <w:rFonts w:ascii="Times New Roman" w:hAnsi="Times New Roman" w:cs="Times New Roman"/>
          <w:sz w:val="28"/>
          <w:szCs w:val="28"/>
        </w:rPr>
        <w:t xml:space="preserve"> годах соответственно. Благодаря этому показателю мы </w:t>
      </w:r>
      <w:r w:rsidR="00A7083F">
        <w:rPr>
          <w:rFonts w:ascii="Times New Roman" w:hAnsi="Times New Roman" w:cs="Times New Roman"/>
          <w:sz w:val="28"/>
          <w:szCs w:val="28"/>
        </w:rPr>
        <w:t>можем наблюдать</w:t>
      </w:r>
      <w:r w:rsidRPr="008D3713">
        <w:rPr>
          <w:rFonts w:ascii="Times New Roman" w:hAnsi="Times New Roman" w:cs="Times New Roman"/>
          <w:sz w:val="28"/>
          <w:szCs w:val="28"/>
        </w:rPr>
        <w:t>, что оборачиваемость кадров сильно сократилась, а затем снова увеличилась.</w:t>
      </w:r>
    </w:p>
    <w:p w14:paraId="70E54742" w14:textId="267F15F2" w:rsidR="00EA5BC0" w:rsidRPr="008D3713" w:rsidRDefault="00EA5BC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Коэффициенты текучести кадров составляют 6,08%; 28,41%</w:t>
      </w:r>
      <w:r w:rsidR="00A7083F">
        <w:rPr>
          <w:rFonts w:ascii="Times New Roman" w:hAnsi="Times New Roman" w:cs="Times New Roman"/>
          <w:sz w:val="28"/>
          <w:szCs w:val="28"/>
        </w:rPr>
        <w:t>;</w:t>
      </w:r>
      <w:r w:rsidRPr="008D3713">
        <w:rPr>
          <w:rFonts w:ascii="Times New Roman" w:hAnsi="Times New Roman" w:cs="Times New Roman"/>
          <w:sz w:val="28"/>
          <w:szCs w:val="28"/>
        </w:rPr>
        <w:t xml:space="preserve"> 8,43%</w:t>
      </w:r>
      <w:r w:rsidR="00A7083F">
        <w:rPr>
          <w:rFonts w:ascii="Times New Roman" w:hAnsi="Times New Roman" w:cs="Times New Roman"/>
          <w:sz w:val="28"/>
          <w:szCs w:val="28"/>
        </w:rPr>
        <w:t xml:space="preserve">; </w:t>
      </w:r>
      <w:r w:rsidR="003E7300" w:rsidRPr="008D3713">
        <w:rPr>
          <w:rFonts w:ascii="Times New Roman" w:hAnsi="Times New Roman" w:cs="Times New Roman"/>
          <w:sz w:val="28"/>
          <w:szCs w:val="28"/>
        </w:rPr>
        <w:t>14,49</w:t>
      </w:r>
      <w:r w:rsidR="00D84DA7" w:rsidRPr="008D3713">
        <w:rPr>
          <w:rFonts w:ascii="Times New Roman" w:hAnsi="Times New Roman" w:cs="Times New Roman"/>
          <w:sz w:val="28"/>
          <w:szCs w:val="28"/>
        </w:rPr>
        <w:t>%</w:t>
      </w:r>
      <w:r w:rsidR="00A7083F">
        <w:rPr>
          <w:rFonts w:ascii="Times New Roman" w:hAnsi="Times New Roman" w:cs="Times New Roman"/>
          <w:sz w:val="28"/>
          <w:szCs w:val="28"/>
        </w:rPr>
        <w:t xml:space="preserve"> и </w:t>
      </w:r>
      <w:r w:rsidR="00A7083F" w:rsidRPr="00A7083F">
        <w:rPr>
          <w:rFonts w:ascii="Times New Roman" w:hAnsi="Times New Roman" w:cs="Times New Roman"/>
          <w:sz w:val="28"/>
          <w:szCs w:val="28"/>
        </w:rPr>
        <w:t>42,3</w:t>
      </w:r>
      <w:r w:rsidR="00D84DA7" w:rsidRPr="008D3713">
        <w:rPr>
          <w:rFonts w:ascii="Times New Roman" w:hAnsi="Times New Roman" w:cs="Times New Roman"/>
          <w:sz w:val="28"/>
          <w:szCs w:val="28"/>
        </w:rPr>
        <w:t xml:space="preserve"> в</w:t>
      </w:r>
      <w:r w:rsidR="003E7300" w:rsidRPr="008D3713">
        <w:rPr>
          <w:rFonts w:ascii="Times New Roman" w:hAnsi="Times New Roman" w:cs="Times New Roman"/>
          <w:sz w:val="28"/>
          <w:szCs w:val="28"/>
        </w:rPr>
        <w:t xml:space="preserve"> 2015-201</w:t>
      </w:r>
      <w:r w:rsidR="00D84DA7" w:rsidRPr="008D3713">
        <w:rPr>
          <w:rFonts w:ascii="Times New Roman" w:hAnsi="Times New Roman" w:cs="Times New Roman"/>
          <w:sz w:val="28"/>
          <w:szCs w:val="28"/>
        </w:rPr>
        <w:t>9</w:t>
      </w:r>
      <w:r w:rsidRPr="008D3713">
        <w:rPr>
          <w:rFonts w:ascii="Times New Roman" w:hAnsi="Times New Roman" w:cs="Times New Roman"/>
          <w:sz w:val="28"/>
          <w:szCs w:val="28"/>
        </w:rPr>
        <w:t xml:space="preserve"> годах соответственно. Это говорит о том, что количество работников, ушедших из организации по личным причинам, к среднесписочной численности организации сильно увеличилось.</w:t>
      </w:r>
    </w:p>
    <w:p w14:paraId="37FD484B" w14:textId="69B4CDFD" w:rsidR="00EA5BC0" w:rsidRPr="008D3713" w:rsidRDefault="00EA5BC0"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lastRenderedPageBreak/>
        <w:t xml:space="preserve">Коэффициенты постоянства кадров составляют </w:t>
      </w:r>
      <w:r w:rsidR="00755BF3" w:rsidRPr="008D3713">
        <w:rPr>
          <w:rFonts w:ascii="Times New Roman" w:hAnsi="Times New Roman" w:cs="Times New Roman"/>
          <w:sz w:val="28"/>
          <w:szCs w:val="28"/>
        </w:rPr>
        <w:t>96,5</w:t>
      </w:r>
      <w:r w:rsidRPr="008D3713">
        <w:rPr>
          <w:rFonts w:ascii="Times New Roman" w:hAnsi="Times New Roman" w:cs="Times New Roman"/>
          <w:sz w:val="28"/>
          <w:szCs w:val="28"/>
        </w:rPr>
        <w:t xml:space="preserve">%; </w:t>
      </w:r>
      <w:r w:rsidR="00755BF3" w:rsidRPr="008D3713">
        <w:rPr>
          <w:rFonts w:ascii="Times New Roman" w:hAnsi="Times New Roman" w:cs="Times New Roman"/>
          <w:sz w:val="28"/>
          <w:szCs w:val="28"/>
        </w:rPr>
        <w:t>100</w:t>
      </w:r>
      <w:r w:rsidRPr="008D3713">
        <w:rPr>
          <w:rFonts w:ascii="Times New Roman" w:hAnsi="Times New Roman" w:cs="Times New Roman"/>
          <w:sz w:val="28"/>
          <w:szCs w:val="28"/>
        </w:rPr>
        <w:t>%</w:t>
      </w:r>
      <w:r w:rsidR="00A7083F">
        <w:rPr>
          <w:rFonts w:ascii="Times New Roman" w:hAnsi="Times New Roman" w:cs="Times New Roman"/>
          <w:sz w:val="28"/>
          <w:szCs w:val="28"/>
        </w:rPr>
        <w:t>;</w:t>
      </w:r>
      <w:r w:rsidRPr="008D3713">
        <w:rPr>
          <w:rFonts w:ascii="Times New Roman" w:hAnsi="Times New Roman" w:cs="Times New Roman"/>
          <w:sz w:val="28"/>
          <w:szCs w:val="28"/>
        </w:rPr>
        <w:t xml:space="preserve"> </w:t>
      </w:r>
      <w:r w:rsidR="00755BF3" w:rsidRPr="008D3713">
        <w:rPr>
          <w:rFonts w:ascii="Times New Roman" w:hAnsi="Times New Roman" w:cs="Times New Roman"/>
          <w:sz w:val="28"/>
          <w:szCs w:val="28"/>
        </w:rPr>
        <w:t>100</w:t>
      </w:r>
      <w:r w:rsidRPr="008D3713">
        <w:rPr>
          <w:rFonts w:ascii="Times New Roman" w:hAnsi="Times New Roman" w:cs="Times New Roman"/>
          <w:sz w:val="28"/>
          <w:szCs w:val="28"/>
        </w:rPr>
        <w:t>%</w:t>
      </w:r>
      <w:r w:rsidR="00A7083F">
        <w:rPr>
          <w:rFonts w:ascii="Times New Roman" w:hAnsi="Times New Roman" w:cs="Times New Roman"/>
          <w:sz w:val="28"/>
          <w:szCs w:val="28"/>
        </w:rPr>
        <w:t xml:space="preserve">; </w:t>
      </w:r>
      <w:r w:rsidR="00755BF3" w:rsidRPr="008D3713">
        <w:rPr>
          <w:rFonts w:ascii="Times New Roman" w:hAnsi="Times New Roman" w:cs="Times New Roman"/>
          <w:sz w:val="28"/>
          <w:szCs w:val="28"/>
        </w:rPr>
        <w:t>114,5%</w:t>
      </w:r>
      <w:r w:rsidR="00A7083F">
        <w:rPr>
          <w:rFonts w:ascii="Times New Roman" w:hAnsi="Times New Roman" w:cs="Times New Roman"/>
          <w:sz w:val="28"/>
          <w:szCs w:val="28"/>
        </w:rPr>
        <w:t xml:space="preserve"> и </w:t>
      </w:r>
      <w:r w:rsidR="00A7083F" w:rsidRPr="00A7083F">
        <w:rPr>
          <w:rFonts w:ascii="Times New Roman" w:hAnsi="Times New Roman" w:cs="Times New Roman"/>
          <w:sz w:val="28"/>
          <w:szCs w:val="28"/>
        </w:rPr>
        <w:t>69</w:t>
      </w:r>
      <w:r w:rsidRPr="008D3713">
        <w:rPr>
          <w:rFonts w:ascii="Times New Roman" w:hAnsi="Times New Roman" w:cs="Times New Roman"/>
          <w:sz w:val="28"/>
          <w:szCs w:val="28"/>
        </w:rPr>
        <w:t xml:space="preserve"> в </w:t>
      </w:r>
      <w:r w:rsidR="00A7083F">
        <w:rPr>
          <w:rFonts w:ascii="Times New Roman" w:hAnsi="Times New Roman" w:cs="Times New Roman"/>
          <w:sz w:val="28"/>
          <w:szCs w:val="28"/>
        </w:rPr>
        <w:t>2015-</w:t>
      </w:r>
      <w:r w:rsidR="00D84DA7" w:rsidRPr="008D3713">
        <w:rPr>
          <w:rFonts w:ascii="Times New Roman" w:hAnsi="Times New Roman" w:cs="Times New Roman"/>
          <w:sz w:val="28"/>
          <w:szCs w:val="28"/>
        </w:rPr>
        <w:t>2019</w:t>
      </w:r>
      <w:r w:rsidR="00755BF3" w:rsidRPr="008D3713">
        <w:rPr>
          <w:rFonts w:ascii="Times New Roman" w:hAnsi="Times New Roman" w:cs="Times New Roman"/>
          <w:sz w:val="28"/>
          <w:szCs w:val="28"/>
        </w:rPr>
        <w:t xml:space="preserve"> </w:t>
      </w:r>
      <w:r w:rsidRPr="008D3713">
        <w:rPr>
          <w:rFonts w:ascii="Times New Roman" w:hAnsi="Times New Roman" w:cs="Times New Roman"/>
          <w:sz w:val="28"/>
          <w:szCs w:val="28"/>
        </w:rPr>
        <w:t>годах соответственно.</w:t>
      </w:r>
    </w:p>
    <w:p w14:paraId="0ACB3220" w14:textId="77777777" w:rsidR="008810BE" w:rsidRPr="008D3713" w:rsidRDefault="008810BE" w:rsidP="003D5E62">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Таблица 8 демонстрирует показатели, характеризующие устойчивость кадров в организации.</w:t>
      </w:r>
    </w:p>
    <w:p w14:paraId="304EB70A" w14:textId="77777777" w:rsidR="008810BE" w:rsidRPr="008D3713" w:rsidRDefault="008810BE" w:rsidP="003D5E62">
      <w:pPr>
        <w:spacing w:after="0" w:line="360" w:lineRule="auto"/>
        <w:ind w:firstLine="709"/>
        <w:contextualSpacing/>
        <w:jc w:val="right"/>
        <w:rPr>
          <w:rFonts w:ascii="Times New Roman" w:hAnsi="Times New Roman" w:cs="Times New Roman"/>
          <w:sz w:val="28"/>
          <w:szCs w:val="28"/>
        </w:rPr>
      </w:pPr>
      <w:r w:rsidRPr="008D3713">
        <w:rPr>
          <w:rFonts w:ascii="Times New Roman" w:hAnsi="Times New Roman" w:cs="Times New Roman"/>
          <w:sz w:val="28"/>
          <w:szCs w:val="28"/>
        </w:rPr>
        <w:t>Таблица 8</w:t>
      </w:r>
    </w:p>
    <w:p w14:paraId="56D0C410" w14:textId="66569AB6" w:rsidR="008810BE" w:rsidRPr="008D3713" w:rsidRDefault="008810BE" w:rsidP="003D5E62">
      <w:pPr>
        <w:spacing w:after="0" w:line="360" w:lineRule="auto"/>
        <w:contextualSpacing/>
        <w:jc w:val="center"/>
        <w:rPr>
          <w:rFonts w:ascii="Times New Roman" w:eastAsia="Times New Roman" w:hAnsi="Times New Roman" w:cs="Times New Roman"/>
          <w:sz w:val="28"/>
          <w:szCs w:val="28"/>
          <w:lang w:eastAsia="ru-RU"/>
        </w:rPr>
      </w:pPr>
      <w:r w:rsidRPr="008D3713">
        <w:rPr>
          <w:rFonts w:ascii="Times New Roman" w:hAnsi="Times New Roman" w:cs="Times New Roman"/>
          <w:b/>
          <w:sz w:val="28"/>
          <w:szCs w:val="28"/>
        </w:rPr>
        <w:t>Численность и производительность труда работников Смоленского филиала РЭУ им. Г.В. Плеханова за период 2015-201</w:t>
      </w:r>
      <w:r w:rsidR="00390865">
        <w:rPr>
          <w:rFonts w:ascii="Times New Roman" w:hAnsi="Times New Roman" w:cs="Times New Roman"/>
          <w:b/>
          <w:sz w:val="28"/>
          <w:szCs w:val="28"/>
        </w:rPr>
        <w:t>9</w:t>
      </w:r>
      <w:r w:rsidRPr="008D3713">
        <w:rPr>
          <w:rFonts w:ascii="Times New Roman" w:hAnsi="Times New Roman" w:cs="Times New Roman"/>
          <w:b/>
          <w:sz w:val="28"/>
          <w:szCs w:val="28"/>
        </w:rPr>
        <w:t xml:space="preserve"> гг.</w:t>
      </w:r>
    </w:p>
    <w:tbl>
      <w:tblPr>
        <w:tblStyle w:val="a8"/>
        <w:tblW w:w="0" w:type="auto"/>
        <w:tblInd w:w="108" w:type="dxa"/>
        <w:tblLayout w:type="fixed"/>
        <w:tblLook w:val="04A0" w:firstRow="1" w:lastRow="0" w:firstColumn="1" w:lastColumn="0" w:noHBand="0" w:noVBand="1"/>
      </w:tblPr>
      <w:tblGrid>
        <w:gridCol w:w="2552"/>
        <w:gridCol w:w="1077"/>
        <w:gridCol w:w="1077"/>
        <w:gridCol w:w="1077"/>
        <w:gridCol w:w="1077"/>
        <w:gridCol w:w="1078"/>
        <w:gridCol w:w="1525"/>
      </w:tblGrid>
      <w:tr w:rsidR="00023542" w:rsidRPr="008D3713" w14:paraId="51BCE40B" w14:textId="77777777" w:rsidTr="00E9587E">
        <w:tc>
          <w:tcPr>
            <w:tcW w:w="2552" w:type="dxa"/>
            <w:tcBorders>
              <w:top w:val="single" w:sz="4" w:space="0" w:color="auto"/>
              <w:left w:val="single" w:sz="4" w:space="0" w:color="auto"/>
              <w:bottom w:val="single" w:sz="4" w:space="0" w:color="auto"/>
              <w:right w:val="single" w:sz="4" w:space="0" w:color="auto"/>
            </w:tcBorders>
            <w:vAlign w:val="center"/>
            <w:hideMark/>
          </w:tcPr>
          <w:p w14:paraId="21FE73F4" w14:textId="77777777"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Показатели</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9B31ED3" w14:textId="77777777"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2015 г.</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7B24D8F" w14:textId="77777777"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2016 г.</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E5636AB" w14:textId="77777777"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2017 г.</w:t>
            </w:r>
          </w:p>
        </w:tc>
        <w:tc>
          <w:tcPr>
            <w:tcW w:w="1077" w:type="dxa"/>
            <w:tcBorders>
              <w:top w:val="single" w:sz="4" w:space="0" w:color="auto"/>
              <w:left w:val="single" w:sz="4" w:space="0" w:color="auto"/>
              <w:bottom w:val="single" w:sz="4" w:space="0" w:color="auto"/>
              <w:right w:val="single" w:sz="4" w:space="0" w:color="auto"/>
            </w:tcBorders>
            <w:vAlign w:val="center"/>
          </w:tcPr>
          <w:p w14:paraId="4C7C4883" w14:textId="77777777"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2018 г.</w:t>
            </w:r>
          </w:p>
        </w:tc>
        <w:tc>
          <w:tcPr>
            <w:tcW w:w="1078" w:type="dxa"/>
            <w:tcBorders>
              <w:top w:val="single" w:sz="4" w:space="0" w:color="auto"/>
              <w:left w:val="single" w:sz="4" w:space="0" w:color="auto"/>
              <w:bottom w:val="single" w:sz="4" w:space="0" w:color="auto"/>
              <w:right w:val="single" w:sz="4" w:space="0" w:color="auto"/>
            </w:tcBorders>
            <w:vAlign w:val="center"/>
          </w:tcPr>
          <w:p w14:paraId="2A986F84" w14:textId="37F877CB"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2019 г.</w:t>
            </w:r>
          </w:p>
        </w:tc>
        <w:tc>
          <w:tcPr>
            <w:tcW w:w="1525" w:type="dxa"/>
            <w:tcBorders>
              <w:top w:val="single" w:sz="4" w:space="0" w:color="auto"/>
              <w:left w:val="single" w:sz="4" w:space="0" w:color="auto"/>
              <w:bottom w:val="single" w:sz="4" w:space="0" w:color="auto"/>
              <w:right w:val="single" w:sz="4" w:space="0" w:color="auto"/>
            </w:tcBorders>
            <w:vAlign w:val="center"/>
            <w:hideMark/>
          </w:tcPr>
          <w:p w14:paraId="56F6B64F" w14:textId="7DCC885E" w:rsidR="00023542" w:rsidRPr="008D3713" w:rsidRDefault="00023542" w:rsidP="00023542">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Отклонение (+/-) 2019 г. от 2018 г.</w:t>
            </w:r>
          </w:p>
        </w:tc>
      </w:tr>
      <w:tr w:rsidR="00D24631" w:rsidRPr="008D3713" w14:paraId="57BC91A8" w14:textId="77777777" w:rsidTr="00A7083F">
        <w:tc>
          <w:tcPr>
            <w:tcW w:w="2552" w:type="dxa"/>
            <w:tcBorders>
              <w:top w:val="single" w:sz="4" w:space="0" w:color="auto"/>
              <w:left w:val="single" w:sz="4" w:space="0" w:color="auto"/>
              <w:bottom w:val="single" w:sz="4" w:space="0" w:color="auto"/>
              <w:right w:val="single" w:sz="4" w:space="0" w:color="auto"/>
            </w:tcBorders>
            <w:vAlign w:val="center"/>
            <w:hideMark/>
          </w:tcPr>
          <w:p w14:paraId="568550B0" w14:textId="77777777" w:rsidR="00D24631" w:rsidRPr="008D3713" w:rsidRDefault="00D24631" w:rsidP="00E9587E">
            <w:pPr>
              <w:contextualSpacing/>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1.Численность работников - всего, чел.</w:t>
            </w:r>
          </w:p>
        </w:tc>
        <w:tc>
          <w:tcPr>
            <w:tcW w:w="1077" w:type="dxa"/>
            <w:tcBorders>
              <w:top w:val="single" w:sz="4" w:space="0" w:color="auto"/>
              <w:left w:val="single" w:sz="4" w:space="0" w:color="auto"/>
              <w:bottom w:val="single" w:sz="4" w:space="0" w:color="auto"/>
              <w:right w:val="single" w:sz="4" w:space="0" w:color="auto"/>
            </w:tcBorders>
            <w:vAlign w:val="center"/>
          </w:tcPr>
          <w:p w14:paraId="53754FD8"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111</w:t>
            </w:r>
          </w:p>
        </w:tc>
        <w:tc>
          <w:tcPr>
            <w:tcW w:w="1077" w:type="dxa"/>
            <w:tcBorders>
              <w:top w:val="single" w:sz="4" w:space="0" w:color="auto"/>
              <w:left w:val="single" w:sz="4" w:space="0" w:color="auto"/>
              <w:bottom w:val="single" w:sz="4" w:space="0" w:color="auto"/>
              <w:right w:val="single" w:sz="4" w:space="0" w:color="auto"/>
            </w:tcBorders>
            <w:vAlign w:val="center"/>
          </w:tcPr>
          <w:p w14:paraId="5684FE7D"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88</w:t>
            </w:r>
          </w:p>
        </w:tc>
        <w:tc>
          <w:tcPr>
            <w:tcW w:w="1077" w:type="dxa"/>
            <w:tcBorders>
              <w:top w:val="single" w:sz="4" w:space="0" w:color="auto"/>
              <w:left w:val="single" w:sz="4" w:space="0" w:color="auto"/>
              <w:bottom w:val="single" w:sz="4" w:space="0" w:color="auto"/>
              <w:right w:val="single" w:sz="4" w:space="0" w:color="auto"/>
            </w:tcBorders>
            <w:vAlign w:val="center"/>
          </w:tcPr>
          <w:p w14:paraId="4723E643"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83</w:t>
            </w:r>
          </w:p>
        </w:tc>
        <w:tc>
          <w:tcPr>
            <w:tcW w:w="1077" w:type="dxa"/>
            <w:tcBorders>
              <w:top w:val="single" w:sz="4" w:space="0" w:color="auto"/>
              <w:left w:val="single" w:sz="4" w:space="0" w:color="auto"/>
              <w:bottom w:val="single" w:sz="4" w:space="0" w:color="auto"/>
              <w:right w:val="single" w:sz="4" w:space="0" w:color="auto"/>
            </w:tcBorders>
            <w:vAlign w:val="center"/>
          </w:tcPr>
          <w:p w14:paraId="474584E9"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79</w:t>
            </w:r>
          </w:p>
        </w:tc>
        <w:tc>
          <w:tcPr>
            <w:tcW w:w="1078" w:type="dxa"/>
            <w:tcBorders>
              <w:top w:val="single" w:sz="4" w:space="0" w:color="auto"/>
              <w:left w:val="single" w:sz="4" w:space="0" w:color="auto"/>
              <w:bottom w:val="single" w:sz="4" w:space="0" w:color="auto"/>
              <w:right w:val="single" w:sz="4" w:space="0" w:color="auto"/>
            </w:tcBorders>
            <w:vAlign w:val="center"/>
          </w:tcPr>
          <w:p w14:paraId="198B2D0F" w14:textId="74E6F63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73</w:t>
            </w:r>
          </w:p>
        </w:tc>
        <w:tc>
          <w:tcPr>
            <w:tcW w:w="1525" w:type="dxa"/>
            <w:tcBorders>
              <w:top w:val="single" w:sz="4" w:space="0" w:color="auto"/>
              <w:left w:val="single" w:sz="4" w:space="0" w:color="auto"/>
              <w:bottom w:val="single" w:sz="4" w:space="0" w:color="auto"/>
              <w:right w:val="single" w:sz="4" w:space="0" w:color="auto"/>
            </w:tcBorders>
            <w:vAlign w:val="center"/>
          </w:tcPr>
          <w:p w14:paraId="5108C00D" w14:textId="1B1CE26A" w:rsidR="00D24631" w:rsidRPr="008D3713" w:rsidRDefault="00D24631" w:rsidP="00390865">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w:t>
            </w:r>
            <w:r w:rsidR="00390865">
              <w:rPr>
                <w:rFonts w:ascii="Times New Roman" w:eastAsia="Times New Roman" w:hAnsi="Times New Roman" w:cs="Times New Roman"/>
                <w:sz w:val="24"/>
                <w:szCs w:val="24"/>
              </w:rPr>
              <w:t>6</w:t>
            </w:r>
          </w:p>
        </w:tc>
      </w:tr>
      <w:tr w:rsidR="00D24631" w:rsidRPr="008D3713" w14:paraId="0A92EB5D" w14:textId="77777777" w:rsidTr="00A7083F">
        <w:tc>
          <w:tcPr>
            <w:tcW w:w="2552" w:type="dxa"/>
            <w:tcBorders>
              <w:top w:val="single" w:sz="4" w:space="0" w:color="auto"/>
              <w:left w:val="single" w:sz="4" w:space="0" w:color="auto"/>
              <w:bottom w:val="single" w:sz="4" w:space="0" w:color="auto"/>
              <w:right w:val="single" w:sz="4" w:space="0" w:color="auto"/>
            </w:tcBorders>
            <w:vAlign w:val="center"/>
            <w:hideMark/>
          </w:tcPr>
          <w:p w14:paraId="782CB930" w14:textId="77777777" w:rsidR="00D24631" w:rsidRPr="008D3713" w:rsidRDefault="00D24631" w:rsidP="00E9587E">
            <w:pPr>
              <w:contextualSpacing/>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в том числе работники НПР</w:t>
            </w:r>
          </w:p>
        </w:tc>
        <w:tc>
          <w:tcPr>
            <w:tcW w:w="1077" w:type="dxa"/>
            <w:tcBorders>
              <w:top w:val="single" w:sz="4" w:space="0" w:color="auto"/>
              <w:left w:val="single" w:sz="4" w:space="0" w:color="auto"/>
              <w:bottom w:val="single" w:sz="4" w:space="0" w:color="auto"/>
              <w:right w:val="single" w:sz="4" w:space="0" w:color="auto"/>
            </w:tcBorders>
            <w:vAlign w:val="center"/>
          </w:tcPr>
          <w:p w14:paraId="66C95A80"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59</w:t>
            </w:r>
          </w:p>
        </w:tc>
        <w:tc>
          <w:tcPr>
            <w:tcW w:w="1077" w:type="dxa"/>
            <w:tcBorders>
              <w:top w:val="single" w:sz="4" w:space="0" w:color="auto"/>
              <w:left w:val="single" w:sz="4" w:space="0" w:color="auto"/>
              <w:bottom w:val="single" w:sz="4" w:space="0" w:color="auto"/>
              <w:right w:val="single" w:sz="4" w:space="0" w:color="auto"/>
            </w:tcBorders>
            <w:vAlign w:val="center"/>
          </w:tcPr>
          <w:p w14:paraId="55A1C846"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43</w:t>
            </w:r>
          </w:p>
        </w:tc>
        <w:tc>
          <w:tcPr>
            <w:tcW w:w="1077" w:type="dxa"/>
            <w:tcBorders>
              <w:top w:val="single" w:sz="4" w:space="0" w:color="auto"/>
              <w:left w:val="single" w:sz="4" w:space="0" w:color="auto"/>
              <w:bottom w:val="single" w:sz="4" w:space="0" w:color="auto"/>
              <w:right w:val="single" w:sz="4" w:space="0" w:color="auto"/>
            </w:tcBorders>
            <w:vAlign w:val="center"/>
          </w:tcPr>
          <w:p w14:paraId="3A8D1539"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40</w:t>
            </w:r>
          </w:p>
        </w:tc>
        <w:tc>
          <w:tcPr>
            <w:tcW w:w="1077" w:type="dxa"/>
            <w:tcBorders>
              <w:top w:val="single" w:sz="4" w:space="0" w:color="auto"/>
              <w:left w:val="single" w:sz="4" w:space="0" w:color="auto"/>
              <w:bottom w:val="single" w:sz="4" w:space="0" w:color="auto"/>
              <w:right w:val="single" w:sz="4" w:space="0" w:color="auto"/>
            </w:tcBorders>
            <w:vAlign w:val="center"/>
          </w:tcPr>
          <w:p w14:paraId="517405D8"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39</w:t>
            </w:r>
          </w:p>
        </w:tc>
        <w:tc>
          <w:tcPr>
            <w:tcW w:w="1078" w:type="dxa"/>
            <w:tcBorders>
              <w:top w:val="single" w:sz="4" w:space="0" w:color="auto"/>
              <w:left w:val="single" w:sz="4" w:space="0" w:color="auto"/>
              <w:bottom w:val="single" w:sz="4" w:space="0" w:color="auto"/>
              <w:right w:val="single" w:sz="4" w:space="0" w:color="auto"/>
            </w:tcBorders>
            <w:vAlign w:val="center"/>
          </w:tcPr>
          <w:p w14:paraId="0CCF6952" w14:textId="4EB0CA22"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43</w:t>
            </w:r>
          </w:p>
        </w:tc>
        <w:tc>
          <w:tcPr>
            <w:tcW w:w="1525" w:type="dxa"/>
            <w:tcBorders>
              <w:top w:val="single" w:sz="4" w:space="0" w:color="auto"/>
              <w:left w:val="single" w:sz="4" w:space="0" w:color="auto"/>
              <w:bottom w:val="single" w:sz="4" w:space="0" w:color="auto"/>
              <w:right w:val="single" w:sz="4" w:space="0" w:color="auto"/>
            </w:tcBorders>
            <w:vAlign w:val="center"/>
          </w:tcPr>
          <w:p w14:paraId="6B111D03" w14:textId="471707FB" w:rsidR="00D24631" w:rsidRPr="008D3713" w:rsidRDefault="00390865" w:rsidP="00390865">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24631" w:rsidRPr="008D3713" w14:paraId="2867871A" w14:textId="77777777" w:rsidTr="00A7083F">
        <w:tc>
          <w:tcPr>
            <w:tcW w:w="2552" w:type="dxa"/>
            <w:tcBorders>
              <w:top w:val="single" w:sz="4" w:space="0" w:color="auto"/>
              <w:left w:val="single" w:sz="4" w:space="0" w:color="auto"/>
              <w:bottom w:val="single" w:sz="4" w:space="0" w:color="auto"/>
              <w:right w:val="single" w:sz="4" w:space="0" w:color="auto"/>
            </w:tcBorders>
            <w:vAlign w:val="center"/>
            <w:hideMark/>
          </w:tcPr>
          <w:p w14:paraId="415BF839" w14:textId="77777777" w:rsidR="00D24631" w:rsidRPr="008D3713" w:rsidRDefault="00D24631" w:rsidP="00E9587E">
            <w:pPr>
              <w:contextualSpacing/>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2.Удельный вес работников НПР в общей численности, %</w:t>
            </w:r>
          </w:p>
        </w:tc>
        <w:tc>
          <w:tcPr>
            <w:tcW w:w="1077" w:type="dxa"/>
            <w:tcBorders>
              <w:top w:val="single" w:sz="4" w:space="0" w:color="auto"/>
              <w:left w:val="single" w:sz="4" w:space="0" w:color="auto"/>
              <w:bottom w:val="single" w:sz="4" w:space="0" w:color="auto"/>
              <w:right w:val="single" w:sz="4" w:space="0" w:color="auto"/>
            </w:tcBorders>
            <w:vAlign w:val="center"/>
          </w:tcPr>
          <w:p w14:paraId="004E6758"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53,15</w:t>
            </w:r>
          </w:p>
        </w:tc>
        <w:tc>
          <w:tcPr>
            <w:tcW w:w="1077" w:type="dxa"/>
            <w:tcBorders>
              <w:top w:val="single" w:sz="4" w:space="0" w:color="auto"/>
              <w:left w:val="single" w:sz="4" w:space="0" w:color="auto"/>
              <w:bottom w:val="single" w:sz="4" w:space="0" w:color="auto"/>
              <w:right w:val="single" w:sz="4" w:space="0" w:color="auto"/>
            </w:tcBorders>
            <w:vAlign w:val="center"/>
          </w:tcPr>
          <w:p w14:paraId="5ADF5D21"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48,86</w:t>
            </w:r>
          </w:p>
        </w:tc>
        <w:tc>
          <w:tcPr>
            <w:tcW w:w="1077" w:type="dxa"/>
            <w:tcBorders>
              <w:top w:val="single" w:sz="4" w:space="0" w:color="auto"/>
              <w:left w:val="single" w:sz="4" w:space="0" w:color="auto"/>
              <w:bottom w:val="single" w:sz="4" w:space="0" w:color="auto"/>
              <w:right w:val="single" w:sz="4" w:space="0" w:color="auto"/>
            </w:tcBorders>
            <w:vAlign w:val="center"/>
          </w:tcPr>
          <w:p w14:paraId="4604A3BD"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48,19</w:t>
            </w:r>
          </w:p>
        </w:tc>
        <w:tc>
          <w:tcPr>
            <w:tcW w:w="1077" w:type="dxa"/>
            <w:tcBorders>
              <w:top w:val="single" w:sz="4" w:space="0" w:color="auto"/>
              <w:left w:val="single" w:sz="4" w:space="0" w:color="auto"/>
              <w:bottom w:val="single" w:sz="4" w:space="0" w:color="auto"/>
              <w:right w:val="single" w:sz="4" w:space="0" w:color="auto"/>
            </w:tcBorders>
            <w:vAlign w:val="center"/>
          </w:tcPr>
          <w:p w14:paraId="3B0A6F57"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49,37</w:t>
            </w:r>
          </w:p>
        </w:tc>
        <w:tc>
          <w:tcPr>
            <w:tcW w:w="1078" w:type="dxa"/>
            <w:tcBorders>
              <w:top w:val="single" w:sz="4" w:space="0" w:color="auto"/>
              <w:left w:val="single" w:sz="4" w:space="0" w:color="auto"/>
              <w:bottom w:val="single" w:sz="4" w:space="0" w:color="auto"/>
              <w:right w:val="single" w:sz="4" w:space="0" w:color="auto"/>
            </w:tcBorders>
            <w:vAlign w:val="center"/>
          </w:tcPr>
          <w:p w14:paraId="2E7C235C" w14:textId="2155811C" w:rsidR="00D24631" w:rsidRPr="008D3713" w:rsidRDefault="00A7083F"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58,9</w:t>
            </w:r>
          </w:p>
        </w:tc>
        <w:tc>
          <w:tcPr>
            <w:tcW w:w="1525" w:type="dxa"/>
            <w:tcBorders>
              <w:top w:val="single" w:sz="4" w:space="0" w:color="auto"/>
              <w:left w:val="single" w:sz="4" w:space="0" w:color="auto"/>
              <w:bottom w:val="single" w:sz="4" w:space="0" w:color="auto"/>
              <w:right w:val="single" w:sz="4" w:space="0" w:color="auto"/>
            </w:tcBorders>
            <w:vAlign w:val="center"/>
          </w:tcPr>
          <w:p w14:paraId="1A5E22BE" w14:textId="22046A5D" w:rsidR="00D24631" w:rsidRPr="008D3713" w:rsidRDefault="00390865"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p>
        </w:tc>
      </w:tr>
      <w:tr w:rsidR="00D24631" w:rsidRPr="008D3713" w14:paraId="23B38755" w14:textId="77777777" w:rsidTr="00A7083F">
        <w:tc>
          <w:tcPr>
            <w:tcW w:w="2552" w:type="dxa"/>
            <w:tcBorders>
              <w:top w:val="single" w:sz="4" w:space="0" w:color="auto"/>
              <w:left w:val="single" w:sz="4" w:space="0" w:color="auto"/>
              <w:bottom w:val="single" w:sz="4" w:space="0" w:color="auto"/>
              <w:right w:val="single" w:sz="4" w:space="0" w:color="auto"/>
            </w:tcBorders>
            <w:vAlign w:val="center"/>
            <w:hideMark/>
          </w:tcPr>
          <w:p w14:paraId="26B6AD24" w14:textId="77777777" w:rsidR="00D24631" w:rsidRPr="008D3713" w:rsidRDefault="00D24631" w:rsidP="00E9587E">
            <w:pPr>
              <w:contextualSpacing/>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3.Стоимость валовой продукции, тыс. руб.</w:t>
            </w:r>
          </w:p>
        </w:tc>
        <w:tc>
          <w:tcPr>
            <w:tcW w:w="1077" w:type="dxa"/>
            <w:tcBorders>
              <w:top w:val="single" w:sz="4" w:space="0" w:color="auto"/>
              <w:left w:val="single" w:sz="4" w:space="0" w:color="auto"/>
              <w:bottom w:val="single" w:sz="4" w:space="0" w:color="auto"/>
              <w:right w:val="single" w:sz="4" w:space="0" w:color="auto"/>
            </w:tcBorders>
            <w:vAlign w:val="center"/>
          </w:tcPr>
          <w:p w14:paraId="491CF680" w14:textId="2FDE80E6" w:rsidR="00D24631" w:rsidRPr="008D3713" w:rsidRDefault="00E9587E" w:rsidP="00A7083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r w:rsidR="00D24631" w:rsidRPr="008D3713">
              <w:rPr>
                <w:rFonts w:ascii="Times New Roman" w:eastAsia="Times New Roman" w:hAnsi="Times New Roman" w:cs="Times New Roman"/>
                <w:sz w:val="24"/>
                <w:szCs w:val="24"/>
                <w:lang w:eastAsia="ar-SA"/>
              </w:rPr>
              <w:t>647,2</w:t>
            </w:r>
          </w:p>
        </w:tc>
        <w:tc>
          <w:tcPr>
            <w:tcW w:w="1077" w:type="dxa"/>
            <w:tcBorders>
              <w:top w:val="single" w:sz="4" w:space="0" w:color="auto"/>
              <w:left w:val="single" w:sz="4" w:space="0" w:color="auto"/>
              <w:bottom w:val="single" w:sz="4" w:space="0" w:color="auto"/>
              <w:right w:val="single" w:sz="4" w:space="0" w:color="auto"/>
            </w:tcBorders>
            <w:vAlign w:val="center"/>
          </w:tcPr>
          <w:p w14:paraId="77295DB8" w14:textId="59265CA6" w:rsidR="00D24631" w:rsidRPr="008D3713" w:rsidRDefault="00E9587E"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55</w:t>
            </w:r>
            <w:r w:rsidR="00D24631" w:rsidRPr="008D3713">
              <w:rPr>
                <w:rFonts w:ascii="Times New Roman" w:eastAsia="Times New Roman" w:hAnsi="Times New Roman" w:cs="Times New Roman"/>
                <w:sz w:val="24"/>
                <w:szCs w:val="24"/>
                <w:lang w:eastAsia="ar-SA"/>
              </w:rPr>
              <w:t>333,8</w:t>
            </w:r>
          </w:p>
        </w:tc>
        <w:tc>
          <w:tcPr>
            <w:tcW w:w="1077" w:type="dxa"/>
            <w:tcBorders>
              <w:top w:val="single" w:sz="4" w:space="0" w:color="auto"/>
              <w:left w:val="single" w:sz="4" w:space="0" w:color="auto"/>
              <w:bottom w:val="single" w:sz="4" w:space="0" w:color="auto"/>
              <w:right w:val="single" w:sz="4" w:space="0" w:color="auto"/>
            </w:tcBorders>
            <w:vAlign w:val="center"/>
          </w:tcPr>
          <w:p w14:paraId="08FD5827" w14:textId="0A301FCB" w:rsidR="00D24631" w:rsidRPr="008D3713" w:rsidRDefault="00E9587E"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D24631" w:rsidRPr="008D3713">
              <w:rPr>
                <w:rFonts w:ascii="Times New Roman" w:eastAsia="Times New Roman" w:hAnsi="Times New Roman" w:cs="Times New Roman"/>
                <w:sz w:val="24"/>
                <w:szCs w:val="24"/>
              </w:rPr>
              <w:t>902,0</w:t>
            </w:r>
          </w:p>
        </w:tc>
        <w:tc>
          <w:tcPr>
            <w:tcW w:w="1077" w:type="dxa"/>
            <w:tcBorders>
              <w:top w:val="single" w:sz="4" w:space="0" w:color="auto"/>
              <w:left w:val="single" w:sz="4" w:space="0" w:color="auto"/>
              <w:bottom w:val="single" w:sz="4" w:space="0" w:color="auto"/>
              <w:right w:val="single" w:sz="4" w:space="0" w:color="auto"/>
            </w:tcBorders>
            <w:vAlign w:val="center"/>
          </w:tcPr>
          <w:p w14:paraId="7A2B90D4" w14:textId="0807D641" w:rsidR="00D24631" w:rsidRPr="008D3713" w:rsidRDefault="00E9587E"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D24631" w:rsidRPr="008D3713">
              <w:rPr>
                <w:rFonts w:ascii="Times New Roman" w:eastAsia="Times New Roman" w:hAnsi="Times New Roman" w:cs="Times New Roman"/>
                <w:sz w:val="24"/>
                <w:szCs w:val="24"/>
              </w:rPr>
              <w:t>529,6</w:t>
            </w:r>
          </w:p>
        </w:tc>
        <w:tc>
          <w:tcPr>
            <w:tcW w:w="1078" w:type="dxa"/>
            <w:tcBorders>
              <w:top w:val="single" w:sz="4" w:space="0" w:color="auto"/>
              <w:left w:val="single" w:sz="4" w:space="0" w:color="auto"/>
              <w:bottom w:val="single" w:sz="4" w:space="0" w:color="auto"/>
              <w:right w:val="single" w:sz="4" w:space="0" w:color="auto"/>
            </w:tcBorders>
            <w:vAlign w:val="center"/>
          </w:tcPr>
          <w:p w14:paraId="290E1BFB" w14:textId="0775DECA" w:rsidR="00D24631" w:rsidRPr="008D3713" w:rsidRDefault="00E9587E" w:rsidP="00A7083F">
            <w:pPr>
              <w:contextualSpacing/>
              <w:jc w:val="center"/>
              <w:rPr>
                <w:rFonts w:ascii="Times New Roman" w:eastAsia="Times New Roman" w:hAnsi="Times New Roman" w:cs="Times New Roman"/>
                <w:sz w:val="24"/>
                <w:szCs w:val="24"/>
              </w:rPr>
            </w:pPr>
            <w:bookmarkStart w:id="10" w:name="_Hlk47435105"/>
            <w:r>
              <w:rPr>
                <w:rFonts w:ascii="Times New Roman" w:eastAsia="Times New Roman" w:hAnsi="Times New Roman" w:cs="Times New Roman"/>
                <w:sz w:val="24"/>
                <w:szCs w:val="24"/>
              </w:rPr>
              <w:t>63</w:t>
            </w:r>
            <w:r w:rsidR="00D24631" w:rsidRPr="008D3713">
              <w:rPr>
                <w:rFonts w:ascii="Times New Roman" w:eastAsia="Times New Roman" w:hAnsi="Times New Roman" w:cs="Times New Roman"/>
                <w:sz w:val="24"/>
                <w:szCs w:val="24"/>
              </w:rPr>
              <w:t>995,7</w:t>
            </w:r>
            <w:bookmarkEnd w:id="10"/>
          </w:p>
        </w:tc>
        <w:tc>
          <w:tcPr>
            <w:tcW w:w="1525" w:type="dxa"/>
            <w:tcBorders>
              <w:top w:val="single" w:sz="4" w:space="0" w:color="auto"/>
              <w:left w:val="single" w:sz="4" w:space="0" w:color="auto"/>
              <w:bottom w:val="single" w:sz="4" w:space="0" w:color="auto"/>
              <w:right w:val="single" w:sz="4" w:space="0" w:color="auto"/>
            </w:tcBorders>
            <w:vAlign w:val="center"/>
          </w:tcPr>
          <w:p w14:paraId="74600BD9" w14:textId="47C45E47" w:rsidR="00D24631" w:rsidRPr="008D3713" w:rsidRDefault="00390865"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9466,1</w:t>
            </w:r>
          </w:p>
        </w:tc>
      </w:tr>
      <w:tr w:rsidR="00D24631" w:rsidRPr="008D3713" w14:paraId="04AF41EB" w14:textId="77777777" w:rsidTr="00A7083F">
        <w:tc>
          <w:tcPr>
            <w:tcW w:w="2552" w:type="dxa"/>
            <w:tcBorders>
              <w:top w:val="single" w:sz="4" w:space="0" w:color="auto"/>
              <w:left w:val="single" w:sz="4" w:space="0" w:color="auto"/>
              <w:bottom w:val="single" w:sz="4" w:space="0" w:color="auto"/>
              <w:right w:val="single" w:sz="4" w:space="0" w:color="auto"/>
            </w:tcBorders>
            <w:vAlign w:val="center"/>
            <w:hideMark/>
          </w:tcPr>
          <w:p w14:paraId="395B9954" w14:textId="77777777" w:rsidR="00D24631" w:rsidRPr="008D3713" w:rsidRDefault="00D24631" w:rsidP="00E9587E">
            <w:pP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4.Производительность труда на одного среднесписочного работника, тыс. руб.</w:t>
            </w:r>
          </w:p>
        </w:tc>
        <w:tc>
          <w:tcPr>
            <w:tcW w:w="1077" w:type="dxa"/>
            <w:tcBorders>
              <w:top w:val="single" w:sz="4" w:space="0" w:color="auto"/>
              <w:left w:val="single" w:sz="4" w:space="0" w:color="auto"/>
              <w:bottom w:val="single" w:sz="4" w:space="0" w:color="auto"/>
              <w:right w:val="single" w:sz="4" w:space="0" w:color="auto"/>
            </w:tcBorders>
            <w:vAlign w:val="center"/>
          </w:tcPr>
          <w:p w14:paraId="0A15F001"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466,5</w:t>
            </w:r>
          </w:p>
        </w:tc>
        <w:tc>
          <w:tcPr>
            <w:tcW w:w="1077" w:type="dxa"/>
            <w:tcBorders>
              <w:top w:val="single" w:sz="4" w:space="0" w:color="auto"/>
              <w:left w:val="single" w:sz="4" w:space="0" w:color="auto"/>
              <w:bottom w:val="single" w:sz="4" w:space="0" w:color="auto"/>
              <w:right w:val="single" w:sz="4" w:space="0" w:color="auto"/>
            </w:tcBorders>
            <w:vAlign w:val="center"/>
          </w:tcPr>
          <w:p w14:paraId="06A50A98"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628,79</w:t>
            </w:r>
          </w:p>
        </w:tc>
        <w:tc>
          <w:tcPr>
            <w:tcW w:w="1077" w:type="dxa"/>
            <w:tcBorders>
              <w:top w:val="single" w:sz="4" w:space="0" w:color="auto"/>
              <w:left w:val="single" w:sz="4" w:space="0" w:color="auto"/>
              <w:bottom w:val="single" w:sz="4" w:space="0" w:color="auto"/>
              <w:right w:val="single" w:sz="4" w:space="0" w:color="auto"/>
            </w:tcBorders>
            <w:vAlign w:val="center"/>
          </w:tcPr>
          <w:p w14:paraId="04940D7D"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745,80</w:t>
            </w:r>
          </w:p>
        </w:tc>
        <w:tc>
          <w:tcPr>
            <w:tcW w:w="1077" w:type="dxa"/>
            <w:tcBorders>
              <w:top w:val="single" w:sz="4" w:space="0" w:color="auto"/>
              <w:left w:val="single" w:sz="4" w:space="0" w:color="auto"/>
              <w:bottom w:val="single" w:sz="4" w:space="0" w:color="auto"/>
              <w:right w:val="single" w:sz="4" w:space="0" w:color="auto"/>
            </w:tcBorders>
            <w:vAlign w:val="center"/>
          </w:tcPr>
          <w:p w14:paraId="3ED62497"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690,25</w:t>
            </w:r>
          </w:p>
        </w:tc>
        <w:tc>
          <w:tcPr>
            <w:tcW w:w="1078" w:type="dxa"/>
            <w:tcBorders>
              <w:top w:val="single" w:sz="4" w:space="0" w:color="auto"/>
              <w:left w:val="single" w:sz="4" w:space="0" w:color="auto"/>
              <w:bottom w:val="single" w:sz="4" w:space="0" w:color="auto"/>
              <w:right w:val="single" w:sz="4" w:space="0" w:color="auto"/>
            </w:tcBorders>
            <w:vAlign w:val="center"/>
          </w:tcPr>
          <w:p w14:paraId="42B940C0" w14:textId="11B66F22" w:rsidR="00D24631" w:rsidRPr="008D3713" w:rsidRDefault="00A7083F"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876,65</w:t>
            </w:r>
          </w:p>
        </w:tc>
        <w:tc>
          <w:tcPr>
            <w:tcW w:w="1525" w:type="dxa"/>
            <w:tcBorders>
              <w:top w:val="single" w:sz="4" w:space="0" w:color="auto"/>
              <w:left w:val="single" w:sz="4" w:space="0" w:color="auto"/>
              <w:bottom w:val="single" w:sz="4" w:space="0" w:color="auto"/>
              <w:right w:val="single" w:sz="4" w:space="0" w:color="auto"/>
            </w:tcBorders>
            <w:vAlign w:val="center"/>
          </w:tcPr>
          <w:p w14:paraId="384686D4" w14:textId="46648E06" w:rsidR="00D24631" w:rsidRPr="008D3713" w:rsidRDefault="00390865"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186,4</w:t>
            </w:r>
          </w:p>
        </w:tc>
      </w:tr>
      <w:tr w:rsidR="00D24631" w:rsidRPr="008D3713" w14:paraId="069871AD" w14:textId="77777777" w:rsidTr="00A7083F">
        <w:tc>
          <w:tcPr>
            <w:tcW w:w="2552" w:type="dxa"/>
            <w:tcBorders>
              <w:top w:val="single" w:sz="4" w:space="0" w:color="auto"/>
              <w:left w:val="single" w:sz="4" w:space="0" w:color="auto"/>
              <w:bottom w:val="single" w:sz="4" w:space="0" w:color="auto"/>
              <w:right w:val="single" w:sz="4" w:space="0" w:color="auto"/>
            </w:tcBorders>
            <w:vAlign w:val="center"/>
            <w:hideMark/>
          </w:tcPr>
          <w:p w14:paraId="5280921C" w14:textId="293B3DF3" w:rsidR="00D24631" w:rsidRPr="008D3713" w:rsidRDefault="00D24631" w:rsidP="00E9587E">
            <w:pPr>
              <w:contextualSpacing/>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5.Производительность труда одного работника в НПР</w:t>
            </w:r>
            <w:r w:rsidR="00390865">
              <w:rPr>
                <w:rFonts w:ascii="Times New Roman" w:eastAsia="Times New Roman" w:hAnsi="Times New Roman" w:cs="Times New Roman"/>
                <w:sz w:val="24"/>
                <w:szCs w:val="24"/>
              </w:rPr>
              <w:t>, тыс. руб.</w:t>
            </w:r>
          </w:p>
        </w:tc>
        <w:tc>
          <w:tcPr>
            <w:tcW w:w="1077" w:type="dxa"/>
            <w:tcBorders>
              <w:top w:val="single" w:sz="4" w:space="0" w:color="auto"/>
              <w:left w:val="single" w:sz="4" w:space="0" w:color="auto"/>
              <w:bottom w:val="single" w:sz="4" w:space="0" w:color="auto"/>
              <w:right w:val="single" w:sz="4" w:space="0" w:color="auto"/>
            </w:tcBorders>
            <w:vAlign w:val="center"/>
          </w:tcPr>
          <w:p w14:paraId="29722FCA"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909,27</w:t>
            </w:r>
          </w:p>
        </w:tc>
        <w:tc>
          <w:tcPr>
            <w:tcW w:w="1077" w:type="dxa"/>
            <w:tcBorders>
              <w:top w:val="single" w:sz="4" w:space="0" w:color="auto"/>
              <w:left w:val="single" w:sz="4" w:space="0" w:color="auto"/>
              <w:bottom w:val="single" w:sz="4" w:space="0" w:color="auto"/>
              <w:right w:val="single" w:sz="4" w:space="0" w:color="auto"/>
            </w:tcBorders>
            <w:vAlign w:val="center"/>
          </w:tcPr>
          <w:p w14:paraId="1CA01647" w14:textId="77777777" w:rsidR="00D24631" w:rsidRPr="008D3713" w:rsidRDefault="00D24631" w:rsidP="00A7083F">
            <w:pPr>
              <w:contextualSpacing/>
              <w:jc w:val="center"/>
              <w:rPr>
                <w:rFonts w:ascii="Times New Roman" w:eastAsia="Times New Roman" w:hAnsi="Times New Roman" w:cs="Times New Roman"/>
                <w:sz w:val="24"/>
                <w:szCs w:val="24"/>
              </w:rPr>
            </w:pPr>
            <w:r w:rsidRPr="008D3713">
              <w:rPr>
                <w:rFonts w:ascii="Times New Roman" w:eastAsia="Times New Roman" w:hAnsi="Times New Roman" w:cs="Times New Roman"/>
                <w:sz w:val="24"/>
                <w:szCs w:val="24"/>
              </w:rPr>
              <w:t>1286,83</w:t>
            </w:r>
          </w:p>
        </w:tc>
        <w:tc>
          <w:tcPr>
            <w:tcW w:w="1077" w:type="dxa"/>
            <w:tcBorders>
              <w:top w:val="single" w:sz="4" w:space="0" w:color="auto"/>
              <w:left w:val="single" w:sz="4" w:space="0" w:color="auto"/>
              <w:bottom w:val="single" w:sz="4" w:space="0" w:color="auto"/>
              <w:right w:val="single" w:sz="4" w:space="0" w:color="auto"/>
            </w:tcBorders>
            <w:vAlign w:val="center"/>
          </w:tcPr>
          <w:p w14:paraId="4483569E" w14:textId="5F8952E2" w:rsidR="00D24631" w:rsidRPr="008D3713" w:rsidRDefault="00E9587E"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24631" w:rsidRPr="008D3713">
              <w:rPr>
                <w:rFonts w:ascii="Times New Roman" w:eastAsia="Times New Roman" w:hAnsi="Times New Roman" w:cs="Times New Roman"/>
                <w:sz w:val="24"/>
                <w:szCs w:val="24"/>
              </w:rPr>
              <w:t>547,55</w:t>
            </w:r>
          </w:p>
        </w:tc>
        <w:tc>
          <w:tcPr>
            <w:tcW w:w="1077" w:type="dxa"/>
            <w:tcBorders>
              <w:top w:val="single" w:sz="4" w:space="0" w:color="auto"/>
              <w:left w:val="single" w:sz="4" w:space="0" w:color="auto"/>
              <w:bottom w:val="single" w:sz="4" w:space="0" w:color="auto"/>
              <w:right w:val="single" w:sz="4" w:space="0" w:color="auto"/>
            </w:tcBorders>
            <w:vAlign w:val="center"/>
          </w:tcPr>
          <w:p w14:paraId="7D9EC768" w14:textId="7D7DC2E8" w:rsidR="00D24631" w:rsidRPr="008D3713" w:rsidRDefault="00E9587E"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24631" w:rsidRPr="008D3713">
              <w:rPr>
                <w:rFonts w:ascii="Times New Roman" w:eastAsia="Times New Roman" w:hAnsi="Times New Roman" w:cs="Times New Roman"/>
                <w:sz w:val="24"/>
                <w:szCs w:val="24"/>
              </w:rPr>
              <w:t>398,19</w:t>
            </w:r>
          </w:p>
        </w:tc>
        <w:tc>
          <w:tcPr>
            <w:tcW w:w="1078" w:type="dxa"/>
            <w:tcBorders>
              <w:top w:val="single" w:sz="4" w:space="0" w:color="auto"/>
              <w:left w:val="single" w:sz="4" w:space="0" w:color="auto"/>
              <w:bottom w:val="single" w:sz="4" w:space="0" w:color="auto"/>
              <w:right w:val="single" w:sz="4" w:space="0" w:color="auto"/>
            </w:tcBorders>
            <w:vAlign w:val="center"/>
          </w:tcPr>
          <w:p w14:paraId="10781F8C" w14:textId="262F8BF6" w:rsidR="00D24631" w:rsidRPr="008D3713" w:rsidRDefault="00A7083F"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1488,27</w:t>
            </w:r>
          </w:p>
        </w:tc>
        <w:tc>
          <w:tcPr>
            <w:tcW w:w="1525" w:type="dxa"/>
            <w:tcBorders>
              <w:top w:val="single" w:sz="4" w:space="0" w:color="auto"/>
              <w:left w:val="single" w:sz="4" w:space="0" w:color="auto"/>
              <w:bottom w:val="single" w:sz="4" w:space="0" w:color="auto"/>
              <w:right w:val="single" w:sz="4" w:space="0" w:color="auto"/>
            </w:tcBorders>
            <w:vAlign w:val="center"/>
          </w:tcPr>
          <w:p w14:paraId="4F54E315" w14:textId="5E045B78" w:rsidR="00D24631" w:rsidRPr="008D3713" w:rsidRDefault="00390865" w:rsidP="00A708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90,08</w:t>
            </w:r>
          </w:p>
        </w:tc>
      </w:tr>
    </w:tbl>
    <w:p w14:paraId="214DB38B" w14:textId="77777777" w:rsidR="008810BE" w:rsidRPr="008D3713" w:rsidRDefault="008810BE" w:rsidP="003D5E62">
      <w:pPr>
        <w:spacing w:after="0" w:line="360" w:lineRule="auto"/>
        <w:ind w:firstLine="709"/>
        <w:contextualSpacing/>
        <w:jc w:val="both"/>
        <w:rPr>
          <w:rFonts w:ascii="Times New Roman" w:hAnsi="Times New Roman" w:cs="Times New Roman"/>
          <w:sz w:val="28"/>
          <w:szCs w:val="28"/>
        </w:rPr>
      </w:pPr>
    </w:p>
    <w:p w14:paraId="3CEDB017" w14:textId="0E594653" w:rsidR="008810BE" w:rsidRPr="008D3713" w:rsidRDefault="008810BE" w:rsidP="003D5E62">
      <w:pPr>
        <w:spacing w:after="0" w:line="360" w:lineRule="auto"/>
        <w:ind w:firstLine="709"/>
        <w:jc w:val="both"/>
        <w:rPr>
          <w:rStyle w:val="10"/>
          <w:rFonts w:ascii="Times New Roman" w:hAnsi="Times New Roman" w:cs="Times New Roman"/>
          <w:color w:val="auto"/>
        </w:rPr>
      </w:pPr>
      <w:r w:rsidRPr="009279CF">
        <w:rPr>
          <w:rFonts w:ascii="Times New Roman" w:hAnsi="Times New Roman" w:cs="Times New Roman"/>
          <w:sz w:val="28"/>
          <w:szCs w:val="28"/>
        </w:rPr>
        <w:t>Исходя из таблицы 8,</w:t>
      </w:r>
      <w:r w:rsidR="009279CF">
        <w:rPr>
          <w:rFonts w:ascii="Times New Roman" w:hAnsi="Times New Roman" w:cs="Times New Roman"/>
          <w:sz w:val="28"/>
          <w:szCs w:val="28"/>
        </w:rPr>
        <w:t xml:space="preserve"> можно сделать вывод о численности, а также о том, на столько был эффективно использован труд работ</w:t>
      </w:r>
      <w:r w:rsidR="009279CF" w:rsidRPr="009279CF">
        <w:rPr>
          <w:rFonts w:ascii="Times New Roman" w:hAnsi="Times New Roman" w:cs="Times New Roman"/>
          <w:sz w:val="28"/>
          <w:szCs w:val="28"/>
        </w:rPr>
        <w:t>ников Смоленского</w:t>
      </w:r>
      <w:r w:rsidRPr="009279CF">
        <w:rPr>
          <w:rFonts w:ascii="Times New Roman" w:hAnsi="Times New Roman" w:cs="Times New Roman"/>
          <w:sz w:val="28"/>
          <w:szCs w:val="28"/>
        </w:rPr>
        <w:t xml:space="preserve"> филиала РЭУ им. Г.В. Плеханова за рассматриваемый период. Численность </w:t>
      </w:r>
      <w:r w:rsidR="00345BFB" w:rsidRPr="009279CF">
        <w:rPr>
          <w:rFonts w:ascii="Times New Roman" w:hAnsi="Times New Roman" w:cs="Times New Roman"/>
          <w:sz w:val="28"/>
          <w:szCs w:val="28"/>
        </w:rPr>
        <w:t>работников к</w:t>
      </w:r>
      <w:r w:rsidRPr="009279CF">
        <w:rPr>
          <w:rFonts w:ascii="Times New Roman" w:hAnsi="Times New Roman" w:cs="Times New Roman"/>
          <w:sz w:val="28"/>
          <w:szCs w:val="28"/>
        </w:rPr>
        <w:t xml:space="preserve"> 201</w:t>
      </w:r>
      <w:r w:rsidR="009279CF" w:rsidRPr="009279CF">
        <w:rPr>
          <w:rFonts w:ascii="Times New Roman" w:hAnsi="Times New Roman" w:cs="Times New Roman"/>
          <w:sz w:val="28"/>
          <w:szCs w:val="28"/>
        </w:rPr>
        <w:t>9</w:t>
      </w:r>
      <w:r w:rsidRPr="009279CF">
        <w:rPr>
          <w:rFonts w:ascii="Times New Roman" w:hAnsi="Times New Roman" w:cs="Times New Roman"/>
          <w:sz w:val="28"/>
          <w:szCs w:val="28"/>
        </w:rPr>
        <w:t xml:space="preserve"> году сократилась до </w:t>
      </w:r>
      <w:r w:rsidR="002D530A" w:rsidRPr="009279CF">
        <w:rPr>
          <w:rFonts w:ascii="Times New Roman" w:hAnsi="Times New Roman" w:cs="Times New Roman"/>
          <w:sz w:val="28"/>
          <w:szCs w:val="28"/>
        </w:rPr>
        <w:t>7</w:t>
      </w:r>
      <w:r w:rsidR="009279CF" w:rsidRPr="009279CF">
        <w:rPr>
          <w:rFonts w:ascii="Times New Roman" w:hAnsi="Times New Roman" w:cs="Times New Roman"/>
          <w:sz w:val="28"/>
          <w:szCs w:val="28"/>
        </w:rPr>
        <w:t>3</w:t>
      </w:r>
      <w:r w:rsidRPr="009279CF">
        <w:rPr>
          <w:rFonts w:ascii="Times New Roman" w:hAnsi="Times New Roman" w:cs="Times New Roman"/>
          <w:sz w:val="28"/>
          <w:szCs w:val="28"/>
        </w:rPr>
        <w:t xml:space="preserve"> чел</w:t>
      </w:r>
      <w:r w:rsidR="002D530A" w:rsidRPr="009279CF">
        <w:rPr>
          <w:rFonts w:ascii="Times New Roman" w:hAnsi="Times New Roman" w:cs="Times New Roman"/>
          <w:sz w:val="28"/>
          <w:szCs w:val="28"/>
        </w:rPr>
        <w:t>овек</w:t>
      </w:r>
      <w:r w:rsidRPr="009279CF">
        <w:rPr>
          <w:rFonts w:ascii="Times New Roman" w:hAnsi="Times New Roman" w:cs="Times New Roman"/>
          <w:sz w:val="28"/>
          <w:szCs w:val="28"/>
        </w:rPr>
        <w:t xml:space="preserve"> по сравнению с 201</w:t>
      </w:r>
      <w:r w:rsidR="00007BD9" w:rsidRPr="009279CF">
        <w:rPr>
          <w:rFonts w:ascii="Times New Roman" w:hAnsi="Times New Roman" w:cs="Times New Roman"/>
          <w:sz w:val="28"/>
          <w:szCs w:val="28"/>
        </w:rPr>
        <w:t>5</w:t>
      </w:r>
      <w:r w:rsidRPr="009279CF">
        <w:rPr>
          <w:rFonts w:ascii="Times New Roman" w:hAnsi="Times New Roman" w:cs="Times New Roman"/>
          <w:sz w:val="28"/>
          <w:szCs w:val="28"/>
        </w:rPr>
        <w:t xml:space="preserve"> </w:t>
      </w:r>
      <w:r w:rsidR="002D530A" w:rsidRPr="009279CF">
        <w:rPr>
          <w:rFonts w:ascii="Times New Roman" w:hAnsi="Times New Roman" w:cs="Times New Roman"/>
          <w:sz w:val="28"/>
          <w:szCs w:val="28"/>
        </w:rPr>
        <w:t>годом</w:t>
      </w:r>
      <w:r w:rsidRPr="009279CF">
        <w:rPr>
          <w:rFonts w:ascii="Times New Roman" w:hAnsi="Times New Roman" w:cs="Times New Roman"/>
          <w:sz w:val="28"/>
          <w:szCs w:val="28"/>
        </w:rPr>
        <w:t>. Отклонение составило -</w:t>
      </w:r>
      <w:r w:rsidR="009279CF" w:rsidRPr="009279CF">
        <w:rPr>
          <w:rFonts w:ascii="Times New Roman" w:hAnsi="Times New Roman" w:cs="Times New Roman"/>
          <w:sz w:val="28"/>
          <w:szCs w:val="28"/>
        </w:rPr>
        <w:t>6 по сравнению с предыдущем годом</w:t>
      </w:r>
      <w:r w:rsidRPr="009279CF">
        <w:rPr>
          <w:rFonts w:ascii="Times New Roman" w:hAnsi="Times New Roman" w:cs="Times New Roman"/>
          <w:sz w:val="28"/>
          <w:szCs w:val="28"/>
        </w:rPr>
        <w:t xml:space="preserve">. </w:t>
      </w:r>
      <w:r w:rsidRPr="00390865">
        <w:rPr>
          <w:rFonts w:ascii="Times New Roman" w:hAnsi="Times New Roman" w:cs="Times New Roman"/>
          <w:sz w:val="28"/>
          <w:szCs w:val="28"/>
        </w:rPr>
        <w:t>Удельный вес работников НПР в общей численности</w:t>
      </w:r>
      <w:r w:rsidRPr="00390865">
        <w:rPr>
          <w:rStyle w:val="10"/>
          <w:rFonts w:ascii="Times New Roman" w:eastAsiaTheme="minorHAnsi" w:hAnsi="Times New Roman" w:cs="Times New Roman"/>
          <w:b w:val="0"/>
          <w:bCs w:val="0"/>
          <w:color w:val="auto"/>
        </w:rPr>
        <w:t xml:space="preserve"> в 201</w:t>
      </w:r>
      <w:r w:rsidR="00390865" w:rsidRPr="00390865">
        <w:rPr>
          <w:rStyle w:val="10"/>
          <w:rFonts w:ascii="Times New Roman" w:eastAsiaTheme="minorHAnsi" w:hAnsi="Times New Roman" w:cs="Times New Roman"/>
          <w:b w:val="0"/>
          <w:bCs w:val="0"/>
          <w:color w:val="auto"/>
        </w:rPr>
        <w:t>9</w:t>
      </w:r>
      <w:r w:rsidRPr="00390865">
        <w:rPr>
          <w:rStyle w:val="10"/>
          <w:rFonts w:ascii="Times New Roman" w:eastAsiaTheme="minorHAnsi" w:hAnsi="Times New Roman" w:cs="Times New Roman"/>
          <w:b w:val="0"/>
          <w:bCs w:val="0"/>
          <w:color w:val="auto"/>
        </w:rPr>
        <w:t xml:space="preserve"> году </w:t>
      </w:r>
      <w:r w:rsidR="00390865">
        <w:rPr>
          <w:rStyle w:val="10"/>
          <w:rFonts w:ascii="Times New Roman" w:eastAsiaTheme="minorHAnsi" w:hAnsi="Times New Roman" w:cs="Times New Roman"/>
          <w:b w:val="0"/>
          <w:bCs w:val="0"/>
          <w:color w:val="auto"/>
        </w:rPr>
        <w:t>повысился</w:t>
      </w:r>
      <w:r w:rsidRPr="00390865">
        <w:rPr>
          <w:rStyle w:val="10"/>
          <w:rFonts w:ascii="Times New Roman" w:eastAsiaTheme="minorHAnsi" w:hAnsi="Times New Roman" w:cs="Times New Roman"/>
          <w:b w:val="0"/>
          <w:bCs w:val="0"/>
          <w:color w:val="auto"/>
        </w:rPr>
        <w:t xml:space="preserve">, составив </w:t>
      </w:r>
      <w:r w:rsidR="00390865" w:rsidRPr="00390865">
        <w:rPr>
          <w:rStyle w:val="10"/>
          <w:rFonts w:ascii="Times New Roman" w:eastAsiaTheme="minorHAnsi" w:hAnsi="Times New Roman" w:cs="Times New Roman"/>
          <w:b w:val="0"/>
          <w:bCs w:val="0"/>
          <w:color w:val="auto"/>
        </w:rPr>
        <w:t xml:space="preserve">58,9 </w:t>
      </w:r>
      <w:r w:rsidRPr="00390865">
        <w:rPr>
          <w:rStyle w:val="10"/>
          <w:rFonts w:ascii="Times New Roman" w:eastAsiaTheme="minorHAnsi" w:hAnsi="Times New Roman" w:cs="Times New Roman"/>
          <w:b w:val="0"/>
          <w:bCs w:val="0"/>
          <w:color w:val="auto"/>
        </w:rPr>
        <w:t>(</w:t>
      </w:r>
      <w:r w:rsidR="00007BD9" w:rsidRPr="00390865">
        <w:rPr>
          <w:rStyle w:val="10"/>
          <w:rFonts w:ascii="Times New Roman" w:eastAsiaTheme="minorHAnsi" w:hAnsi="Times New Roman" w:cs="Times New Roman"/>
          <w:b w:val="0"/>
          <w:bCs w:val="0"/>
          <w:color w:val="auto"/>
        </w:rPr>
        <w:t xml:space="preserve">отклонение </w:t>
      </w:r>
      <w:r w:rsidR="00390865" w:rsidRPr="00390865">
        <w:rPr>
          <w:rStyle w:val="10"/>
          <w:rFonts w:ascii="Times New Roman" w:eastAsiaTheme="minorHAnsi" w:hAnsi="Times New Roman" w:cs="Times New Roman"/>
          <w:b w:val="0"/>
          <w:bCs w:val="0"/>
          <w:color w:val="auto"/>
        </w:rPr>
        <w:t>9,53</w:t>
      </w:r>
      <w:r w:rsidRPr="00390865">
        <w:rPr>
          <w:rStyle w:val="10"/>
          <w:rFonts w:ascii="Times New Roman" w:eastAsiaTheme="minorHAnsi" w:hAnsi="Times New Roman" w:cs="Times New Roman"/>
          <w:b w:val="0"/>
          <w:bCs w:val="0"/>
          <w:color w:val="auto"/>
        </w:rPr>
        <w:t>).</w:t>
      </w:r>
      <w:r w:rsidRPr="00390865">
        <w:rPr>
          <w:rFonts w:ascii="Times New Roman" w:hAnsi="Times New Roman" w:cs="Times New Roman"/>
        </w:rPr>
        <w:t xml:space="preserve"> </w:t>
      </w:r>
      <w:r w:rsidRPr="009279CF">
        <w:rPr>
          <w:rStyle w:val="10"/>
          <w:rFonts w:ascii="Times New Roman" w:eastAsiaTheme="minorHAnsi" w:hAnsi="Times New Roman" w:cs="Times New Roman"/>
          <w:b w:val="0"/>
          <w:bCs w:val="0"/>
          <w:color w:val="auto"/>
        </w:rPr>
        <w:t>Стоимость валовой продукции в 201</w:t>
      </w:r>
      <w:r w:rsidR="009279CF">
        <w:rPr>
          <w:rStyle w:val="10"/>
          <w:rFonts w:ascii="Times New Roman" w:eastAsiaTheme="minorHAnsi" w:hAnsi="Times New Roman" w:cs="Times New Roman"/>
          <w:b w:val="0"/>
          <w:bCs w:val="0"/>
          <w:color w:val="auto"/>
        </w:rPr>
        <w:t>9</w:t>
      </w:r>
      <w:r w:rsidR="00007BD9" w:rsidRPr="009279CF">
        <w:rPr>
          <w:rStyle w:val="10"/>
          <w:rFonts w:ascii="Times New Roman" w:eastAsiaTheme="minorHAnsi" w:hAnsi="Times New Roman" w:cs="Times New Roman"/>
          <w:b w:val="0"/>
          <w:bCs w:val="0"/>
          <w:color w:val="auto"/>
        </w:rPr>
        <w:t xml:space="preserve"> году</w:t>
      </w:r>
      <w:r w:rsidRPr="009279CF">
        <w:rPr>
          <w:rStyle w:val="10"/>
          <w:rFonts w:ascii="Times New Roman" w:eastAsiaTheme="minorHAnsi" w:hAnsi="Times New Roman" w:cs="Times New Roman"/>
          <w:b w:val="0"/>
          <w:bCs w:val="0"/>
          <w:color w:val="auto"/>
        </w:rPr>
        <w:t xml:space="preserve"> выросла по сравнению с 201</w:t>
      </w:r>
      <w:r w:rsidR="00007BD9" w:rsidRPr="009279CF">
        <w:rPr>
          <w:rStyle w:val="10"/>
          <w:rFonts w:ascii="Times New Roman" w:eastAsiaTheme="minorHAnsi" w:hAnsi="Times New Roman" w:cs="Times New Roman"/>
          <w:b w:val="0"/>
          <w:bCs w:val="0"/>
          <w:color w:val="auto"/>
        </w:rPr>
        <w:t>5</w:t>
      </w:r>
      <w:r w:rsidRPr="009279CF">
        <w:rPr>
          <w:rStyle w:val="10"/>
          <w:rFonts w:ascii="Times New Roman" w:eastAsiaTheme="minorHAnsi" w:hAnsi="Times New Roman" w:cs="Times New Roman"/>
          <w:b w:val="0"/>
          <w:bCs w:val="0"/>
          <w:color w:val="auto"/>
        </w:rPr>
        <w:t xml:space="preserve"> годом на </w:t>
      </w:r>
      <w:r w:rsidR="009279CF">
        <w:rPr>
          <w:rStyle w:val="10"/>
          <w:rFonts w:ascii="Times New Roman" w:eastAsiaTheme="minorHAnsi" w:hAnsi="Times New Roman" w:cs="Times New Roman"/>
          <w:b w:val="0"/>
          <w:bCs w:val="0"/>
          <w:color w:val="auto"/>
        </w:rPr>
        <w:t>10348,5</w:t>
      </w:r>
      <w:r w:rsidRPr="009279CF">
        <w:rPr>
          <w:rStyle w:val="10"/>
          <w:rFonts w:ascii="Times New Roman" w:eastAsiaTheme="minorHAnsi" w:hAnsi="Times New Roman" w:cs="Times New Roman"/>
          <w:b w:val="0"/>
          <w:bCs w:val="0"/>
          <w:color w:val="auto"/>
        </w:rPr>
        <w:t xml:space="preserve"> тыс</w:t>
      </w:r>
      <w:r w:rsidR="00007BD9" w:rsidRPr="009279CF">
        <w:rPr>
          <w:rStyle w:val="10"/>
          <w:rFonts w:ascii="Times New Roman" w:eastAsiaTheme="minorHAnsi" w:hAnsi="Times New Roman" w:cs="Times New Roman"/>
          <w:b w:val="0"/>
          <w:bCs w:val="0"/>
          <w:color w:val="auto"/>
        </w:rPr>
        <w:t>ячи</w:t>
      </w:r>
      <w:r w:rsidRPr="009279CF">
        <w:rPr>
          <w:rStyle w:val="10"/>
          <w:rFonts w:ascii="Times New Roman" w:eastAsiaTheme="minorHAnsi" w:hAnsi="Times New Roman" w:cs="Times New Roman"/>
          <w:b w:val="0"/>
          <w:bCs w:val="0"/>
          <w:color w:val="auto"/>
        </w:rPr>
        <w:t xml:space="preserve"> руб</w:t>
      </w:r>
      <w:r w:rsidR="00007BD9" w:rsidRPr="009279CF">
        <w:rPr>
          <w:rStyle w:val="10"/>
          <w:rFonts w:ascii="Times New Roman" w:eastAsiaTheme="minorHAnsi" w:hAnsi="Times New Roman" w:cs="Times New Roman"/>
          <w:b w:val="0"/>
          <w:bCs w:val="0"/>
          <w:color w:val="auto"/>
        </w:rPr>
        <w:t>лей</w:t>
      </w:r>
      <w:r w:rsidRPr="009279CF">
        <w:rPr>
          <w:rStyle w:val="10"/>
          <w:rFonts w:ascii="Times New Roman" w:eastAsiaTheme="minorHAnsi" w:hAnsi="Times New Roman" w:cs="Times New Roman"/>
          <w:b w:val="0"/>
          <w:bCs w:val="0"/>
          <w:color w:val="auto"/>
        </w:rPr>
        <w:t xml:space="preserve"> и составила </w:t>
      </w:r>
      <w:r w:rsidR="00C07707">
        <w:rPr>
          <w:rStyle w:val="10"/>
          <w:rFonts w:ascii="Times New Roman" w:eastAsiaTheme="minorHAnsi" w:hAnsi="Times New Roman" w:cs="Times New Roman"/>
          <w:b w:val="0"/>
          <w:bCs w:val="0"/>
          <w:color w:val="auto"/>
        </w:rPr>
        <w:t>63</w:t>
      </w:r>
      <w:r w:rsidR="009279CF" w:rsidRPr="009279CF">
        <w:rPr>
          <w:rStyle w:val="10"/>
          <w:rFonts w:ascii="Times New Roman" w:eastAsiaTheme="minorHAnsi" w:hAnsi="Times New Roman" w:cs="Times New Roman"/>
          <w:b w:val="0"/>
          <w:bCs w:val="0"/>
          <w:color w:val="auto"/>
        </w:rPr>
        <w:t>995,7</w:t>
      </w:r>
      <w:r w:rsidR="009279CF">
        <w:rPr>
          <w:rStyle w:val="10"/>
          <w:rFonts w:ascii="Times New Roman" w:eastAsiaTheme="minorHAnsi" w:hAnsi="Times New Roman" w:cs="Times New Roman"/>
          <w:b w:val="0"/>
          <w:bCs w:val="0"/>
          <w:color w:val="auto"/>
        </w:rPr>
        <w:t xml:space="preserve"> </w:t>
      </w:r>
      <w:r w:rsidRPr="009279CF">
        <w:rPr>
          <w:rStyle w:val="10"/>
          <w:rFonts w:ascii="Times New Roman" w:eastAsiaTheme="minorHAnsi" w:hAnsi="Times New Roman" w:cs="Times New Roman"/>
          <w:b w:val="0"/>
          <w:bCs w:val="0"/>
          <w:color w:val="auto"/>
        </w:rPr>
        <w:t>тыс</w:t>
      </w:r>
      <w:r w:rsidR="00007BD9" w:rsidRPr="009279CF">
        <w:rPr>
          <w:rStyle w:val="10"/>
          <w:rFonts w:ascii="Times New Roman" w:eastAsiaTheme="minorHAnsi" w:hAnsi="Times New Roman" w:cs="Times New Roman"/>
          <w:b w:val="0"/>
          <w:bCs w:val="0"/>
          <w:color w:val="auto"/>
        </w:rPr>
        <w:t>яч</w:t>
      </w:r>
      <w:r w:rsidRPr="009279CF">
        <w:rPr>
          <w:rStyle w:val="10"/>
          <w:rFonts w:ascii="Times New Roman" w:eastAsiaTheme="minorHAnsi" w:hAnsi="Times New Roman" w:cs="Times New Roman"/>
          <w:b w:val="0"/>
          <w:bCs w:val="0"/>
          <w:color w:val="auto"/>
        </w:rPr>
        <w:t xml:space="preserve"> руб</w:t>
      </w:r>
      <w:r w:rsidR="00007BD9" w:rsidRPr="009279CF">
        <w:rPr>
          <w:rStyle w:val="10"/>
          <w:rFonts w:ascii="Times New Roman" w:eastAsiaTheme="minorHAnsi" w:hAnsi="Times New Roman" w:cs="Times New Roman"/>
          <w:b w:val="0"/>
          <w:bCs w:val="0"/>
          <w:color w:val="auto"/>
        </w:rPr>
        <w:t>лей</w:t>
      </w:r>
      <w:r w:rsidRPr="009279CF">
        <w:rPr>
          <w:rStyle w:val="10"/>
          <w:rFonts w:ascii="Times New Roman" w:eastAsiaTheme="minorHAnsi" w:hAnsi="Times New Roman" w:cs="Times New Roman"/>
          <w:b w:val="0"/>
          <w:bCs w:val="0"/>
          <w:color w:val="auto"/>
        </w:rPr>
        <w:t xml:space="preserve">. </w:t>
      </w:r>
      <w:r w:rsidRPr="00390865">
        <w:rPr>
          <w:rStyle w:val="10"/>
          <w:rFonts w:ascii="Times New Roman" w:eastAsiaTheme="minorHAnsi" w:hAnsi="Times New Roman" w:cs="Times New Roman"/>
          <w:b w:val="0"/>
          <w:bCs w:val="0"/>
          <w:color w:val="auto"/>
        </w:rPr>
        <w:t xml:space="preserve">Производительность труда на одного среднесписочного работника также </w:t>
      </w:r>
      <w:r w:rsidRPr="00390865">
        <w:rPr>
          <w:rStyle w:val="10"/>
          <w:rFonts w:ascii="Times New Roman" w:eastAsiaTheme="minorHAnsi" w:hAnsi="Times New Roman" w:cs="Times New Roman"/>
          <w:b w:val="0"/>
          <w:bCs w:val="0"/>
          <w:color w:val="auto"/>
        </w:rPr>
        <w:lastRenderedPageBreak/>
        <w:t xml:space="preserve">увеличилась. Данный показатель изменился на </w:t>
      </w:r>
      <w:r w:rsidR="00390865" w:rsidRPr="00390865">
        <w:rPr>
          <w:rStyle w:val="10"/>
          <w:rFonts w:ascii="Times New Roman" w:eastAsiaTheme="minorHAnsi" w:hAnsi="Times New Roman" w:cs="Times New Roman"/>
          <w:b w:val="0"/>
          <w:bCs w:val="0"/>
          <w:color w:val="auto"/>
        </w:rPr>
        <w:t>186,4</w:t>
      </w:r>
      <w:r w:rsidR="00007BD9" w:rsidRPr="00390865">
        <w:rPr>
          <w:rStyle w:val="10"/>
          <w:rFonts w:ascii="Times New Roman" w:eastAsiaTheme="minorHAnsi" w:hAnsi="Times New Roman" w:cs="Times New Roman"/>
          <w:b w:val="0"/>
          <w:bCs w:val="0"/>
          <w:color w:val="auto"/>
        </w:rPr>
        <w:t xml:space="preserve"> </w:t>
      </w:r>
      <w:r w:rsidRPr="00390865">
        <w:rPr>
          <w:rStyle w:val="10"/>
          <w:rFonts w:ascii="Times New Roman" w:eastAsiaTheme="minorHAnsi" w:hAnsi="Times New Roman" w:cs="Times New Roman"/>
          <w:b w:val="0"/>
          <w:bCs w:val="0"/>
          <w:color w:val="auto"/>
        </w:rPr>
        <w:t>тыс</w:t>
      </w:r>
      <w:r w:rsidR="00007BD9" w:rsidRPr="00390865">
        <w:rPr>
          <w:rStyle w:val="10"/>
          <w:rFonts w:ascii="Times New Roman" w:eastAsiaTheme="minorHAnsi" w:hAnsi="Times New Roman" w:cs="Times New Roman"/>
          <w:b w:val="0"/>
          <w:bCs w:val="0"/>
          <w:color w:val="auto"/>
        </w:rPr>
        <w:t>яч</w:t>
      </w:r>
      <w:r w:rsidRPr="00390865">
        <w:rPr>
          <w:rStyle w:val="10"/>
          <w:rFonts w:ascii="Times New Roman" w:eastAsiaTheme="minorHAnsi" w:hAnsi="Times New Roman" w:cs="Times New Roman"/>
          <w:b w:val="0"/>
          <w:bCs w:val="0"/>
          <w:color w:val="auto"/>
        </w:rPr>
        <w:t xml:space="preserve"> руб</w:t>
      </w:r>
      <w:r w:rsidR="00007BD9" w:rsidRPr="00390865">
        <w:rPr>
          <w:rStyle w:val="10"/>
          <w:rFonts w:ascii="Times New Roman" w:eastAsiaTheme="minorHAnsi" w:hAnsi="Times New Roman" w:cs="Times New Roman"/>
          <w:b w:val="0"/>
          <w:bCs w:val="0"/>
          <w:color w:val="auto"/>
        </w:rPr>
        <w:t>лей</w:t>
      </w:r>
      <w:r w:rsidRPr="00390865">
        <w:rPr>
          <w:rStyle w:val="10"/>
          <w:rFonts w:ascii="Times New Roman" w:eastAsiaTheme="minorHAnsi" w:hAnsi="Times New Roman" w:cs="Times New Roman"/>
          <w:b w:val="0"/>
          <w:bCs w:val="0"/>
          <w:color w:val="auto"/>
        </w:rPr>
        <w:t>, составив в 201</w:t>
      </w:r>
      <w:r w:rsidR="00390865" w:rsidRPr="00390865">
        <w:rPr>
          <w:rStyle w:val="10"/>
          <w:rFonts w:ascii="Times New Roman" w:eastAsiaTheme="minorHAnsi" w:hAnsi="Times New Roman" w:cs="Times New Roman"/>
          <w:b w:val="0"/>
          <w:bCs w:val="0"/>
          <w:color w:val="auto"/>
        </w:rPr>
        <w:t>9</w:t>
      </w:r>
      <w:r w:rsidRPr="00390865">
        <w:rPr>
          <w:rStyle w:val="10"/>
          <w:rFonts w:ascii="Times New Roman" w:eastAsiaTheme="minorHAnsi" w:hAnsi="Times New Roman" w:cs="Times New Roman"/>
          <w:b w:val="0"/>
          <w:bCs w:val="0"/>
          <w:color w:val="auto"/>
        </w:rPr>
        <w:t xml:space="preserve"> году </w:t>
      </w:r>
      <w:r w:rsidR="00390865" w:rsidRPr="00390865">
        <w:rPr>
          <w:rStyle w:val="10"/>
          <w:rFonts w:ascii="Times New Roman" w:eastAsiaTheme="minorHAnsi" w:hAnsi="Times New Roman" w:cs="Times New Roman"/>
          <w:b w:val="0"/>
          <w:bCs w:val="0"/>
          <w:color w:val="auto"/>
        </w:rPr>
        <w:t>876,65</w:t>
      </w:r>
      <w:r w:rsidRPr="00390865">
        <w:rPr>
          <w:rStyle w:val="10"/>
          <w:rFonts w:ascii="Times New Roman" w:eastAsiaTheme="minorHAnsi" w:hAnsi="Times New Roman" w:cs="Times New Roman"/>
          <w:b w:val="0"/>
          <w:bCs w:val="0"/>
          <w:color w:val="auto"/>
        </w:rPr>
        <w:t>тыс</w:t>
      </w:r>
      <w:r w:rsidR="00007BD9" w:rsidRPr="00390865">
        <w:rPr>
          <w:rStyle w:val="10"/>
          <w:rFonts w:ascii="Times New Roman" w:eastAsiaTheme="minorHAnsi" w:hAnsi="Times New Roman" w:cs="Times New Roman"/>
          <w:b w:val="0"/>
          <w:bCs w:val="0"/>
          <w:color w:val="auto"/>
        </w:rPr>
        <w:t>яч</w:t>
      </w:r>
      <w:r w:rsidRPr="00390865">
        <w:rPr>
          <w:rStyle w:val="10"/>
          <w:rFonts w:ascii="Times New Roman" w:eastAsiaTheme="minorHAnsi" w:hAnsi="Times New Roman" w:cs="Times New Roman"/>
          <w:b w:val="0"/>
          <w:bCs w:val="0"/>
          <w:color w:val="auto"/>
        </w:rPr>
        <w:t xml:space="preserve"> руб</w:t>
      </w:r>
      <w:r w:rsidR="00007BD9" w:rsidRPr="00390865">
        <w:rPr>
          <w:rStyle w:val="10"/>
          <w:rFonts w:ascii="Times New Roman" w:eastAsiaTheme="minorHAnsi" w:hAnsi="Times New Roman" w:cs="Times New Roman"/>
          <w:b w:val="0"/>
          <w:bCs w:val="0"/>
          <w:color w:val="auto"/>
        </w:rPr>
        <w:t>лей</w:t>
      </w:r>
      <w:r w:rsidRPr="00390865">
        <w:rPr>
          <w:rStyle w:val="10"/>
          <w:rFonts w:ascii="Times New Roman" w:eastAsiaTheme="minorHAnsi" w:hAnsi="Times New Roman" w:cs="Times New Roman"/>
          <w:b w:val="0"/>
          <w:bCs w:val="0"/>
          <w:color w:val="auto"/>
        </w:rPr>
        <w:t>.</w:t>
      </w:r>
      <w:r w:rsidRPr="00390865">
        <w:rPr>
          <w:rFonts w:ascii="Times New Roman" w:hAnsi="Times New Roman" w:cs="Times New Roman"/>
        </w:rPr>
        <w:t xml:space="preserve"> </w:t>
      </w:r>
      <w:r w:rsidRPr="00390865">
        <w:rPr>
          <w:rStyle w:val="10"/>
          <w:rFonts w:ascii="Times New Roman" w:eastAsiaTheme="minorHAnsi" w:hAnsi="Times New Roman" w:cs="Times New Roman"/>
          <w:b w:val="0"/>
          <w:bCs w:val="0"/>
          <w:color w:val="auto"/>
        </w:rPr>
        <w:t>Производительность труда одного работника в НПР к 201</w:t>
      </w:r>
      <w:r w:rsidR="00390865" w:rsidRPr="00390865">
        <w:rPr>
          <w:rStyle w:val="10"/>
          <w:rFonts w:ascii="Times New Roman" w:eastAsiaTheme="minorHAnsi" w:hAnsi="Times New Roman" w:cs="Times New Roman"/>
          <w:b w:val="0"/>
          <w:bCs w:val="0"/>
          <w:color w:val="auto"/>
        </w:rPr>
        <w:t>9</w:t>
      </w:r>
      <w:r w:rsidRPr="00390865">
        <w:rPr>
          <w:rStyle w:val="10"/>
          <w:rFonts w:ascii="Times New Roman" w:eastAsiaTheme="minorHAnsi" w:hAnsi="Times New Roman" w:cs="Times New Roman"/>
          <w:b w:val="0"/>
          <w:bCs w:val="0"/>
          <w:color w:val="auto"/>
        </w:rPr>
        <w:t xml:space="preserve"> году составила </w:t>
      </w:r>
      <w:r w:rsidR="00390865" w:rsidRPr="00390865">
        <w:rPr>
          <w:rStyle w:val="10"/>
          <w:rFonts w:ascii="Times New Roman" w:eastAsiaTheme="minorHAnsi" w:hAnsi="Times New Roman" w:cs="Times New Roman"/>
          <w:b w:val="0"/>
          <w:bCs w:val="0"/>
          <w:color w:val="auto"/>
        </w:rPr>
        <w:t xml:space="preserve">1488,27 </w:t>
      </w:r>
      <w:r w:rsidRPr="00390865">
        <w:rPr>
          <w:rStyle w:val="10"/>
          <w:rFonts w:ascii="Times New Roman" w:eastAsiaTheme="minorHAnsi" w:hAnsi="Times New Roman" w:cs="Times New Roman"/>
          <w:b w:val="0"/>
          <w:bCs w:val="0"/>
          <w:color w:val="auto"/>
        </w:rPr>
        <w:t>тыс</w:t>
      </w:r>
      <w:r w:rsidR="00007BD9" w:rsidRPr="00390865">
        <w:rPr>
          <w:rStyle w:val="10"/>
          <w:rFonts w:ascii="Times New Roman" w:eastAsiaTheme="minorHAnsi" w:hAnsi="Times New Roman" w:cs="Times New Roman"/>
          <w:b w:val="0"/>
          <w:bCs w:val="0"/>
          <w:color w:val="auto"/>
        </w:rPr>
        <w:t>яч</w:t>
      </w:r>
      <w:r w:rsidRPr="00390865">
        <w:rPr>
          <w:rStyle w:val="10"/>
          <w:rFonts w:ascii="Times New Roman" w:eastAsiaTheme="minorHAnsi" w:hAnsi="Times New Roman" w:cs="Times New Roman"/>
          <w:b w:val="0"/>
          <w:bCs w:val="0"/>
          <w:color w:val="auto"/>
        </w:rPr>
        <w:t xml:space="preserve"> руб</w:t>
      </w:r>
      <w:r w:rsidR="00007BD9" w:rsidRPr="00390865">
        <w:rPr>
          <w:rStyle w:val="10"/>
          <w:rFonts w:ascii="Times New Roman" w:eastAsiaTheme="minorHAnsi" w:hAnsi="Times New Roman" w:cs="Times New Roman"/>
          <w:b w:val="0"/>
          <w:bCs w:val="0"/>
          <w:color w:val="auto"/>
        </w:rPr>
        <w:t>лей</w:t>
      </w:r>
      <w:r w:rsidRPr="00390865">
        <w:rPr>
          <w:rStyle w:val="10"/>
          <w:rFonts w:ascii="Times New Roman" w:eastAsiaTheme="minorHAnsi" w:hAnsi="Times New Roman" w:cs="Times New Roman"/>
          <w:b w:val="0"/>
          <w:bCs w:val="0"/>
          <w:color w:val="auto"/>
        </w:rPr>
        <w:t xml:space="preserve">, что на </w:t>
      </w:r>
      <w:r w:rsidR="00390865" w:rsidRPr="00390865">
        <w:rPr>
          <w:rStyle w:val="10"/>
          <w:rFonts w:ascii="Times New Roman" w:eastAsiaTheme="minorHAnsi" w:hAnsi="Times New Roman" w:cs="Times New Roman"/>
          <w:b w:val="0"/>
          <w:bCs w:val="0"/>
          <w:color w:val="auto"/>
        </w:rPr>
        <w:t>579</w:t>
      </w:r>
      <w:r w:rsidRPr="00390865">
        <w:rPr>
          <w:rStyle w:val="10"/>
          <w:rFonts w:ascii="Times New Roman" w:eastAsiaTheme="minorHAnsi" w:hAnsi="Times New Roman" w:cs="Times New Roman"/>
          <w:b w:val="0"/>
          <w:bCs w:val="0"/>
          <w:color w:val="auto"/>
        </w:rPr>
        <w:t xml:space="preserve"> тыс</w:t>
      </w:r>
      <w:r w:rsidR="00007BD9" w:rsidRPr="00390865">
        <w:rPr>
          <w:rStyle w:val="10"/>
          <w:rFonts w:ascii="Times New Roman" w:eastAsiaTheme="minorHAnsi" w:hAnsi="Times New Roman" w:cs="Times New Roman"/>
          <w:b w:val="0"/>
          <w:bCs w:val="0"/>
          <w:color w:val="auto"/>
        </w:rPr>
        <w:t>яч</w:t>
      </w:r>
      <w:r w:rsidRPr="00390865">
        <w:rPr>
          <w:rStyle w:val="10"/>
          <w:rFonts w:ascii="Times New Roman" w:eastAsiaTheme="minorHAnsi" w:hAnsi="Times New Roman" w:cs="Times New Roman"/>
          <w:b w:val="0"/>
          <w:bCs w:val="0"/>
          <w:color w:val="auto"/>
        </w:rPr>
        <w:t xml:space="preserve"> руб</w:t>
      </w:r>
      <w:r w:rsidR="00007BD9" w:rsidRPr="00390865">
        <w:rPr>
          <w:rStyle w:val="10"/>
          <w:rFonts w:ascii="Times New Roman" w:eastAsiaTheme="minorHAnsi" w:hAnsi="Times New Roman" w:cs="Times New Roman"/>
          <w:b w:val="0"/>
          <w:bCs w:val="0"/>
          <w:color w:val="auto"/>
        </w:rPr>
        <w:t>лей</w:t>
      </w:r>
      <w:r w:rsidRPr="00390865">
        <w:rPr>
          <w:rStyle w:val="10"/>
          <w:rFonts w:ascii="Times New Roman" w:eastAsiaTheme="minorHAnsi" w:hAnsi="Times New Roman" w:cs="Times New Roman"/>
          <w:b w:val="0"/>
          <w:bCs w:val="0"/>
          <w:color w:val="auto"/>
        </w:rPr>
        <w:t xml:space="preserve"> больше, чем в 201</w:t>
      </w:r>
      <w:r w:rsidR="00007BD9" w:rsidRPr="00390865">
        <w:rPr>
          <w:rStyle w:val="10"/>
          <w:rFonts w:ascii="Times New Roman" w:eastAsiaTheme="minorHAnsi" w:hAnsi="Times New Roman" w:cs="Times New Roman"/>
          <w:b w:val="0"/>
          <w:bCs w:val="0"/>
          <w:color w:val="auto"/>
        </w:rPr>
        <w:t>5</w:t>
      </w:r>
      <w:r w:rsidRPr="00390865">
        <w:rPr>
          <w:rStyle w:val="10"/>
          <w:rFonts w:ascii="Times New Roman" w:eastAsiaTheme="minorHAnsi" w:hAnsi="Times New Roman" w:cs="Times New Roman"/>
          <w:b w:val="0"/>
          <w:bCs w:val="0"/>
          <w:color w:val="auto"/>
        </w:rPr>
        <w:t xml:space="preserve"> году.</w:t>
      </w:r>
    </w:p>
    <w:p w14:paraId="05893EF9" w14:textId="77777777" w:rsidR="008810BE" w:rsidRPr="008D3713" w:rsidRDefault="008810BE" w:rsidP="003D5E62">
      <w:pPr>
        <w:spacing w:line="360" w:lineRule="auto"/>
        <w:rPr>
          <w:rStyle w:val="10"/>
          <w:rFonts w:ascii="Times New Roman" w:hAnsi="Times New Roman" w:cs="Times New Roman"/>
          <w:color w:val="auto"/>
        </w:rPr>
      </w:pPr>
      <w:r w:rsidRPr="008D3713">
        <w:rPr>
          <w:rStyle w:val="10"/>
          <w:rFonts w:ascii="Times New Roman" w:hAnsi="Times New Roman" w:cs="Times New Roman"/>
          <w:color w:val="auto"/>
        </w:rPr>
        <w:br w:type="page"/>
      </w:r>
    </w:p>
    <w:p w14:paraId="7D41770C" w14:textId="77777777" w:rsidR="00CA240D" w:rsidRPr="008D3713" w:rsidRDefault="00CA240D" w:rsidP="003D5E62">
      <w:pPr>
        <w:spacing w:line="360" w:lineRule="auto"/>
        <w:jc w:val="center"/>
        <w:rPr>
          <w:rStyle w:val="10"/>
          <w:rFonts w:ascii="Times New Roman" w:hAnsi="Times New Roman" w:cs="Times New Roman"/>
          <w:color w:val="auto"/>
        </w:rPr>
      </w:pPr>
      <w:bookmarkStart w:id="11" w:name="_Toc517864666"/>
      <w:r w:rsidRPr="008D3713">
        <w:rPr>
          <w:rStyle w:val="10"/>
          <w:rFonts w:ascii="Times New Roman" w:hAnsi="Times New Roman" w:cs="Times New Roman"/>
          <w:color w:val="auto"/>
        </w:rPr>
        <w:lastRenderedPageBreak/>
        <w:t>ЗАКЛЮЧЕНИЕ</w:t>
      </w:r>
      <w:bookmarkEnd w:id="11"/>
    </w:p>
    <w:p w14:paraId="53810816" w14:textId="77777777" w:rsidR="00CA240D" w:rsidRPr="008D3713" w:rsidRDefault="00CA240D" w:rsidP="003D5E62">
      <w:pPr>
        <w:spacing w:after="0" w:line="360" w:lineRule="auto"/>
        <w:ind w:firstLine="709"/>
        <w:jc w:val="center"/>
        <w:rPr>
          <w:rFonts w:ascii="Times New Roman" w:hAnsi="Times New Roman" w:cs="Times New Roman"/>
          <w:b/>
          <w:sz w:val="28"/>
          <w:szCs w:val="28"/>
        </w:rPr>
      </w:pPr>
    </w:p>
    <w:p w14:paraId="1820103B" w14:textId="77777777" w:rsidR="00CA240D" w:rsidRPr="008D3713" w:rsidRDefault="00CA240D" w:rsidP="003D5E62">
      <w:pPr>
        <w:spacing w:after="0" w:line="360" w:lineRule="auto"/>
        <w:ind w:firstLine="709"/>
        <w:jc w:val="center"/>
        <w:rPr>
          <w:rFonts w:ascii="Times New Roman" w:hAnsi="Times New Roman" w:cs="Times New Roman"/>
          <w:b/>
          <w:sz w:val="28"/>
          <w:szCs w:val="28"/>
        </w:rPr>
      </w:pPr>
    </w:p>
    <w:p w14:paraId="46F3A9E1" w14:textId="39BD6C59" w:rsidR="00A876D6" w:rsidRPr="00A876D6" w:rsidRDefault="009279CF" w:rsidP="00A876D6">
      <w:pPr>
        <w:spacing w:after="0" w:line="360" w:lineRule="auto"/>
        <w:ind w:firstLine="709"/>
        <w:contextualSpacing/>
        <w:jc w:val="both"/>
        <w:rPr>
          <w:rFonts w:ascii="Times New Roman" w:hAnsi="Times New Roman" w:cs="Times New Roman"/>
          <w:sz w:val="28"/>
          <w:szCs w:val="28"/>
        </w:rPr>
      </w:pPr>
      <w:r w:rsidRPr="009279CF">
        <w:rPr>
          <w:rFonts w:ascii="Times New Roman" w:hAnsi="Times New Roman" w:cs="Times New Roman"/>
          <w:sz w:val="28"/>
          <w:szCs w:val="28"/>
        </w:rPr>
        <w:t xml:space="preserve">В </w:t>
      </w:r>
      <w:r w:rsidR="00C12EE6">
        <w:rPr>
          <w:rFonts w:ascii="Times New Roman" w:hAnsi="Times New Roman" w:cs="Times New Roman"/>
          <w:sz w:val="28"/>
          <w:szCs w:val="28"/>
        </w:rPr>
        <w:t>процессе</w:t>
      </w:r>
      <w:r w:rsidRPr="009279CF">
        <w:rPr>
          <w:rFonts w:ascii="Times New Roman" w:hAnsi="Times New Roman" w:cs="Times New Roman"/>
          <w:sz w:val="28"/>
          <w:szCs w:val="28"/>
        </w:rPr>
        <w:t xml:space="preserve"> прохождения учебной практики: практики по получению </w:t>
      </w:r>
      <w:r w:rsidR="00C12EE6">
        <w:rPr>
          <w:rFonts w:ascii="Times New Roman" w:hAnsi="Times New Roman" w:cs="Times New Roman"/>
          <w:sz w:val="28"/>
          <w:szCs w:val="28"/>
        </w:rPr>
        <w:t>первичных</w:t>
      </w:r>
      <w:r w:rsidRPr="009279CF">
        <w:rPr>
          <w:rFonts w:ascii="Times New Roman" w:hAnsi="Times New Roman" w:cs="Times New Roman"/>
          <w:sz w:val="28"/>
          <w:szCs w:val="28"/>
        </w:rPr>
        <w:t xml:space="preserve"> профессиональных умений и навыков, в том</w:t>
      </w:r>
      <w:r w:rsidR="003474A5">
        <w:rPr>
          <w:rFonts w:ascii="Times New Roman" w:hAnsi="Times New Roman" w:cs="Times New Roman"/>
          <w:sz w:val="28"/>
          <w:szCs w:val="28"/>
        </w:rPr>
        <w:t xml:space="preserve"> числе</w:t>
      </w:r>
      <w:r w:rsidRPr="009279CF">
        <w:rPr>
          <w:rFonts w:ascii="Times New Roman" w:hAnsi="Times New Roman" w:cs="Times New Roman"/>
          <w:sz w:val="28"/>
          <w:szCs w:val="28"/>
        </w:rPr>
        <w:t xml:space="preserve"> </w:t>
      </w:r>
      <w:r w:rsidR="003474A5">
        <w:rPr>
          <w:rFonts w:ascii="Times New Roman" w:hAnsi="Times New Roman" w:cs="Times New Roman"/>
          <w:sz w:val="28"/>
          <w:szCs w:val="28"/>
        </w:rPr>
        <w:t>первичных</w:t>
      </w:r>
      <w:r w:rsidRPr="009279CF">
        <w:rPr>
          <w:rFonts w:ascii="Times New Roman" w:hAnsi="Times New Roman" w:cs="Times New Roman"/>
          <w:sz w:val="28"/>
          <w:szCs w:val="28"/>
        </w:rPr>
        <w:t xml:space="preserve"> умений и навыков</w:t>
      </w:r>
      <w:r w:rsidR="003474A5">
        <w:rPr>
          <w:rFonts w:ascii="Times New Roman" w:hAnsi="Times New Roman" w:cs="Times New Roman"/>
          <w:sz w:val="28"/>
          <w:szCs w:val="28"/>
        </w:rPr>
        <w:t xml:space="preserve"> </w:t>
      </w:r>
      <w:r w:rsidRPr="009279CF">
        <w:rPr>
          <w:rFonts w:ascii="Times New Roman" w:hAnsi="Times New Roman" w:cs="Times New Roman"/>
          <w:sz w:val="28"/>
          <w:szCs w:val="28"/>
        </w:rPr>
        <w:t>научно-исследовательской деятельности использовались обрет</w:t>
      </w:r>
      <w:r w:rsidR="003474A5">
        <w:rPr>
          <w:rFonts w:ascii="Times New Roman" w:hAnsi="Times New Roman" w:cs="Times New Roman"/>
          <w:sz w:val="28"/>
          <w:szCs w:val="28"/>
        </w:rPr>
        <w:t>ё</w:t>
      </w:r>
      <w:r w:rsidRPr="009279CF">
        <w:rPr>
          <w:rFonts w:ascii="Times New Roman" w:hAnsi="Times New Roman" w:cs="Times New Roman"/>
          <w:sz w:val="28"/>
          <w:szCs w:val="28"/>
        </w:rPr>
        <w:t xml:space="preserve">нные в процессе обучения знания, </w:t>
      </w:r>
      <w:r w:rsidR="00A876D6">
        <w:rPr>
          <w:rFonts w:ascii="Times New Roman" w:hAnsi="Times New Roman" w:cs="Times New Roman"/>
          <w:sz w:val="28"/>
          <w:szCs w:val="28"/>
        </w:rPr>
        <w:t>умения</w:t>
      </w:r>
      <w:r w:rsidRPr="009279CF">
        <w:rPr>
          <w:rFonts w:ascii="Times New Roman" w:hAnsi="Times New Roman" w:cs="Times New Roman"/>
          <w:sz w:val="28"/>
          <w:szCs w:val="28"/>
        </w:rPr>
        <w:t xml:space="preserve"> и навыки. </w:t>
      </w:r>
      <w:r w:rsidR="00A876D6" w:rsidRPr="00A876D6">
        <w:rPr>
          <w:rFonts w:ascii="Times New Roman" w:hAnsi="Times New Roman" w:cs="Times New Roman"/>
          <w:sz w:val="28"/>
          <w:szCs w:val="28"/>
        </w:rPr>
        <w:t>В процессе прохождения практики мы в полном объёме ознакомились с общими чертами организации, проанализировали состав и структуру имущества организации, и познакомилась с трудовыми ресурсами компании и их использованием.</w:t>
      </w:r>
    </w:p>
    <w:p w14:paraId="3CEAB537" w14:textId="07A3FF07" w:rsidR="00A876D6" w:rsidRDefault="00A876D6" w:rsidP="003D5E62">
      <w:pPr>
        <w:spacing w:after="0" w:line="360" w:lineRule="auto"/>
        <w:ind w:firstLine="709"/>
        <w:contextualSpacing/>
        <w:jc w:val="both"/>
        <w:rPr>
          <w:rFonts w:ascii="Times New Roman" w:hAnsi="Times New Roman" w:cs="Times New Roman"/>
          <w:sz w:val="28"/>
          <w:szCs w:val="28"/>
          <w:highlight w:val="yellow"/>
        </w:rPr>
      </w:pPr>
      <w:r w:rsidRPr="00A876D6">
        <w:rPr>
          <w:rFonts w:ascii="Times New Roman" w:hAnsi="Times New Roman" w:cs="Times New Roman"/>
          <w:sz w:val="28"/>
          <w:szCs w:val="28"/>
        </w:rPr>
        <w:t>Был получен прикладной опыт работы в сфере академической деятельности, углублены навыки работы с документами.</w:t>
      </w:r>
    </w:p>
    <w:p w14:paraId="34EDE69D" w14:textId="77777777" w:rsidR="005A5046" w:rsidRPr="00A876D6" w:rsidRDefault="005A5046" w:rsidP="003D5E62">
      <w:pPr>
        <w:tabs>
          <w:tab w:val="left" w:pos="1134"/>
        </w:tabs>
        <w:spacing w:after="0" w:line="360" w:lineRule="auto"/>
        <w:ind w:firstLine="709"/>
        <w:jc w:val="both"/>
        <w:rPr>
          <w:rFonts w:ascii="Times New Roman" w:hAnsi="Times New Roman" w:cs="Times New Roman"/>
          <w:sz w:val="28"/>
          <w:szCs w:val="28"/>
        </w:rPr>
      </w:pPr>
      <w:r w:rsidRPr="00A876D6">
        <w:rPr>
          <w:rFonts w:ascii="Times New Roman" w:hAnsi="Times New Roman" w:cs="Times New Roman"/>
          <w:sz w:val="28"/>
          <w:szCs w:val="28"/>
        </w:rPr>
        <w:t>При прохождении практики были выполнены следующие задачи:</w:t>
      </w:r>
    </w:p>
    <w:p w14:paraId="25B4EF40" w14:textId="11E3D441" w:rsidR="005A5046" w:rsidRPr="00A876D6" w:rsidRDefault="005A5046" w:rsidP="003D5E62">
      <w:pPr>
        <w:pStyle w:val="a3"/>
        <w:numPr>
          <w:ilvl w:val="0"/>
          <w:numId w:val="43"/>
        </w:numPr>
        <w:tabs>
          <w:tab w:val="left" w:pos="1134"/>
        </w:tabs>
        <w:spacing w:after="0" w:line="360" w:lineRule="auto"/>
        <w:jc w:val="both"/>
        <w:rPr>
          <w:rFonts w:ascii="Times New Roman" w:hAnsi="Times New Roman" w:cs="Times New Roman"/>
          <w:sz w:val="28"/>
          <w:szCs w:val="28"/>
        </w:rPr>
      </w:pPr>
      <w:r w:rsidRPr="00A876D6">
        <w:rPr>
          <w:rFonts w:ascii="Times New Roman" w:hAnsi="Times New Roman" w:cs="Times New Roman"/>
          <w:sz w:val="28"/>
          <w:szCs w:val="28"/>
        </w:rPr>
        <w:t>Изуч</w:t>
      </w:r>
      <w:r w:rsidR="002C2BE2" w:rsidRPr="00A876D6">
        <w:rPr>
          <w:rFonts w:ascii="Times New Roman" w:hAnsi="Times New Roman" w:cs="Times New Roman"/>
          <w:sz w:val="28"/>
          <w:szCs w:val="28"/>
        </w:rPr>
        <w:t>ена</w:t>
      </w:r>
      <w:r w:rsidRPr="00A876D6">
        <w:rPr>
          <w:rFonts w:ascii="Times New Roman" w:hAnsi="Times New Roman" w:cs="Times New Roman"/>
          <w:sz w:val="28"/>
          <w:szCs w:val="28"/>
        </w:rPr>
        <w:t xml:space="preserve"> организационно-правов</w:t>
      </w:r>
      <w:r w:rsidR="002C2BE2" w:rsidRPr="00A876D6">
        <w:rPr>
          <w:rFonts w:ascii="Times New Roman" w:hAnsi="Times New Roman" w:cs="Times New Roman"/>
          <w:sz w:val="28"/>
          <w:szCs w:val="28"/>
        </w:rPr>
        <w:t>ая</w:t>
      </w:r>
      <w:r w:rsidRPr="00A876D6">
        <w:rPr>
          <w:rFonts w:ascii="Times New Roman" w:hAnsi="Times New Roman" w:cs="Times New Roman"/>
          <w:sz w:val="28"/>
          <w:szCs w:val="28"/>
        </w:rPr>
        <w:t xml:space="preserve"> форм</w:t>
      </w:r>
      <w:r w:rsidR="002C2BE2" w:rsidRPr="00A876D6">
        <w:rPr>
          <w:rFonts w:ascii="Times New Roman" w:hAnsi="Times New Roman" w:cs="Times New Roman"/>
          <w:sz w:val="28"/>
          <w:szCs w:val="28"/>
        </w:rPr>
        <w:t>а</w:t>
      </w:r>
      <w:r w:rsidRPr="00A876D6">
        <w:rPr>
          <w:rFonts w:ascii="Times New Roman" w:hAnsi="Times New Roman" w:cs="Times New Roman"/>
          <w:sz w:val="28"/>
          <w:szCs w:val="28"/>
        </w:rPr>
        <w:t xml:space="preserve"> организации, её основные виды деятельности, </w:t>
      </w:r>
      <w:r w:rsidR="00023542" w:rsidRPr="00A876D6">
        <w:rPr>
          <w:rFonts w:ascii="Times New Roman" w:hAnsi="Times New Roman" w:cs="Times New Roman"/>
          <w:sz w:val="28"/>
          <w:szCs w:val="28"/>
        </w:rPr>
        <w:t>основные локальные документы,</w:t>
      </w:r>
      <w:r w:rsidRPr="00A876D6">
        <w:rPr>
          <w:rFonts w:ascii="Times New Roman" w:hAnsi="Times New Roman" w:cs="Times New Roman"/>
          <w:sz w:val="28"/>
          <w:szCs w:val="28"/>
        </w:rPr>
        <w:t xml:space="preserve"> регулирующие её деятельность.</w:t>
      </w:r>
    </w:p>
    <w:p w14:paraId="294B3867" w14:textId="77777777" w:rsidR="005A5046" w:rsidRPr="00A876D6" w:rsidRDefault="005A5046" w:rsidP="003D5E62">
      <w:pPr>
        <w:pStyle w:val="a3"/>
        <w:numPr>
          <w:ilvl w:val="0"/>
          <w:numId w:val="43"/>
        </w:numPr>
        <w:tabs>
          <w:tab w:val="left" w:pos="1134"/>
        </w:tabs>
        <w:spacing w:after="0" w:line="360" w:lineRule="auto"/>
        <w:jc w:val="both"/>
        <w:rPr>
          <w:rFonts w:ascii="Times New Roman" w:hAnsi="Times New Roman" w:cs="Times New Roman"/>
          <w:sz w:val="28"/>
          <w:szCs w:val="28"/>
        </w:rPr>
      </w:pPr>
      <w:r w:rsidRPr="00A876D6">
        <w:rPr>
          <w:rFonts w:ascii="Times New Roman" w:hAnsi="Times New Roman" w:cs="Times New Roman"/>
          <w:sz w:val="28"/>
          <w:szCs w:val="28"/>
        </w:rPr>
        <w:t>Изучен</w:t>
      </w:r>
      <w:r w:rsidR="002C2BE2" w:rsidRPr="00A876D6">
        <w:rPr>
          <w:rFonts w:ascii="Times New Roman" w:hAnsi="Times New Roman" w:cs="Times New Roman"/>
          <w:sz w:val="28"/>
          <w:szCs w:val="28"/>
        </w:rPr>
        <w:t>ы</w:t>
      </w:r>
      <w:r w:rsidRPr="00A876D6">
        <w:rPr>
          <w:rFonts w:ascii="Times New Roman" w:hAnsi="Times New Roman" w:cs="Times New Roman"/>
          <w:sz w:val="28"/>
          <w:szCs w:val="28"/>
        </w:rPr>
        <w:t xml:space="preserve"> сферы деятельности организации и его структурных подразделений.</w:t>
      </w:r>
    </w:p>
    <w:p w14:paraId="45BF8C34" w14:textId="77777777" w:rsidR="002C2BE2" w:rsidRPr="00A876D6" w:rsidRDefault="002C2BE2" w:rsidP="003D5E62">
      <w:pPr>
        <w:pStyle w:val="a3"/>
        <w:numPr>
          <w:ilvl w:val="0"/>
          <w:numId w:val="43"/>
        </w:numPr>
        <w:tabs>
          <w:tab w:val="left" w:pos="1134"/>
        </w:tabs>
        <w:spacing w:after="0" w:line="360" w:lineRule="auto"/>
        <w:jc w:val="both"/>
        <w:rPr>
          <w:rFonts w:ascii="Times New Roman" w:hAnsi="Times New Roman" w:cs="Times New Roman"/>
          <w:sz w:val="28"/>
          <w:szCs w:val="28"/>
        </w:rPr>
      </w:pPr>
      <w:r w:rsidRPr="00A876D6">
        <w:rPr>
          <w:rFonts w:ascii="Times New Roman" w:hAnsi="Times New Roman" w:cs="Times New Roman"/>
          <w:sz w:val="28"/>
          <w:szCs w:val="28"/>
        </w:rPr>
        <w:t>Проанализированы трудовые ресурсы предприятия.</w:t>
      </w:r>
    </w:p>
    <w:p w14:paraId="607276FD" w14:textId="77777777" w:rsidR="00FB6209" w:rsidRPr="00A876D6" w:rsidRDefault="00FB6209" w:rsidP="003D5E62">
      <w:pPr>
        <w:pStyle w:val="ac"/>
        <w:shd w:val="clear" w:color="auto" w:fill="FFFFFF"/>
        <w:spacing w:before="0" w:beforeAutospacing="0" w:after="0" w:afterAutospacing="0" w:line="360" w:lineRule="auto"/>
        <w:ind w:firstLine="720"/>
        <w:contextualSpacing/>
        <w:jc w:val="both"/>
        <w:rPr>
          <w:sz w:val="28"/>
          <w:szCs w:val="28"/>
        </w:rPr>
      </w:pPr>
      <w:r w:rsidRPr="00A876D6">
        <w:rPr>
          <w:sz w:val="28"/>
          <w:szCs w:val="28"/>
        </w:rPr>
        <w:t>По результатам анализа организации были получены следующие выводы.</w:t>
      </w:r>
    </w:p>
    <w:p w14:paraId="6C412BE3" w14:textId="77777777" w:rsidR="00A876D6" w:rsidRDefault="002C2BE2" w:rsidP="003D5E62">
      <w:pPr>
        <w:pStyle w:val="ac"/>
        <w:shd w:val="clear" w:color="auto" w:fill="FFFFFF"/>
        <w:spacing w:before="0" w:beforeAutospacing="0" w:after="0" w:afterAutospacing="0" w:line="360" w:lineRule="auto"/>
        <w:ind w:firstLine="720"/>
        <w:contextualSpacing/>
        <w:jc w:val="both"/>
        <w:rPr>
          <w:sz w:val="28"/>
          <w:szCs w:val="28"/>
        </w:rPr>
      </w:pPr>
      <w:r w:rsidRPr="00A876D6">
        <w:rPr>
          <w:sz w:val="28"/>
          <w:szCs w:val="28"/>
        </w:rPr>
        <w:t xml:space="preserve">Исходя из данных </w:t>
      </w:r>
      <w:r w:rsidR="00FB6209" w:rsidRPr="00A876D6">
        <w:rPr>
          <w:sz w:val="28"/>
          <w:szCs w:val="28"/>
        </w:rPr>
        <w:t>состава и структуры имущества Смоленского филиала РЭУ им. Г.В. Плеханова,</w:t>
      </w:r>
      <w:r w:rsidRPr="00A876D6">
        <w:rPr>
          <w:sz w:val="28"/>
          <w:szCs w:val="28"/>
        </w:rPr>
        <w:t xml:space="preserve"> можно сделать вывод об увеличе</w:t>
      </w:r>
      <w:r w:rsidR="00337E05" w:rsidRPr="00A876D6">
        <w:rPr>
          <w:sz w:val="28"/>
          <w:szCs w:val="28"/>
        </w:rPr>
        <w:t xml:space="preserve">нии показателя основных средств и </w:t>
      </w:r>
      <w:r w:rsidRPr="00A876D6">
        <w:rPr>
          <w:sz w:val="28"/>
          <w:szCs w:val="28"/>
        </w:rPr>
        <w:t>показателя прочих внеоборотных</w:t>
      </w:r>
      <w:r w:rsidR="00337E05" w:rsidRPr="00A876D6">
        <w:rPr>
          <w:sz w:val="28"/>
          <w:szCs w:val="28"/>
        </w:rPr>
        <w:t xml:space="preserve"> средств</w:t>
      </w:r>
      <w:r w:rsidRPr="00A876D6">
        <w:rPr>
          <w:sz w:val="28"/>
          <w:szCs w:val="28"/>
        </w:rPr>
        <w:t xml:space="preserve">. </w:t>
      </w:r>
    </w:p>
    <w:p w14:paraId="2321F275" w14:textId="3D364DC8" w:rsidR="00A876D6" w:rsidRDefault="00A876D6" w:rsidP="003D5E62">
      <w:pPr>
        <w:pStyle w:val="ac"/>
        <w:shd w:val="clear" w:color="auto" w:fill="FFFFFF"/>
        <w:spacing w:before="0" w:beforeAutospacing="0" w:after="0" w:afterAutospacing="0" w:line="360" w:lineRule="auto"/>
        <w:ind w:firstLine="720"/>
        <w:contextualSpacing/>
        <w:jc w:val="both"/>
        <w:rPr>
          <w:sz w:val="28"/>
          <w:szCs w:val="28"/>
        </w:rPr>
      </w:pPr>
      <w:r>
        <w:rPr>
          <w:sz w:val="28"/>
          <w:szCs w:val="28"/>
        </w:rPr>
        <w:t>Изучая</w:t>
      </w:r>
      <w:r w:rsidRPr="00A876D6">
        <w:rPr>
          <w:sz w:val="28"/>
          <w:szCs w:val="28"/>
        </w:rPr>
        <w:t xml:space="preserve"> </w:t>
      </w:r>
      <w:r w:rsidR="004C5CA7">
        <w:rPr>
          <w:sz w:val="28"/>
          <w:szCs w:val="28"/>
        </w:rPr>
        <w:t>предоставленные</w:t>
      </w:r>
      <w:r w:rsidRPr="00A876D6">
        <w:rPr>
          <w:sz w:val="28"/>
          <w:szCs w:val="28"/>
        </w:rPr>
        <w:t xml:space="preserve"> показатели </w:t>
      </w:r>
      <w:r w:rsidR="004C5CA7">
        <w:rPr>
          <w:sz w:val="28"/>
          <w:szCs w:val="28"/>
        </w:rPr>
        <w:t>как</w:t>
      </w:r>
      <w:r w:rsidRPr="00A876D6">
        <w:rPr>
          <w:sz w:val="28"/>
          <w:szCs w:val="28"/>
        </w:rPr>
        <w:t xml:space="preserve"> элементы </w:t>
      </w:r>
      <w:r w:rsidR="004C5CA7">
        <w:rPr>
          <w:sz w:val="28"/>
          <w:szCs w:val="28"/>
        </w:rPr>
        <w:t>структуры</w:t>
      </w:r>
      <w:r w:rsidRPr="00A876D6">
        <w:rPr>
          <w:sz w:val="28"/>
          <w:szCs w:val="28"/>
        </w:rPr>
        <w:t xml:space="preserve"> </w:t>
      </w:r>
      <w:r w:rsidR="004C5CA7">
        <w:rPr>
          <w:sz w:val="28"/>
          <w:szCs w:val="28"/>
        </w:rPr>
        <w:t>имущества, видим повышение</w:t>
      </w:r>
      <w:r w:rsidRPr="00A876D6">
        <w:rPr>
          <w:sz w:val="28"/>
          <w:szCs w:val="28"/>
        </w:rPr>
        <w:t xml:space="preserve"> </w:t>
      </w:r>
      <w:r w:rsidR="004C5CA7" w:rsidRPr="004C5CA7">
        <w:rPr>
          <w:sz w:val="28"/>
          <w:szCs w:val="28"/>
        </w:rPr>
        <w:t>на 6,3</w:t>
      </w:r>
      <w:r w:rsidRPr="004C5CA7">
        <w:rPr>
          <w:sz w:val="28"/>
          <w:szCs w:val="28"/>
        </w:rPr>
        <w:t xml:space="preserve">% в </w:t>
      </w:r>
      <w:r w:rsidR="004C5CA7" w:rsidRPr="004C5CA7">
        <w:rPr>
          <w:sz w:val="28"/>
          <w:szCs w:val="28"/>
        </w:rPr>
        <w:t>ст</w:t>
      </w:r>
      <w:r w:rsidR="004C5CA7">
        <w:rPr>
          <w:sz w:val="28"/>
          <w:szCs w:val="28"/>
        </w:rPr>
        <w:t>орону</w:t>
      </w:r>
      <w:r w:rsidRPr="00A876D6">
        <w:rPr>
          <w:sz w:val="28"/>
          <w:szCs w:val="28"/>
        </w:rPr>
        <w:t xml:space="preserve"> </w:t>
      </w:r>
      <w:r w:rsidR="004C5CA7">
        <w:rPr>
          <w:sz w:val="28"/>
          <w:szCs w:val="28"/>
        </w:rPr>
        <w:t>основных</w:t>
      </w:r>
      <w:r w:rsidRPr="00A876D6">
        <w:rPr>
          <w:sz w:val="28"/>
          <w:szCs w:val="28"/>
        </w:rPr>
        <w:t xml:space="preserve"> </w:t>
      </w:r>
      <w:r w:rsidR="004C5CA7">
        <w:rPr>
          <w:sz w:val="28"/>
          <w:szCs w:val="28"/>
        </w:rPr>
        <w:t>средства</w:t>
      </w:r>
      <w:r w:rsidRPr="00A876D6">
        <w:rPr>
          <w:sz w:val="28"/>
          <w:szCs w:val="28"/>
        </w:rPr>
        <w:t xml:space="preserve"> и сокращение обратных активов </w:t>
      </w:r>
      <w:r w:rsidR="004C5CA7">
        <w:rPr>
          <w:sz w:val="28"/>
          <w:szCs w:val="28"/>
        </w:rPr>
        <w:t>на</w:t>
      </w:r>
      <w:r w:rsidR="004C5CA7" w:rsidRPr="00A876D6">
        <w:rPr>
          <w:sz w:val="28"/>
          <w:szCs w:val="28"/>
        </w:rPr>
        <w:t xml:space="preserve"> </w:t>
      </w:r>
      <w:r w:rsidR="004C5CA7">
        <w:rPr>
          <w:sz w:val="28"/>
          <w:szCs w:val="28"/>
        </w:rPr>
        <w:t>похожий</w:t>
      </w:r>
      <w:r w:rsidR="004C5CA7" w:rsidRPr="00A876D6">
        <w:rPr>
          <w:sz w:val="28"/>
          <w:szCs w:val="28"/>
        </w:rPr>
        <w:t xml:space="preserve"> процент</w:t>
      </w:r>
      <w:r w:rsidRPr="00A876D6">
        <w:rPr>
          <w:sz w:val="28"/>
          <w:szCs w:val="28"/>
        </w:rPr>
        <w:t xml:space="preserve">. </w:t>
      </w:r>
      <w:r w:rsidR="004C5CA7">
        <w:rPr>
          <w:sz w:val="28"/>
          <w:szCs w:val="28"/>
        </w:rPr>
        <w:t>В общем</w:t>
      </w:r>
      <w:r w:rsidRPr="00A876D6">
        <w:rPr>
          <w:sz w:val="28"/>
          <w:szCs w:val="28"/>
        </w:rPr>
        <w:t>, совокупность внеоборотных активов на 201</w:t>
      </w:r>
      <w:r w:rsidR="004C5CA7">
        <w:rPr>
          <w:sz w:val="28"/>
          <w:szCs w:val="28"/>
        </w:rPr>
        <w:t>9</w:t>
      </w:r>
      <w:r w:rsidRPr="00A876D6">
        <w:rPr>
          <w:sz w:val="28"/>
          <w:szCs w:val="28"/>
        </w:rPr>
        <w:t xml:space="preserve"> год составила </w:t>
      </w:r>
      <w:r w:rsidR="004C5CA7" w:rsidRPr="004C5CA7">
        <w:rPr>
          <w:sz w:val="28"/>
          <w:szCs w:val="28"/>
        </w:rPr>
        <w:t>80729</w:t>
      </w:r>
      <w:r w:rsidR="00C07707">
        <w:rPr>
          <w:sz w:val="28"/>
          <w:szCs w:val="28"/>
        </w:rPr>
        <w:t>,</w:t>
      </w:r>
      <w:r w:rsidR="004C5CA7" w:rsidRPr="004C5CA7">
        <w:rPr>
          <w:sz w:val="28"/>
          <w:szCs w:val="28"/>
        </w:rPr>
        <w:t>5</w:t>
      </w:r>
      <w:r w:rsidRPr="00A876D6">
        <w:rPr>
          <w:sz w:val="28"/>
          <w:szCs w:val="28"/>
        </w:rPr>
        <w:t xml:space="preserve"> </w:t>
      </w:r>
      <w:r w:rsidR="004C5CA7">
        <w:rPr>
          <w:sz w:val="28"/>
          <w:szCs w:val="28"/>
        </w:rPr>
        <w:t>тысяч</w:t>
      </w:r>
      <w:r w:rsidRPr="00A876D6">
        <w:rPr>
          <w:sz w:val="28"/>
          <w:szCs w:val="28"/>
        </w:rPr>
        <w:t xml:space="preserve"> рублей.</w:t>
      </w:r>
    </w:p>
    <w:p w14:paraId="23DA250E" w14:textId="77777777" w:rsidR="004C5CA7" w:rsidRDefault="004C5CA7" w:rsidP="003D5E62">
      <w:pPr>
        <w:spacing w:after="0" w:line="360" w:lineRule="auto"/>
        <w:ind w:firstLine="709"/>
        <w:contextualSpacing/>
        <w:jc w:val="both"/>
        <w:rPr>
          <w:rFonts w:ascii="Times New Roman" w:hAnsi="Times New Roman" w:cs="Times New Roman"/>
          <w:sz w:val="28"/>
          <w:szCs w:val="28"/>
          <w:highlight w:val="yellow"/>
        </w:rPr>
      </w:pPr>
    </w:p>
    <w:p w14:paraId="7567752C" w14:textId="77777777" w:rsidR="004C5CA7" w:rsidRDefault="004C5CA7" w:rsidP="003D5E62">
      <w:pPr>
        <w:spacing w:after="0" w:line="360" w:lineRule="auto"/>
        <w:ind w:firstLine="709"/>
        <w:contextualSpacing/>
        <w:jc w:val="both"/>
        <w:rPr>
          <w:rFonts w:ascii="Times New Roman" w:hAnsi="Times New Roman" w:cs="Times New Roman"/>
          <w:sz w:val="28"/>
          <w:szCs w:val="28"/>
          <w:highlight w:val="yellow"/>
        </w:rPr>
      </w:pPr>
    </w:p>
    <w:p w14:paraId="4B88E8E9" w14:textId="1C2C6378" w:rsidR="002C2BE2" w:rsidRPr="00F943D8" w:rsidRDefault="00337E05" w:rsidP="003D5E62">
      <w:pPr>
        <w:spacing w:after="0" w:line="360" w:lineRule="auto"/>
        <w:ind w:firstLine="709"/>
        <w:contextualSpacing/>
        <w:jc w:val="both"/>
        <w:rPr>
          <w:rFonts w:ascii="Times New Roman" w:hAnsi="Times New Roman" w:cs="Times New Roman"/>
          <w:sz w:val="28"/>
          <w:szCs w:val="28"/>
        </w:rPr>
      </w:pPr>
      <w:r w:rsidRPr="00F943D8">
        <w:rPr>
          <w:rFonts w:ascii="Times New Roman" w:hAnsi="Times New Roman" w:cs="Times New Roman"/>
          <w:sz w:val="28"/>
          <w:szCs w:val="28"/>
        </w:rPr>
        <w:lastRenderedPageBreak/>
        <w:t>З</w:t>
      </w:r>
      <w:r w:rsidR="002C2BE2" w:rsidRPr="00F943D8">
        <w:rPr>
          <w:rFonts w:ascii="Times New Roman" w:hAnsi="Times New Roman" w:cs="Times New Roman"/>
          <w:sz w:val="28"/>
          <w:szCs w:val="28"/>
        </w:rPr>
        <w:t xml:space="preserve">апасы Смоленского филиала </w:t>
      </w:r>
      <w:r w:rsidR="00F943D8">
        <w:rPr>
          <w:rFonts w:ascii="Times New Roman" w:hAnsi="Times New Roman" w:cs="Times New Roman"/>
          <w:sz w:val="28"/>
          <w:szCs w:val="28"/>
        </w:rPr>
        <w:t>повысились на 27,8%</w:t>
      </w:r>
      <w:r w:rsidR="002C2BE2" w:rsidRPr="00F943D8">
        <w:rPr>
          <w:rFonts w:ascii="Times New Roman" w:hAnsi="Times New Roman" w:cs="Times New Roman"/>
          <w:sz w:val="28"/>
          <w:szCs w:val="28"/>
        </w:rPr>
        <w:t xml:space="preserve"> за рассматриваемый период (на </w:t>
      </w:r>
      <w:r w:rsidR="00F943D8">
        <w:rPr>
          <w:rFonts w:ascii="Times New Roman" w:hAnsi="Times New Roman" w:cs="Times New Roman"/>
          <w:sz w:val="28"/>
          <w:szCs w:val="28"/>
        </w:rPr>
        <w:t>221</w:t>
      </w:r>
      <w:r w:rsidR="002C2BE2" w:rsidRPr="00F943D8">
        <w:rPr>
          <w:rFonts w:ascii="Times New Roman" w:hAnsi="Times New Roman" w:cs="Times New Roman"/>
          <w:sz w:val="28"/>
          <w:szCs w:val="28"/>
        </w:rPr>
        <w:t>,6 тысячи рублей). Дебиторская задолженность к 201</w:t>
      </w:r>
      <w:r w:rsidR="00F943D8">
        <w:rPr>
          <w:rFonts w:ascii="Times New Roman" w:hAnsi="Times New Roman" w:cs="Times New Roman"/>
          <w:sz w:val="28"/>
          <w:szCs w:val="28"/>
        </w:rPr>
        <w:t>9</w:t>
      </w:r>
      <w:r w:rsidR="002C2BE2" w:rsidRPr="00F943D8">
        <w:rPr>
          <w:rFonts w:ascii="Times New Roman" w:hAnsi="Times New Roman" w:cs="Times New Roman"/>
          <w:sz w:val="28"/>
          <w:szCs w:val="28"/>
        </w:rPr>
        <w:t xml:space="preserve"> году выросла в несколько раз, составив </w:t>
      </w:r>
      <w:r w:rsidR="00C00835">
        <w:rPr>
          <w:rFonts w:ascii="Times New Roman" w:hAnsi="Times New Roman" w:cs="Times New Roman"/>
          <w:sz w:val="28"/>
          <w:szCs w:val="28"/>
        </w:rPr>
        <w:t>775,2</w:t>
      </w:r>
      <w:r w:rsidR="002C2BE2" w:rsidRPr="00F943D8">
        <w:rPr>
          <w:rFonts w:ascii="Times New Roman" w:hAnsi="Times New Roman" w:cs="Times New Roman"/>
          <w:sz w:val="28"/>
          <w:szCs w:val="28"/>
        </w:rPr>
        <w:t xml:space="preserve"> тысяч рублей. </w:t>
      </w:r>
      <w:r w:rsidRPr="00F943D8">
        <w:rPr>
          <w:rFonts w:ascii="Times New Roman" w:hAnsi="Times New Roman" w:cs="Times New Roman"/>
          <w:sz w:val="28"/>
          <w:szCs w:val="28"/>
        </w:rPr>
        <w:t>Д</w:t>
      </w:r>
      <w:r w:rsidR="002C2BE2" w:rsidRPr="00F943D8">
        <w:rPr>
          <w:rFonts w:ascii="Times New Roman" w:hAnsi="Times New Roman" w:cs="Times New Roman"/>
          <w:sz w:val="28"/>
          <w:szCs w:val="28"/>
        </w:rPr>
        <w:t>енежные средс</w:t>
      </w:r>
      <w:r w:rsidR="00C07707">
        <w:rPr>
          <w:rFonts w:ascii="Times New Roman" w:hAnsi="Times New Roman" w:cs="Times New Roman"/>
          <w:sz w:val="28"/>
          <w:szCs w:val="28"/>
        </w:rPr>
        <w:t>тва многократно увеличились с 3</w:t>
      </w:r>
      <w:r w:rsidR="002C2BE2" w:rsidRPr="00F943D8">
        <w:rPr>
          <w:rFonts w:ascii="Times New Roman" w:hAnsi="Times New Roman" w:cs="Times New Roman"/>
          <w:sz w:val="28"/>
          <w:szCs w:val="28"/>
        </w:rPr>
        <w:t xml:space="preserve">565,6 тысяч рублей в 2015 году до </w:t>
      </w:r>
      <w:r w:rsidR="00C00835">
        <w:rPr>
          <w:rFonts w:ascii="Times New Roman" w:hAnsi="Times New Roman" w:cs="Times New Roman"/>
          <w:sz w:val="28"/>
          <w:szCs w:val="28"/>
        </w:rPr>
        <w:t>19776,6</w:t>
      </w:r>
      <w:r w:rsidR="002C2BE2" w:rsidRPr="00F943D8">
        <w:rPr>
          <w:rFonts w:ascii="Times New Roman" w:hAnsi="Times New Roman" w:cs="Times New Roman"/>
          <w:sz w:val="28"/>
          <w:szCs w:val="28"/>
        </w:rPr>
        <w:t xml:space="preserve"> тысяч рублей в 201</w:t>
      </w:r>
      <w:r w:rsidR="00C00835">
        <w:rPr>
          <w:rFonts w:ascii="Times New Roman" w:hAnsi="Times New Roman" w:cs="Times New Roman"/>
          <w:sz w:val="28"/>
          <w:szCs w:val="28"/>
        </w:rPr>
        <w:t>9</w:t>
      </w:r>
      <w:r w:rsidR="002C2BE2" w:rsidRPr="00F943D8">
        <w:rPr>
          <w:rFonts w:ascii="Times New Roman" w:hAnsi="Times New Roman" w:cs="Times New Roman"/>
          <w:sz w:val="28"/>
          <w:szCs w:val="28"/>
        </w:rPr>
        <w:t xml:space="preserve"> году. Итого оборотные активы </w:t>
      </w:r>
      <w:r w:rsidR="00F943D8" w:rsidRPr="00F943D8">
        <w:rPr>
          <w:rFonts w:ascii="Times New Roman" w:hAnsi="Times New Roman" w:cs="Times New Roman"/>
          <w:sz w:val="28"/>
          <w:szCs w:val="28"/>
        </w:rPr>
        <w:t>за рассматриваемый</w:t>
      </w:r>
      <w:r w:rsidR="002C2BE2" w:rsidRPr="00F943D8">
        <w:rPr>
          <w:rFonts w:ascii="Times New Roman" w:hAnsi="Times New Roman" w:cs="Times New Roman"/>
          <w:sz w:val="28"/>
          <w:szCs w:val="28"/>
        </w:rPr>
        <w:t xml:space="preserve"> период выросли на </w:t>
      </w:r>
      <w:r w:rsidR="00C07707">
        <w:rPr>
          <w:rFonts w:ascii="Times New Roman" w:hAnsi="Times New Roman" w:cs="Times New Roman"/>
          <w:sz w:val="28"/>
          <w:szCs w:val="28"/>
        </w:rPr>
        <w:t>17</w:t>
      </w:r>
      <w:r w:rsidR="003E02A5">
        <w:rPr>
          <w:rFonts w:ascii="Times New Roman" w:hAnsi="Times New Roman" w:cs="Times New Roman"/>
          <w:sz w:val="28"/>
          <w:szCs w:val="28"/>
        </w:rPr>
        <w:t>041</w:t>
      </w:r>
      <w:r w:rsidR="002C2BE2" w:rsidRPr="00F943D8">
        <w:rPr>
          <w:rFonts w:ascii="Times New Roman" w:hAnsi="Times New Roman" w:cs="Times New Roman"/>
          <w:sz w:val="28"/>
          <w:szCs w:val="28"/>
        </w:rPr>
        <w:t xml:space="preserve"> тысяч рублей</w:t>
      </w:r>
      <w:r w:rsidR="003E02A5">
        <w:rPr>
          <w:rFonts w:ascii="Times New Roman" w:hAnsi="Times New Roman" w:cs="Times New Roman"/>
          <w:sz w:val="28"/>
          <w:szCs w:val="28"/>
        </w:rPr>
        <w:t>, это на 376.25 % за 5 лет.</w:t>
      </w:r>
    </w:p>
    <w:p w14:paraId="5E5C1CE4" w14:textId="44223E88" w:rsidR="002C2BE2" w:rsidRPr="003E02A5" w:rsidRDefault="002C2BE2" w:rsidP="003D5E62">
      <w:pPr>
        <w:spacing w:after="0" w:line="360" w:lineRule="auto"/>
        <w:ind w:firstLine="709"/>
        <w:jc w:val="both"/>
        <w:rPr>
          <w:rFonts w:ascii="Times New Roman" w:hAnsi="Times New Roman" w:cs="Times New Roman"/>
          <w:sz w:val="28"/>
          <w:szCs w:val="28"/>
        </w:rPr>
      </w:pPr>
      <w:r w:rsidRPr="003E02A5">
        <w:rPr>
          <w:rFonts w:ascii="Times New Roman" w:hAnsi="Times New Roman" w:cs="Times New Roman"/>
          <w:sz w:val="28"/>
          <w:szCs w:val="28"/>
        </w:rPr>
        <w:t>Основные средства Смоленского филиала РЭУ им. Г.В Плеханова</w:t>
      </w:r>
      <w:r w:rsidR="00337E05" w:rsidRPr="003E02A5">
        <w:rPr>
          <w:rFonts w:ascii="Times New Roman" w:hAnsi="Times New Roman" w:cs="Times New Roman"/>
          <w:sz w:val="28"/>
          <w:szCs w:val="28"/>
        </w:rPr>
        <w:t xml:space="preserve"> </w:t>
      </w:r>
      <w:r w:rsidR="003E02A5" w:rsidRPr="003E02A5">
        <w:rPr>
          <w:rFonts w:ascii="Times New Roman" w:hAnsi="Times New Roman" w:cs="Times New Roman"/>
          <w:sz w:val="28"/>
          <w:szCs w:val="28"/>
        </w:rPr>
        <w:t>содержат</w:t>
      </w:r>
      <w:r w:rsidRPr="003E02A5">
        <w:rPr>
          <w:rFonts w:ascii="Times New Roman" w:hAnsi="Times New Roman" w:cs="Times New Roman"/>
          <w:sz w:val="28"/>
          <w:szCs w:val="28"/>
        </w:rPr>
        <w:t xml:space="preserve"> в себ</w:t>
      </w:r>
      <w:r w:rsidR="003E02A5" w:rsidRPr="003E02A5">
        <w:rPr>
          <w:rFonts w:ascii="Times New Roman" w:hAnsi="Times New Roman" w:cs="Times New Roman"/>
          <w:sz w:val="28"/>
          <w:szCs w:val="28"/>
        </w:rPr>
        <w:t>е</w:t>
      </w:r>
      <w:r w:rsidRPr="003E02A5">
        <w:rPr>
          <w:rFonts w:ascii="Times New Roman" w:hAnsi="Times New Roman" w:cs="Times New Roman"/>
          <w:sz w:val="28"/>
          <w:szCs w:val="28"/>
        </w:rPr>
        <w:t xml:space="preserve"> следующее: здания,  машины, оборудование, транспортные средства, инвентарь, </w:t>
      </w:r>
      <w:r w:rsidR="00337E05" w:rsidRPr="003E02A5">
        <w:rPr>
          <w:rFonts w:ascii="Times New Roman" w:hAnsi="Times New Roman" w:cs="Times New Roman"/>
          <w:sz w:val="28"/>
          <w:szCs w:val="28"/>
        </w:rPr>
        <w:t>земельные участки и другие виды, имеет тенденцию к росту: с</w:t>
      </w:r>
      <w:r w:rsidRPr="003E02A5">
        <w:rPr>
          <w:rFonts w:ascii="Times New Roman" w:hAnsi="Times New Roman" w:cs="Times New Roman"/>
          <w:sz w:val="28"/>
          <w:szCs w:val="28"/>
        </w:rPr>
        <w:t>умма зданий, сооружений и передаточных устройств</w:t>
      </w:r>
      <w:r w:rsidR="00337E05" w:rsidRPr="003E02A5">
        <w:rPr>
          <w:rFonts w:ascii="Times New Roman" w:hAnsi="Times New Roman" w:cs="Times New Roman"/>
          <w:sz w:val="28"/>
          <w:szCs w:val="28"/>
        </w:rPr>
        <w:t>, сумма машин и оборудования, сумма производственного и хозяйственного инвентаря увеличились за рассматриваемый период.</w:t>
      </w:r>
    </w:p>
    <w:p w14:paraId="0ECD4666" w14:textId="54AD300A" w:rsidR="002C2BE2" w:rsidRPr="003E02A5" w:rsidRDefault="003E02A5" w:rsidP="003D5E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данные</w:t>
      </w:r>
      <w:r w:rsidR="002C2BE2" w:rsidRPr="003E02A5">
        <w:rPr>
          <w:rFonts w:ascii="Times New Roman" w:hAnsi="Times New Roman" w:cs="Times New Roman"/>
          <w:sz w:val="28"/>
          <w:szCs w:val="28"/>
        </w:rPr>
        <w:t xml:space="preserve"> транспортных средств, а также суммы земельных участков в рассматривае</w:t>
      </w:r>
      <w:r w:rsidR="00337E05" w:rsidRPr="003E02A5">
        <w:rPr>
          <w:rFonts w:ascii="Times New Roman" w:hAnsi="Times New Roman" w:cs="Times New Roman"/>
          <w:sz w:val="28"/>
          <w:szCs w:val="28"/>
        </w:rPr>
        <w:t>мом периоде остались неизменны.</w:t>
      </w:r>
    </w:p>
    <w:p w14:paraId="61A90742" w14:textId="77777777" w:rsidR="003E02A5" w:rsidRDefault="002C2BE2" w:rsidP="003D5E62">
      <w:pPr>
        <w:spacing w:after="0" w:line="360" w:lineRule="auto"/>
        <w:ind w:firstLine="709"/>
        <w:jc w:val="both"/>
        <w:rPr>
          <w:rFonts w:ascii="Times New Roman" w:hAnsi="Times New Roman" w:cs="Times New Roman"/>
          <w:sz w:val="28"/>
          <w:szCs w:val="28"/>
        </w:rPr>
      </w:pPr>
      <w:r w:rsidRPr="003E02A5">
        <w:rPr>
          <w:rFonts w:ascii="Times New Roman" w:hAnsi="Times New Roman" w:cs="Times New Roman"/>
          <w:sz w:val="28"/>
          <w:szCs w:val="28"/>
        </w:rPr>
        <w:t xml:space="preserve">Прочие виды основных средств претерпели изменения в отрицательную </w:t>
      </w:r>
      <w:r w:rsidR="00023542" w:rsidRPr="003E02A5">
        <w:rPr>
          <w:rFonts w:ascii="Times New Roman" w:hAnsi="Times New Roman" w:cs="Times New Roman"/>
          <w:sz w:val="28"/>
          <w:szCs w:val="28"/>
        </w:rPr>
        <w:t>сторону несмотря на то, что</w:t>
      </w:r>
      <w:r w:rsidRPr="003E02A5">
        <w:rPr>
          <w:rFonts w:ascii="Times New Roman" w:hAnsi="Times New Roman" w:cs="Times New Roman"/>
          <w:sz w:val="28"/>
          <w:szCs w:val="28"/>
        </w:rPr>
        <w:t xml:space="preserve"> в 201</w:t>
      </w:r>
      <w:r w:rsidR="003E02A5">
        <w:rPr>
          <w:rFonts w:ascii="Times New Roman" w:hAnsi="Times New Roman" w:cs="Times New Roman"/>
          <w:sz w:val="28"/>
          <w:szCs w:val="28"/>
        </w:rPr>
        <w:t>9</w:t>
      </w:r>
      <w:r w:rsidRPr="003E02A5">
        <w:rPr>
          <w:rFonts w:ascii="Times New Roman" w:hAnsi="Times New Roman" w:cs="Times New Roman"/>
          <w:sz w:val="28"/>
          <w:szCs w:val="28"/>
        </w:rPr>
        <w:t xml:space="preserve"> году был отмечен </w:t>
      </w:r>
      <w:r w:rsidR="00023542" w:rsidRPr="003E02A5">
        <w:rPr>
          <w:rFonts w:ascii="Times New Roman" w:hAnsi="Times New Roman" w:cs="Times New Roman"/>
          <w:sz w:val="28"/>
          <w:szCs w:val="28"/>
        </w:rPr>
        <w:t>его рост</w:t>
      </w:r>
      <w:r w:rsidRPr="003E02A5">
        <w:rPr>
          <w:rFonts w:ascii="Times New Roman" w:hAnsi="Times New Roman" w:cs="Times New Roman"/>
          <w:sz w:val="28"/>
          <w:szCs w:val="28"/>
        </w:rPr>
        <w:t>.</w:t>
      </w:r>
    </w:p>
    <w:p w14:paraId="74127C49" w14:textId="520B888B" w:rsidR="002C2BE2" w:rsidRPr="003E02A5" w:rsidRDefault="003E02A5" w:rsidP="003D5E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E02A5">
        <w:rPr>
          <w:rFonts w:ascii="Times New Roman" w:hAnsi="Times New Roman" w:cs="Times New Roman"/>
          <w:sz w:val="28"/>
          <w:szCs w:val="28"/>
        </w:rPr>
        <w:t xml:space="preserve">ведения состоятельности </w:t>
      </w:r>
      <w:r>
        <w:rPr>
          <w:rFonts w:ascii="Times New Roman" w:hAnsi="Times New Roman" w:cs="Times New Roman"/>
          <w:sz w:val="28"/>
          <w:szCs w:val="28"/>
        </w:rPr>
        <w:t>основных</w:t>
      </w:r>
      <w:r w:rsidRPr="003E02A5">
        <w:rPr>
          <w:rFonts w:ascii="Times New Roman" w:hAnsi="Times New Roman" w:cs="Times New Roman"/>
          <w:sz w:val="28"/>
          <w:szCs w:val="28"/>
        </w:rPr>
        <w:t xml:space="preserve"> </w:t>
      </w:r>
      <w:r>
        <w:rPr>
          <w:rFonts w:ascii="Times New Roman" w:hAnsi="Times New Roman" w:cs="Times New Roman"/>
          <w:sz w:val="28"/>
          <w:szCs w:val="28"/>
        </w:rPr>
        <w:t>сре</w:t>
      </w:r>
      <w:proofErr w:type="gramStart"/>
      <w:r>
        <w:rPr>
          <w:rFonts w:ascii="Times New Roman" w:hAnsi="Times New Roman" w:cs="Times New Roman"/>
          <w:sz w:val="28"/>
          <w:szCs w:val="28"/>
        </w:rPr>
        <w:t>дств</w:t>
      </w:r>
      <w:r w:rsidRPr="003E02A5">
        <w:rPr>
          <w:rFonts w:ascii="Times New Roman" w:hAnsi="Times New Roman" w:cs="Times New Roman"/>
          <w:sz w:val="28"/>
          <w:szCs w:val="28"/>
        </w:rPr>
        <w:t xml:space="preserve"> пр</w:t>
      </w:r>
      <w:proofErr w:type="gramEnd"/>
      <w:r w:rsidRPr="003E02A5">
        <w:rPr>
          <w:rFonts w:ascii="Times New Roman" w:hAnsi="Times New Roman" w:cs="Times New Roman"/>
          <w:sz w:val="28"/>
          <w:szCs w:val="28"/>
        </w:rPr>
        <w:t>оизводства компании показывают, что среднегодовая стоимость ключевых средств к 201</w:t>
      </w:r>
      <w:r>
        <w:rPr>
          <w:rFonts w:ascii="Times New Roman" w:hAnsi="Times New Roman" w:cs="Times New Roman"/>
          <w:sz w:val="28"/>
          <w:szCs w:val="28"/>
        </w:rPr>
        <w:t>9</w:t>
      </w:r>
      <w:r w:rsidR="00C07707">
        <w:rPr>
          <w:rFonts w:ascii="Times New Roman" w:hAnsi="Times New Roman" w:cs="Times New Roman"/>
          <w:sz w:val="28"/>
          <w:szCs w:val="28"/>
        </w:rPr>
        <w:t xml:space="preserve"> году подняла на 2</w:t>
      </w:r>
      <w:r w:rsidRPr="003E02A5">
        <w:rPr>
          <w:rFonts w:ascii="Times New Roman" w:hAnsi="Times New Roman" w:cs="Times New Roman"/>
          <w:sz w:val="28"/>
          <w:szCs w:val="28"/>
        </w:rPr>
        <w:t>325</w:t>
      </w:r>
      <w:r w:rsidR="00C07707">
        <w:rPr>
          <w:rFonts w:ascii="Times New Roman" w:hAnsi="Times New Roman" w:cs="Times New Roman"/>
          <w:sz w:val="28"/>
          <w:szCs w:val="28"/>
        </w:rPr>
        <w:t>, 3 тысяч рублей и составила 77</w:t>
      </w:r>
      <w:r w:rsidRPr="003E02A5">
        <w:rPr>
          <w:rFonts w:ascii="Times New Roman" w:hAnsi="Times New Roman" w:cs="Times New Roman"/>
          <w:sz w:val="28"/>
          <w:szCs w:val="28"/>
        </w:rPr>
        <w:t xml:space="preserve">528, 6 тысяч рублей. </w:t>
      </w:r>
      <w:r w:rsidR="002C2BE2" w:rsidRPr="003E02A5">
        <w:rPr>
          <w:rFonts w:ascii="Times New Roman" w:hAnsi="Times New Roman" w:cs="Times New Roman"/>
          <w:sz w:val="28"/>
          <w:szCs w:val="28"/>
        </w:rPr>
        <w:t xml:space="preserve">   </w:t>
      </w:r>
    </w:p>
    <w:p w14:paraId="0436F66F" w14:textId="6BB0FD7A" w:rsidR="002C2BE2" w:rsidRPr="003E02A5" w:rsidRDefault="00FB6209" w:rsidP="003D5E62">
      <w:pPr>
        <w:spacing w:after="0" w:line="360" w:lineRule="auto"/>
        <w:ind w:firstLine="709"/>
        <w:jc w:val="both"/>
        <w:rPr>
          <w:rFonts w:ascii="Times New Roman" w:hAnsi="Times New Roman" w:cs="Times New Roman"/>
          <w:sz w:val="28"/>
          <w:szCs w:val="28"/>
        </w:rPr>
      </w:pPr>
      <w:r w:rsidRPr="003E02A5">
        <w:rPr>
          <w:rFonts w:ascii="Times New Roman" w:hAnsi="Times New Roman" w:cs="Times New Roman"/>
          <w:sz w:val="28"/>
          <w:szCs w:val="28"/>
        </w:rPr>
        <w:t>Данные</w:t>
      </w:r>
      <w:r w:rsidR="002C2BE2" w:rsidRPr="003E02A5">
        <w:rPr>
          <w:rFonts w:ascii="Times New Roman" w:hAnsi="Times New Roman" w:cs="Times New Roman"/>
          <w:sz w:val="28"/>
          <w:szCs w:val="28"/>
        </w:rPr>
        <w:t xml:space="preserve"> </w:t>
      </w:r>
      <w:r w:rsidRPr="003E02A5">
        <w:rPr>
          <w:rFonts w:ascii="Times New Roman" w:hAnsi="Times New Roman" w:cs="Times New Roman"/>
          <w:sz w:val="28"/>
          <w:szCs w:val="28"/>
        </w:rPr>
        <w:t>обеспеченности основными средствами производства организации показываю</w:t>
      </w:r>
      <w:r w:rsidR="002C2BE2" w:rsidRPr="003E02A5">
        <w:rPr>
          <w:rFonts w:ascii="Times New Roman" w:hAnsi="Times New Roman" w:cs="Times New Roman"/>
          <w:sz w:val="28"/>
          <w:szCs w:val="28"/>
        </w:rPr>
        <w:t xml:space="preserve">т, что </w:t>
      </w:r>
      <w:r w:rsidR="00337E05" w:rsidRPr="003E02A5">
        <w:rPr>
          <w:rFonts w:ascii="Times New Roman" w:hAnsi="Times New Roman" w:cs="Times New Roman"/>
          <w:sz w:val="28"/>
          <w:szCs w:val="28"/>
        </w:rPr>
        <w:t>с</w:t>
      </w:r>
      <w:r w:rsidR="002C2BE2" w:rsidRPr="003E02A5">
        <w:rPr>
          <w:rFonts w:ascii="Times New Roman" w:hAnsi="Times New Roman" w:cs="Times New Roman"/>
          <w:sz w:val="28"/>
          <w:szCs w:val="28"/>
        </w:rPr>
        <w:t>реднегодовая стоимость основных средств к 201</w:t>
      </w:r>
      <w:r w:rsidR="00D91ED1">
        <w:rPr>
          <w:rFonts w:ascii="Times New Roman" w:hAnsi="Times New Roman" w:cs="Times New Roman"/>
          <w:sz w:val="28"/>
          <w:szCs w:val="28"/>
        </w:rPr>
        <w:t>9</w:t>
      </w:r>
      <w:r w:rsidR="002C2BE2" w:rsidRPr="003E02A5">
        <w:rPr>
          <w:rFonts w:ascii="Times New Roman" w:hAnsi="Times New Roman" w:cs="Times New Roman"/>
          <w:sz w:val="28"/>
          <w:szCs w:val="28"/>
        </w:rPr>
        <w:t xml:space="preserve"> году выросла на </w:t>
      </w:r>
      <w:r w:rsidR="00C07707">
        <w:rPr>
          <w:rFonts w:ascii="Times New Roman" w:hAnsi="Times New Roman" w:cs="Times New Roman"/>
          <w:sz w:val="28"/>
          <w:szCs w:val="28"/>
        </w:rPr>
        <w:t>4</w:t>
      </w:r>
      <w:r w:rsidR="00D91ED1">
        <w:rPr>
          <w:rFonts w:ascii="Times New Roman" w:hAnsi="Times New Roman" w:cs="Times New Roman"/>
          <w:sz w:val="28"/>
          <w:szCs w:val="28"/>
        </w:rPr>
        <w:t>122,9</w:t>
      </w:r>
      <w:r w:rsidR="002C2BE2" w:rsidRPr="003E02A5">
        <w:rPr>
          <w:rFonts w:ascii="Times New Roman" w:hAnsi="Times New Roman" w:cs="Times New Roman"/>
          <w:sz w:val="28"/>
          <w:szCs w:val="28"/>
        </w:rPr>
        <w:t xml:space="preserve"> тысяч </w:t>
      </w:r>
      <w:r w:rsidR="00D91ED1" w:rsidRPr="003E02A5">
        <w:rPr>
          <w:rFonts w:ascii="Times New Roman" w:hAnsi="Times New Roman" w:cs="Times New Roman"/>
          <w:sz w:val="28"/>
          <w:szCs w:val="28"/>
        </w:rPr>
        <w:t>рублей и</w:t>
      </w:r>
      <w:r w:rsidR="002C2BE2" w:rsidRPr="003E02A5">
        <w:rPr>
          <w:rFonts w:ascii="Times New Roman" w:hAnsi="Times New Roman" w:cs="Times New Roman"/>
          <w:sz w:val="28"/>
          <w:szCs w:val="28"/>
        </w:rPr>
        <w:t xml:space="preserve"> составила </w:t>
      </w:r>
      <w:r w:rsidR="00D91ED1" w:rsidRPr="00D91ED1">
        <w:rPr>
          <w:rFonts w:ascii="Times New Roman" w:hAnsi="Times New Roman" w:cs="Times New Roman"/>
          <w:sz w:val="28"/>
          <w:szCs w:val="28"/>
        </w:rPr>
        <w:t>79326.2</w:t>
      </w:r>
      <w:r w:rsidR="00D91ED1">
        <w:rPr>
          <w:rFonts w:ascii="Times New Roman" w:hAnsi="Times New Roman" w:cs="Times New Roman"/>
          <w:sz w:val="28"/>
          <w:szCs w:val="28"/>
        </w:rPr>
        <w:t xml:space="preserve"> </w:t>
      </w:r>
      <w:r w:rsidR="002C2BE2" w:rsidRPr="003E02A5">
        <w:rPr>
          <w:rFonts w:ascii="Times New Roman" w:hAnsi="Times New Roman" w:cs="Times New Roman"/>
          <w:sz w:val="28"/>
          <w:szCs w:val="28"/>
        </w:rPr>
        <w:t xml:space="preserve">тысяч рублей. </w:t>
      </w:r>
    </w:p>
    <w:p w14:paraId="5707BBD2" w14:textId="77777777" w:rsidR="005A4E4E" w:rsidRPr="008D3713" w:rsidRDefault="005A4E4E" w:rsidP="005A4E4E">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Среднегодовая численность работников </w:t>
      </w:r>
      <w:r>
        <w:rPr>
          <w:rFonts w:ascii="Times New Roman" w:hAnsi="Times New Roman" w:cs="Times New Roman"/>
          <w:sz w:val="28"/>
          <w:szCs w:val="28"/>
        </w:rPr>
        <w:t>имела тенденцию к сокращению. Каждый год рассматриваемого периода происходило сокращение рабочих мест. Исключением стал 2019 год, когда количество мест увеличилось.</w:t>
      </w:r>
    </w:p>
    <w:p w14:paraId="5EBD5B20" w14:textId="77777777" w:rsidR="005A4E4E" w:rsidRDefault="005A4E4E" w:rsidP="005A4E4E">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Показатель </w:t>
      </w:r>
      <w:proofErr w:type="spellStart"/>
      <w:r w:rsidRPr="008D3713">
        <w:rPr>
          <w:rFonts w:ascii="Times New Roman" w:hAnsi="Times New Roman" w:cs="Times New Roman"/>
          <w:sz w:val="28"/>
          <w:szCs w:val="28"/>
        </w:rPr>
        <w:t>фондовооружённости</w:t>
      </w:r>
      <w:proofErr w:type="spellEnd"/>
      <w:r w:rsidRPr="008D3713">
        <w:rPr>
          <w:rFonts w:ascii="Times New Roman" w:hAnsi="Times New Roman" w:cs="Times New Roman"/>
          <w:sz w:val="28"/>
          <w:szCs w:val="28"/>
        </w:rPr>
        <w:t xml:space="preserve"> Смоленского филиала РЭУ им.     Г.В. Плеханова </w:t>
      </w:r>
      <w:r>
        <w:rPr>
          <w:rFonts w:ascii="Times New Roman" w:hAnsi="Times New Roman" w:cs="Times New Roman"/>
          <w:sz w:val="28"/>
          <w:szCs w:val="28"/>
        </w:rPr>
        <w:t>с каждым годом увеличивался и лишь в 2019 году немного снизился относительно 2018 года. Разница между показателем 2019 года и 2018 равна 6,3 тысячи рублей, а между 2019 годом и 2015 – 439,8 тысячи рублей.</w:t>
      </w:r>
    </w:p>
    <w:p w14:paraId="279294D9" w14:textId="2A1C2D64" w:rsidR="005A4E4E" w:rsidRPr="008D3713" w:rsidRDefault="005A4E4E" w:rsidP="005A4E4E">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lastRenderedPageBreak/>
        <w:t>Среднегодовая стоимость основных средств к 2019 году выросла на 4 122,9 тысяч рублей и составила 79326,2 тысяч рублей. Анализируя процентное соотношение по данному показателю видно, что за рассматриваемый период среднегодовая стоимость основных с</w:t>
      </w:r>
      <w:r>
        <w:rPr>
          <w:rFonts w:ascii="Times New Roman" w:hAnsi="Times New Roman" w:cs="Times New Roman"/>
          <w:sz w:val="28"/>
          <w:szCs w:val="28"/>
        </w:rPr>
        <w:t>редств росла максимум на 1-2%.</w:t>
      </w:r>
    </w:p>
    <w:p w14:paraId="6B491082" w14:textId="6465A29C" w:rsidR="005A4E4E" w:rsidRPr="008D3713" w:rsidRDefault="005A4E4E" w:rsidP="005A4E4E">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Прибыль от реализации продукции ежегодно сокращается и на 2018 год составляет 105,6 тысяч рублей, но к 2019 подскочила до 196</w:t>
      </w:r>
      <w:r w:rsidR="00C07707">
        <w:rPr>
          <w:rFonts w:ascii="Times New Roman" w:hAnsi="Times New Roman" w:cs="Times New Roman"/>
          <w:sz w:val="28"/>
          <w:szCs w:val="28"/>
        </w:rPr>
        <w:t>,</w:t>
      </w:r>
      <w:r w:rsidRPr="008D3713">
        <w:rPr>
          <w:rFonts w:ascii="Times New Roman" w:hAnsi="Times New Roman" w:cs="Times New Roman"/>
          <w:sz w:val="28"/>
          <w:szCs w:val="28"/>
        </w:rPr>
        <w:t>3 тысяч рублей, а это на 90,7 тысяч рублей, в процентном эквиваленте это на 85% больше.</w:t>
      </w:r>
    </w:p>
    <w:p w14:paraId="6D0B31CD" w14:textId="77777777" w:rsidR="005A4E4E" w:rsidRPr="008D3713" w:rsidRDefault="005A4E4E" w:rsidP="005A4E4E">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Рентабельность использования фондов </w:t>
      </w:r>
      <w:r>
        <w:rPr>
          <w:rFonts w:ascii="Times New Roman" w:hAnsi="Times New Roman" w:cs="Times New Roman"/>
          <w:sz w:val="28"/>
          <w:szCs w:val="28"/>
        </w:rPr>
        <w:t>сокращается почти на всём промежутке и лишь в 2019 году повысилась на 78,6% относительно показателя за 2018 год.</w:t>
      </w:r>
    </w:p>
    <w:p w14:paraId="618278EF" w14:textId="77777777" w:rsidR="005A4E4E" w:rsidRPr="008D3713" w:rsidRDefault="005A4E4E" w:rsidP="005A4E4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Относительно ф</w:t>
      </w:r>
      <w:r w:rsidRPr="008D3713">
        <w:rPr>
          <w:rFonts w:ascii="Times New Roman" w:hAnsi="Times New Roman" w:cs="Times New Roman"/>
          <w:sz w:val="28"/>
          <w:szCs w:val="28"/>
        </w:rPr>
        <w:t>ондоотдач</w:t>
      </w:r>
      <w:r>
        <w:rPr>
          <w:rFonts w:ascii="Times New Roman" w:hAnsi="Times New Roman" w:cs="Times New Roman"/>
          <w:sz w:val="28"/>
          <w:szCs w:val="28"/>
        </w:rPr>
        <w:t>и</w:t>
      </w:r>
      <w:r w:rsidRPr="008D3713">
        <w:rPr>
          <w:rFonts w:ascii="Times New Roman" w:hAnsi="Times New Roman" w:cs="Times New Roman"/>
          <w:sz w:val="28"/>
          <w:szCs w:val="28"/>
        </w:rPr>
        <w:t xml:space="preserve"> и </w:t>
      </w:r>
      <w:proofErr w:type="spellStart"/>
      <w:r w:rsidRPr="008D3713">
        <w:rPr>
          <w:rFonts w:ascii="Times New Roman" w:hAnsi="Times New Roman" w:cs="Times New Roman"/>
          <w:sz w:val="28"/>
          <w:szCs w:val="28"/>
        </w:rPr>
        <w:t>фондоёмкост</w:t>
      </w:r>
      <w:r>
        <w:rPr>
          <w:rFonts w:ascii="Times New Roman" w:hAnsi="Times New Roman" w:cs="Times New Roman"/>
          <w:sz w:val="28"/>
          <w:szCs w:val="28"/>
        </w:rPr>
        <w:t>и</w:t>
      </w:r>
      <w:proofErr w:type="spellEnd"/>
      <w:r w:rsidRPr="008D3713">
        <w:rPr>
          <w:rFonts w:ascii="Times New Roman" w:hAnsi="Times New Roman" w:cs="Times New Roman"/>
          <w:sz w:val="28"/>
          <w:szCs w:val="28"/>
        </w:rPr>
        <w:t xml:space="preserve"> </w:t>
      </w:r>
      <w:r>
        <w:rPr>
          <w:rFonts w:ascii="Times New Roman" w:hAnsi="Times New Roman" w:cs="Times New Roman"/>
          <w:sz w:val="28"/>
          <w:szCs w:val="28"/>
        </w:rPr>
        <w:t>видны некоторые колебания, однако в основном эти показатели остаются неизменными</w:t>
      </w:r>
      <w:r w:rsidRPr="008D3713">
        <w:rPr>
          <w:rFonts w:ascii="Times New Roman" w:hAnsi="Times New Roman" w:cs="Times New Roman"/>
          <w:sz w:val="28"/>
          <w:szCs w:val="28"/>
        </w:rPr>
        <w:t>.</w:t>
      </w:r>
    </w:p>
    <w:p w14:paraId="23BCC378" w14:textId="775DCD9B" w:rsidR="00A5639D" w:rsidRPr="00A5639D" w:rsidRDefault="002C2BE2" w:rsidP="003D5E62">
      <w:pPr>
        <w:spacing w:after="0" w:line="360" w:lineRule="auto"/>
        <w:ind w:firstLine="709"/>
        <w:contextualSpacing/>
        <w:jc w:val="both"/>
        <w:rPr>
          <w:rFonts w:ascii="Times New Roman" w:hAnsi="Times New Roman" w:cs="Times New Roman"/>
          <w:sz w:val="28"/>
          <w:szCs w:val="28"/>
        </w:rPr>
      </w:pPr>
      <w:proofErr w:type="gramStart"/>
      <w:r w:rsidRPr="00A5639D">
        <w:rPr>
          <w:rFonts w:ascii="Times New Roman" w:hAnsi="Times New Roman" w:cs="Times New Roman"/>
          <w:sz w:val="28"/>
          <w:szCs w:val="28"/>
        </w:rPr>
        <w:t>По данным</w:t>
      </w:r>
      <w:r w:rsidR="00FB6209" w:rsidRPr="00A5639D">
        <w:rPr>
          <w:rFonts w:ascii="Times New Roman" w:hAnsi="Times New Roman" w:cs="Times New Roman"/>
          <w:sz w:val="28"/>
          <w:szCs w:val="28"/>
        </w:rPr>
        <w:t>, характеризующим состав и структуру оборотных средств за 2015-201</w:t>
      </w:r>
      <w:r w:rsidR="00A5639D">
        <w:rPr>
          <w:rFonts w:ascii="Times New Roman" w:hAnsi="Times New Roman" w:cs="Times New Roman"/>
          <w:sz w:val="28"/>
          <w:szCs w:val="28"/>
        </w:rPr>
        <w:t>9</w:t>
      </w:r>
      <w:r w:rsidR="00FB6209" w:rsidRPr="00A5639D">
        <w:rPr>
          <w:rFonts w:ascii="Times New Roman" w:hAnsi="Times New Roman" w:cs="Times New Roman"/>
          <w:sz w:val="28"/>
          <w:szCs w:val="28"/>
        </w:rPr>
        <w:t xml:space="preserve"> года, </w:t>
      </w:r>
      <w:r w:rsidRPr="00A5639D">
        <w:rPr>
          <w:rFonts w:ascii="Times New Roman" w:hAnsi="Times New Roman" w:cs="Times New Roman"/>
          <w:sz w:val="28"/>
          <w:szCs w:val="28"/>
        </w:rPr>
        <w:t xml:space="preserve">можно сделать вывод о том, что </w:t>
      </w:r>
      <w:r w:rsidR="00A5639D" w:rsidRPr="00A5639D">
        <w:rPr>
          <w:rFonts w:ascii="Times New Roman" w:hAnsi="Times New Roman" w:cs="Times New Roman"/>
          <w:sz w:val="28"/>
          <w:szCs w:val="28"/>
        </w:rPr>
        <w:t>сумма оборотных средств значительно выросла</w:t>
      </w:r>
      <w:r w:rsidR="005A4E4E">
        <w:rPr>
          <w:rFonts w:ascii="Times New Roman" w:hAnsi="Times New Roman" w:cs="Times New Roman"/>
          <w:sz w:val="28"/>
          <w:szCs w:val="28"/>
        </w:rPr>
        <w:t xml:space="preserve"> в рассматриваемом периоде: с 4</w:t>
      </w:r>
      <w:r w:rsidR="00A5639D" w:rsidRPr="00A5639D">
        <w:rPr>
          <w:rFonts w:ascii="Times New Roman" w:hAnsi="Times New Roman" w:cs="Times New Roman"/>
          <w:sz w:val="28"/>
          <w:szCs w:val="28"/>
        </w:rPr>
        <w:t xml:space="preserve">362,4 тысяч рублей до </w:t>
      </w:r>
      <w:r w:rsidR="005A4E4E" w:rsidRPr="005A4E4E">
        <w:rPr>
          <w:rFonts w:ascii="Times New Roman" w:hAnsi="Times New Roman" w:cs="Times New Roman"/>
          <w:sz w:val="28"/>
          <w:szCs w:val="28"/>
        </w:rPr>
        <w:t>20795</w:t>
      </w:r>
      <w:r w:rsidR="005A4E4E">
        <w:rPr>
          <w:rFonts w:ascii="Times New Roman" w:hAnsi="Times New Roman" w:cs="Times New Roman"/>
          <w:sz w:val="28"/>
          <w:szCs w:val="28"/>
        </w:rPr>
        <w:t xml:space="preserve"> </w:t>
      </w:r>
      <w:r w:rsidR="00A5639D">
        <w:rPr>
          <w:rFonts w:ascii="Times New Roman" w:hAnsi="Times New Roman" w:cs="Times New Roman"/>
          <w:sz w:val="28"/>
          <w:szCs w:val="28"/>
        </w:rPr>
        <w:t xml:space="preserve">тысяч рублей: при детальном рассмотрении структуры  </w:t>
      </w:r>
      <w:r w:rsidR="005A4E4E">
        <w:rPr>
          <w:rFonts w:ascii="Times New Roman" w:hAnsi="Times New Roman" w:cs="Times New Roman"/>
          <w:sz w:val="28"/>
          <w:szCs w:val="28"/>
        </w:rPr>
        <w:t>заметен рост фондов обращения (с 3</w:t>
      </w:r>
      <w:r w:rsidR="00A5639D">
        <w:rPr>
          <w:rFonts w:ascii="Times New Roman" w:hAnsi="Times New Roman" w:cs="Times New Roman"/>
          <w:sz w:val="28"/>
          <w:szCs w:val="28"/>
        </w:rPr>
        <w:t xml:space="preserve">565,6 тысяч рублей до </w:t>
      </w:r>
      <w:r w:rsidR="005A4E4E" w:rsidRPr="005A4E4E">
        <w:rPr>
          <w:rFonts w:ascii="Times New Roman" w:hAnsi="Times New Roman" w:cs="Times New Roman"/>
          <w:sz w:val="28"/>
          <w:szCs w:val="28"/>
        </w:rPr>
        <w:t>19776,6</w:t>
      </w:r>
      <w:r w:rsidR="00A5639D">
        <w:rPr>
          <w:rFonts w:ascii="Times New Roman" w:hAnsi="Times New Roman" w:cs="Times New Roman"/>
          <w:sz w:val="28"/>
          <w:szCs w:val="28"/>
        </w:rPr>
        <w:t xml:space="preserve"> тысяч рублей</w:t>
      </w:r>
      <w:r w:rsidR="005A4E4E">
        <w:rPr>
          <w:rFonts w:ascii="Times New Roman" w:hAnsi="Times New Roman" w:cs="Times New Roman"/>
          <w:sz w:val="28"/>
          <w:szCs w:val="28"/>
        </w:rPr>
        <w:t>)</w:t>
      </w:r>
      <w:r w:rsidR="00A5639D">
        <w:rPr>
          <w:rFonts w:ascii="Times New Roman" w:hAnsi="Times New Roman" w:cs="Times New Roman"/>
          <w:sz w:val="28"/>
          <w:szCs w:val="28"/>
        </w:rPr>
        <w:t xml:space="preserve">, а производственные фонды </w:t>
      </w:r>
      <w:r w:rsidR="005A4E4E">
        <w:rPr>
          <w:rFonts w:ascii="Times New Roman" w:hAnsi="Times New Roman" w:cs="Times New Roman"/>
          <w:sz w:val="28"/>
          <w:szCs w:val="28"/>
        </w:rPr>
        <w:t>увеличились</w:t>
      </w:r>
      <w:r w:rsidR="00A5639D">
        <w:rPr>
          <w:rFonts w:ascii="Times New Roman" w:hAnsi="Times New Roman" w:cs="Times New Roman"/>
          <w:sz w:val="28"/>
          <w:szCs w:val="28"/>
        </w:rPr>
        <w:t xml:space="preserve"> с 796,8 тысяч рублей до </w:t>
      </w:r>
      <w:r w:rsidR="005A4E4E" w:rsidRPr="005A4E4E">
        <w:rPr>
          <w:rFonts w:ascii="Times New Roman" w:hAnsi="Times New Roman" w:cs="Times New Roman"/>
          <w:sz w:val="28"/>
          <w:szCs w:val="28"/>
        </w:rPr>
        <w:t>1018,4</w:t>
      </w:r>
      <w:r w:rsidR="005A4E4E">
        <w:rPr>
          <w:rFonts w:ascii="Times New Roman" w:hAnsi="Times New Roman" w:cs="Times New Roman"/>
          <w:sz w:val="28"/>
          <w:szCs w:val="28"/>
        </w:rPr>
        <w:t xml:space="preserve"> тысяч</w:t>
      </w:r>
      <w:proofErr w:type="gramEnd"/>
      <w:r w:rsidR="005A4E4E">
        <w:rPr>
          <w:rFonts w:ascii="Times New Roman" w:hAnsi="Times New Roman" w:cs="Times New Roman"/>
          <w:sz w:val="28"/>
          <w:szCs w:val="28"/>
        </w:rPr>
        <w:t xml:space="preserve"> рублей.</w:t>
      </w:r>
    </w:p>
    <w:p w14:paraId="0D937E5F" w14:textId="77777777" w:rsidR="005A4E4E" w:rsidRPr="008D3713" w:rsidRDefault="002C2BE2" w:rsidP="005A4E4E">
      <w:pPr>
        <w:spacing w:after="0" w:line="360" w:lineRule="auto"/>
        <w:ind w:firstLine="709"/>
        <w:contextualSpacing/>
        <w:jc w:val="both"/>
        <w:rPr>
          <w:rFonts w:ascii="Times New Roman" w:hAnsi="Times New Roman" w:cs="Times New Roman"/>
          <w:sz w:val="28"/>
          <w:szCs w:val="28"/>
        </w:rPr>
      </w:pPr>
      <w:r w:rsidRPr="00A5639D">
        <w:rPr>
          <w:rFonts w:ascii="Times New Roman" w:hAnsi="Times New Roman" w:cs="Times New Roman"/>
          <w:sz w:val="28"/>
          <w:szCs w:val="28"/>
        </w:rPr>
        <w:t>По данным таблицы</w:t>
      </w:r>
      <w:r w:rsidR="00FB6209" w:rsidRPr="00A5639D">
        <w:rPr>
          <w:rFonts w:ascii="Times New Roman" w:hAnsi="Times New Roman" w:cs="Times New Roman"/>
          <w:sz w:val="28"/>
          <w:szCs w:val="28"/>
        </w:rPr>
        <w:t>, характеризующим динамику численности работников и структуры персонала Смоленского филиала РЭУ им.              Г.В Плеханова за период 2015-201</w:t>
      </w:r>
      <w:r w:rsidR="00A5639D" w:rsidRPr="00A5639D">
        <w:rPr>
          <w:rFonts w:ascii="Times New Roman" w:hAnsi="Times New Roman" w:cs="Times New Roman"/>
          <w:sz w:val="28"/>
          <w:szCs w:val="28"/>
        </w:rPr>
        <w:t>9</w:t>
      </w:r>
      <w:r w:rsidR="00FB6209" w:rsidRPr="00A5639D">
        <w:rPr>
          <w:rFonts w:ascii="Times New Roman" w:hAnsi="Times New Roman" w:cs="Times New Roman"/>
          <w:sz w:val="28"/>
          <w:szCs w:val="28"/>
        </w:rPr>
        <w:t xml:space="preserve"> годов</w:t>
      </w:r>
      <w:r w:rsidR="005A4E4E">
        <w:rPr>
          <w:rFonts w:ascii="Times New Roman" w:hAnsi="Times New Roman" w:cs="Times New Roman"/>
          <w:sz w:val="28"/>
          <w:szCs w:val="28"/>
        </w:rPr>
        <w:t>,</w:t>
      </w:r>
      <w:r w:rsidRPr="00A5639D">
        <w:rPr>
          <w:rFonts w:ascii="Times New Roman" w:hAnsi="Times New Roman" w:cs="Times New Roman"/>
          <w:sz w:val="28"/>
          <w:szCs w:val="28"/>
        </w:rPr>
        <w:t xml:space="preserve"> видно, </w:t>
      </w:r>
      <w:r w:rsidR="00A5639D">
        <w:rPr>
          <w:rFonts w:ascii="Times New Roman" w:hAnsi="Times New Roman" w:cs="Times New Roman"/>
          <w:sz w:val="28"/>
          <w:szCs w:val="28"/>
        </w:rPr>
        <w:t xml:space="preserve">что </w:t>
      </w:r>
      <w:r w:rsidR="005A4E4E" w:rsidRPr="008D3713">
        <w:rPr>
          <w:rFonts w:ascii="Times New Roman" w:hAnsi="Times New Roman" w:cs="Times New Roman"/>
          <w:sz w:val="28"/>
          <w:szCs w:val="28"/>
        </w:rPr>
        <w:t xml:space="preserve">списочная численность работников на </w:t>
      </w:r>
      <w:r w:rsidR="005A4E4E">
        <w:rPr>
          <w:rFonts w:ascii="Times New Roman" w:hAnsi="Times New Roman" w:cs="Times New Roman"/>
          <w:sz w:val="28"/>
          <w:szCs w:val="28"/>
        </w:rPr>
        <w:t>конец</w:t>
      </w:r>
      <w:r w:rsidR="005A4E4E" w:rsidRPr="008D3713">
        <w:rPr>
          <w:rFonts w:ascii="Times New Roman" w:hAnsi="Times New Roman" w:cs="Times New Roman"/>
          <w:sz w:val="28"/>
          <w:szCs w:val="28"/>
        </w:rPr>
        <w:t xml:space="preserve"> года в 2019 году составила 84 человека против 111 человек в 2015 году. Отклонение составило 27 человек. </w:t>
      </w:r>
      <w:r w:rsidR="005A4E4E">
        <w:rPr>
          <w:rFonts w:ascii="Times New Roman" w:hAnsi="Times New Roman" w:cs="Times New Roman"/>
          <w:sz w:val="28"/>
          <w:szCs w:val="28"/>
        </w:rPr>
        <w:t>В 2019 году было принято 35 человек на работу, что в</w:t>
      </w:r>
      <w:r w:rsidR="005A4E4E" w:rsidRPr="008D3713">
        <w:rPr>
          <w:rFonts w:ascii="Times New Roman" w:hAnsi="Times New Roman" w:cs="Times New Roman"/>
          <w:sz w:val="28"/>
          <w:szCs w:val="28"/>
        </w:rPr>
        <w:t xml:space="preserve"> </w:t>
      </w:r>
      <w:r w:rsidR="005A4E4E">
        <w:rPr>
          <w:rFonts w:ascii="Times New Roman" w:hAnsi="Times New Roman" w:cs="Times New Roman"/>
          <w:sz w:val="28"/>
          <w:szCs w:val="28"/>
        </w:rPr>
        <w:t xml:space="preserve">6 раз больше, чем голом ранее, и в 17 раз больше, чем в 2016 и 2017 годах. </w:t>
      </w:r>
      <w:r w:rsidR="005A4E4E" w:rsidRPr="008D3713">
        <w:rPr>
          <w:rFonts w:ascii="Times New Roman" w:hAnsi="Times New Roman" w:cs="Times New Roman"/>
          <w:sz w:val="28"/>
          <w:szCs w:val="28"/>
        </w:rPr>
        <w:t>Уволено на 3</w:t>
      </w:r>
      <w:r w:rsidR="005A4E4E">
        <w:rPr>
          <w:rFonts w:ascii="Times New Roman" w:hAnsi="Times New Roman" w:cs="Times New Roman"/>
          <w:sz w:val="28"/>
          <w:szCs w:val="28"/>
        </w:rPr>
        <w:t>0</w:t>
      </w:r>
      <w:r w:rsidR="005A4E4E" w:rsidRPr="008D3713">
        <w:rPr>
          <w:rFonts w:ascii="Times New Roman" w:hAnsi="Times New Roman" w:cs="Times New Roman"/>
          <w:sz w:val="28"/>
          <w:szCs w:val="28"/>
        </w:rPr>
        <w:t xml:space="preserve"> человека</w:t>
      </w:r>
      <w:r w:rsidR="005A4E4E">
        <w:rPr>
          <w:rFonts w:ascii="Times New Roman" w:hAnsi="Times New Roman" w:cs="Times New Roman"/>
          <w:sz w:val="28"/>
          <w:szCs w:val="28"/>
        </w:rPr>
        <w:t xml:space="preserve"> по собственному желанию, в предшествующие года также происходили увольнения преимущественно по собственному желанию, однако их число было разительно ниже</w:t>
      </w:r>
      <w:r w:rsidR="005A4E4E" w:rsidRPr="008D3713">
        <w:rPr>
          <w:rFonts w:ascii="Times New Roman" w:hAnsi="Times New Roman" w:cs="Times New Roman"/>
          <w:sz w:val="28"/>
          <w:szCs w:val="28"/>
        </w:rPr>
        <w:t>.</w:t>
      </w:r>
    </w:p>
    <w:p w14:paraId="6E63AB58" w14:textId="77777777" w:rsidR="005A4E4E" w:rsidRPr="008D3713" w:rsidRDefault="005A4E4E" w:rsidP="005A4E4E">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  Коэффициент оборота кадров по приему в рассматриваемом периоде вырос с 2,27 до </w:t>
      </w:r>
      <w:r>
        <w:rPr>
          <w:rFonts w:ascii="Times New Roman" w:hAnsi="Times New Roman" w:cs="Times New Roman"/>
          <w:sz w:val="28"/>
          <w:szCs w:val="28"/>
        </w:rPr>
        <w:t>49,3</w:t>
      </w:r>
      <w:r w:rsidRPr="008D3713">
        <w:rPr>
          <w:rFonts w:ascii="Times New Roman" w:hAnsi="Times New Roman" w:cs="Times New Roman"/>
          <w:sz w:val="28"/>
          <w:szCs w:val="28"/>
        </w:rPr>
        <w:t xml:space="preserve"> (отклонение составило </w:t>
      </w:r>
      <w:r>
        <w:rPr>
          <w:rFonts w:ascii="Times New Roman" w:hAnsi="Times New Roman" w:cs="Times New Roman"/>
          <w:sz w:val="28"/>
          <w:szCs w:val="28"/>
        </w:rPr>
        <w:t>47,03</w:t>
      </w:r>
      <w:r w:rsidRPr="008D3713">
        <w:rPr>
          <w:rFonts w:ascii="Times New Roman" w:hAnsi="Times New Roman" w:cs="Times New Roman"/>
          <w:sz w:val="28"/>
          <w:szCs w:val="28"/>
        </w:rPr>
        <w:t xml:space="preserve">). </w:t>
      </w:r>
    </w:p>
    <w:p w14:paraId="00B14EF3" w14:textId="77777777" w:rsidR="005A4E4E" w:rsidRPr="008D3713" w:rsidRDefault="005A4E4E" w:rsidP="005A4E4E">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lastRenderedPageBreak/>
        <w:t xml:space="preserve">Коэффициент оборота кадров по выбытию составил </w:t>
      </w:r>
      <w:r>
        <w:rPr>
          <w:rFonts w:ascii="Times New Roman" w:hAnsi="Times New Roman" w:cs="Times New Roman"/>
          <w:sz w:val="28"/>
          <w:szCs w:val="28"/>
        </w:rPr>
        <w:t>42,3</w:t>
      </w:r>
      <w:r w:rsidRPr="008D3713">
        <w:rPr>
          <w:rFonts w:ascii="Times New Roman" w:hAnsi="Times New Roman" w:cs="Times New Roman"/>
          <w:sz w:val="28"/>
          <w:szCs w:val="28"/>
        </w:rPr>
        <w:t xml:space="preserve"> % в 2019 году, увеличившись по сравнению с 2015 годом на </w:t>
      </w:r>
      <w:r>
        <w:rPr>
          <w:rFonts w:ascii="Times New Roman" w:hAnsi="Times New Roman" w:cs="Times New Roman"/>
          <w:sz w:val="28"/>
          <w:szCs w:val="28"/>
        </w:rPr>
        <w:t>36,22</w:t>
      </w:r>
      <w:r w:rsidRPr="008D3713">
        <w:rPr>
          <w:rFonts w:ascii="Times New Roman" w:hAnsi="Times New Roman" w:cs="Times New Roman"/>
          <w:sz w:val="28"/>
          <w:szCs w:val="28"/>
        </w:rPr>
        <w:t xml:space="preserve">%. </w:t>
      </w:r>
    </w:p>
    <w:p w14:paraId="2D2E7D0C" w14:textId="77777777" w:rsidR="005A4E4E" w:rsidRPr="008D3713" w:rsidRDefault="005A4E4E" w:rsidP="005A4E4E">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 xml:space="preserve">Коэффициенты общего оборота кадров составляют 6,09%; 30,68%; 10,84%, </w:t>
      </w:r>
      <w:r w:rsidRPr="00A7083F">
        <w:rPr>
          <w:rFonts w:ascii="Times New Roman" w:hAnsi="Times New Roman" w:cs="Times New Roman"/>
          <w:sz w:val="28"/>
          <w:szCs w:val="28"/>
        </w:rPr>
        <w:t>23,19</w:t>
      </w:r>
      <w:r w:rsidRPr="008D3713">
        <w:rPr>
          <w:rFonts w:ascii="Times New Roman" w:hAnsi="Times New Roman" w:cs="Times New Roman"/>
          <w:sz w:val="28"/>
          <w:szCs w:val="28"/>
        </w:rPr>
        <w:t xml:space="preserve">% и </w:t>
      </w:r>
      <w:r w:rsidRPr="00A7083F">
        <w:rPr>
          <w:rFonts w:ascii="Times New Roman" w:hAnsi="Times New Roman" w:cs="Times New Roman"/>
          <w:sz w:val="28"/>
          <w:szCs w:val="28"/>
        </w:rPr>
        <w:t>91,5</w:t>
      </w:r>
      <w:r>
        <w:rPr>
          <w:rFonts w:ascii="Times New Roman" w:hAnsi="Times New Roman" w:cs="Times New Roman"/>
          <w:sz w:val="28"/>
          <w:szCs w:val="28"/>
        </w:rPr>
        <w:t xml:space="preserve"> </w:t>
      </w:r>
      <w:r w:rsidRPr="008D3713">
        <w:rPr>
          <w:rFonts w:ascii="Times New Roman" w:hAnsi="Times New Roman" w:cs="Times New Roman"/>
          <w:sz w:val="28"/>
          <w:szCs w:val="28"/>
        </w:rPr>
        <w:t>в 2015</w:t>
      </w:r>
      <w:r>
        <w:rPr>
          <w:rFonts w:ascii="Times New Roman" w:hAnsi="Times New Roman" w:cs="Times New Roman"/>
          <w:sz w:val="28"/>
          <w:szCs w:val="28"/>
        </w:rPr>
        <w:t>-</w:t>
      </w:r>
      <w:r w:rsidRPr="008D3713">
        <w:rPr>
          <w:rFonts w:ascii="Times New Roman" w:hAnsi="Times New Roman" w:cs="Times New Roman"/>
          <w:sz w:val="28"/>
          <w:szCs w:val="28"/>
        </w:rPr>
        <w:t xml:space="preserve">2019 годах соответственно. Благодаря этому показателю мы </w:t>
      </w:r>
      <w:r>
        <w:rPr>
          <w:rFonts w:ascii="Times New Roman" w:hAnsi="Times New Roman" w:cs="Times New Roman"/>
          <w:sz w:val="28"/>
          <w:szCs w:val="28"/>
        </w:rPr>
        <w:t>можем наблюдать</w:t>
      </w:r>
      <w:r w:rsidRPr="008D3713">
        <w:rPr>
          <w:rFonts w:ascii="Times New Roman" w:hAnsi="Times New Roman" w:cs="Times New Roman"/>
          <w:sz w:val="28"/>
          <w:szCs w:val="28"/>
        </w:rPr>
        <w:t>, что оборачиваемость кадров сильно сократилась, а затем снова увеличилась.</w:t>
      </w:r>
    </w:p>
    <w:p w14:paraId="6B7FF4BF" w14:textId="77777777" w:rsidR="005A4E4E" w:rsidRPr="008D3713" w:rsidRDefault="005A4E4E" w:rsidP="005A4E4E">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Коэффициенты текучести кадров составляют 6,08%; 28,41%</w:t>
      </w:r>
      <w:r>
        <w:rPr>
          <w:rFonts w:ascii="Times New Roman" w:hAnsi="Times New Roman" w:cs="Times New Roman"/>
          <w:sz w:val="28"/>
          <w:szCs w:val="28"/>
        </w:rPr>
        <w:t>;</w:t>
      </w:r>
      <w:r w:rsidRPr="008D3713">
        <w:rPr>
          <w:rFonts w:ascii="Times New Roman" w:hAnsi="Times New Roman" w:cs="Times New Roman"/>
          <w:sz w:val="28"/>
          <w:szCs w:val="28"/>
        </w:rPr>
        <w:t xml:space="preserve"> 8,43%</w:t>
      </w:r>
      <w:r>
        <w:rPr>
          <w:rFonts w:ascii="Times New Roman" w:hAnsi="Times New Roman" w:cs="Times New Roman"/>
          <w:sz w:val="28"/>
          <w:szCs w:val="28"/>
        </w:rPr>
        <w:t xml:space="preserve">; </w:t>
      </w:r>
      <w:r w:rsidRPr="008D3713">
        <w:rPr>
          <w:rFonts w:ascii="Times New Roman" w:hAnsi="Times New Roman" w:cs="Times New Roman"/>
          <w:sz w:val="28"/>
          <w:szCs w:val="28"/>
        </w:rPr>
        <w:t>14,49%</w:t>
      </w:r>
      <w:r>
        <w:rPr>
          <w:rFonts w:ascii="Times New Roman" w:hAnsi="Times New Roman" w:cs="Times New Roman"/>
          <w:sz w:val="28"/>
          <w:szCs w:val="28"/>
        </w:rPr>
        <w:t xml:space="preserve"> и </w:t>
      </w:r>
      <w:r w:rsidRPr="00A7083F">
        <w:rPr>
          <w:rFonts w:ascii="Times New Roman" w:hAnsi="Times New Roman" w:cs="Times New Roman"/>
          <w:sz w:val="28"/>
          <w:szCs w:val="28"/>
        </w:rPr>
        <w:t>42,3</w:t>
      </w:r>
      <w:r w:rsidRPr="008D3713">
        <w:rPr>
          <w:rFonts w:ascii="Times New Roman" w:hAnsi="Times New Roman" w:cs="Times New Roman"/>
          <w:sz w:val="28"/>
          <w:szCs w:val="28"/>
        </w:rPr>
        <w:t xml:space="preserve"> в 2015-2019 годах соответственно. Это говорит о том, что количество работников, ушедших из организации по личным причинам, к среднесписочной численности организации сильно увеличилось.</w:t>
      </w:r>
    </w:p>
    <w:p w14:paraId="26DD425B" w14:textId="77777777" w:rsidR="005A4E4E" w:rsidRPr="008D3713" w:rsidRDefault="005A4E4E" w:rsidP="005A4E4E">
      <w:pPr>
        <w:spacing w:after="0" w:line="360" w:lineRule="auto"/>
        <w:ind w:firstLine="709"/>
        <w:contextualSpacing/>
        <w:jc w:val="both"/>
        <w:rPr>
          <w:rFonts w:ascii="Times New Roman" w:hAnsi="Times New Roman" w:cs="Times New Roman"/>
          <w:sz w:val="28"/>
          <w:szCs w:val="28"/>
        </w:rPr>
      </w:pPr>
      <w:r w:rsidRPr="008D3713">
        <w:rPr>
          <w:rFonts w:ascii="Times New Roman" w:hAnsi="Times New Roman" w:cs="Times New Roman"/>
          <w:sz w:val="28"/>
          <w:szCs w:val="28"/>
        </w:rPr>
        <w:t>Коэффициенты постоянства кадров составляют 96,5%; 100%</w:t>
      </w:r>
      <w:r>
        <w:rPr>
          <w:rFonts w:ascii="Times New Roman" w:hAnsi="Times New Roman" w:cs="Times New Roman"/>
          <w:sz w:val="28"/>
          <w:szCs w:val="28"/>
        </w:rPr>
        <w:t>;</w:t>
      </w:r>
      <w:r w:rsidRPr="008D3713">
        <w:rPr>
          <w:rFonts w:ascii="Times New Roman" w:hAnsi="Times New Roman" w:cs="Times New Roman"/>
          <w:sz w:val="28"/>
          <w:szCs w:val="28"/>
        </w:rPr>
        <w:t xml:space="preserve"> 100%</w:t>
      </w:r>
      <w:r>
        <w:rPr>
          <w:rFonts w:ascii="Times New Roman" w:hAnsi="Times New Roman" w:cs="Times New Roman"/>
          <w:sz w:val="28"/>
          <w:szCs w:val="28"/>
        </w:rPr>
        <w:t xml:space="preserve">; </w:t>
      </w:r>
      <w:r w:rsidRPr="008D3713">
        <w:rPr>
          <w:rFonts w:ascii="Times New Roman" w:hAnsi="Times New Roman" w:cs="Times New Roman"/>
          <w:sz w:val="28"/>
          <w:szCs w:val="28"/>
        </w:rPr>
        <w:t>114,5%</w:t>
      </w:r>
      <w:r>
        <w:rPr>
          <w:rFonts w:ascii="Times New Roman" w:hAnsi="Times New Roman" w:cs="Times New Roman"/>
          <w:sz w:val="28"/>
          <w:szCs w:val="28"/>
        </w:rPr>
        <w:t xml:space="preserve"> и </w:t>
      </w:r>
      <w:r w:rsidRPr="00A7083F">
        <w:rPr>
          <w:rFonts w:ascii="Times New Roman" w:hAnsi="Times New Roman" w:cs="Times New Roman"/>
          <w:sz w:val="28"/>
          <w:szCs w:val="28"/>
        </w:rPr>
        <w:t>69</w:t>
      </w:r>
      <w:r w:rsidRPr="008D3713">
        <w:rPr>
          <w:rFonts w:ascii="Times New Roman" w:hAnsi="Times New Roman" w:cs="Times New Roman"/>
          <w:sz w:val="28"/>
          <w:szCs w:val="28"/>
        </w:rPr>
        <w:t xml:space="preserve"> в </w:t>
      </w:r>
      <w:r>
        <w:rPr>
          <w:rFonts w:ascii="Times New Roman" w:hAnsi="Times New Roman" w:cs="Times New Roman"/>
          <w:sz w:val="28"/>
          <w:szCs w:val="28"/>
        </w:rPr>
        <w:t>2015-</w:t>
      </w:r>
      <w:r w:rsidRPr="008D3713">
        <w:rPr>
          <w:rFonts w:ascii="Times New Roman" w:hAnsi="Times New Roman" w:cs="Times New Roman"/>
          <w:sz w:val="28"/>
          <w:szCs w:val="28"/>
        </w:rPr>
        <w:t>2019 годах соответственно.</w:t>
      </w:r>
    </w:p>
    <w:p w14:paraId="2E1D6F6A" w14:textId="5C92CF11" w:rsidR="00082574" w:rsidRDefault="00082574" w:rsidP="005A4E4E">
      <w:pPr>
        <w:spacing w:after="0" w:line="360" w:lineRule="auto"/>
        <w:ind w:firstLine="709"/>
        <w:contextualSpacing/>
        <w:jc w:val="both"/>
        <w:rPr>
          <w:rStyle w:val="10"/>
          <w:rFonts w:ascii="Times New Roman" w:eastAsiaTheme="minorHAnsi" w:hAnsi="Times New Roman" w:cs="Times New Roman"/>
          <w:b w:val="0"/>
          <w:bCs w:val="0"/>
          <w:color w:val="auto"/>
        </w:rPr>
      </w:pPr>
      <w:r w:rsidRPr="00082574">
        <w:rPr>
          <w:rStyle w:val="10"/>
          <w:rFonts w:ascii="Times New Roman" w:eastAsiaTheme="minorHAnsi" w:hAnsi="Times New Roman" w:cs="Times New Roman"/>
          <w:b w:val="0"/>
          <w:bCs w:val="0"/>
          <w:color w:val="auto"/>
        </w:rPr>
        <w:t xml:space="preserve">Стоимость валовой продукции в 2019 году выросла </w:t>
      </w:r>
      <w:r w:rsidR="00C07707">
        <w:rPr>
          <w:rStyle w:val="10"/>
          <w:rFonts w:ascii="Times New Roman" w:eastAsiaTheme="minorHAnsi" w:hAnsi="Times New Roman" w:cs="Times New Roman"/>
          <w:b w:val="0"/>
          <w:bCs w:val="0"/>
          <w:color w:val="auto"/>
        </w:rPr>
        <w:t>по сравнению с 2015 годом на 10</w:t>
      </w:r>
      <w:r w:rsidRPr="00082574">
        <w:rPr>
          <w:rStyle w:val="10"/>
          <w:rFonts w:ascii="Times New Roman" w:eastAsiaTheme="minorHAnsi" w:hAnsi="Times New Roman" w:cs="Times New Roman"/>
          <w:b w:val="0"/>
          <w:bCs w:val="0"/>
          <w:color w:val="auto"/>
        </w:rPr>
        <w:t xml:space="preserve">348,5 тысячи рублей и составила </w:t>
      </w:r>
      <w:r w:rsidR="00C07707" w:rsidRPr="00C07707">
        <w:rPr>
          <w:rStyle w:val="10"/>
          <w:rFonts w:ascii="Times New Roman" w:eastAsiaTheme="minorHAnsi" w:hAnsi="Times New Roman" w:cs="Times New Roman"/>
          <w:b w:val="0"/>
          <w:bCs w:val="0"/>
          <w:color w:val="auto"/>
        </w:rPr>
        <w:t>63995,7</w:t>
      </w:r>
      <w:r w:rsidRPr="00082574">
        <w:rPr>
          <w:rStyle w:val="10"/>
          <w:rFonts w:ascii="Times New Roman" w:eastAsiaTheme="minorHAnsi" w:hAnsi="Times New Roman" w:cs="Times New Roman"/>
          <w:b w:val="0"/>
          <w:bCs w:val="0"/>
          <w:color w:val="auto"/>
        </w:rPr>
        <w:t xml:space="preserve"> тысяч рублей.</w:t>
      </w:r>
    </w:p>
    <w:p w14:paraId="1186D7AB" w14:textId="6116B1C8" w:rsidR="002C2BE2" w:rsidRPr="008D3713" w:rsidRDefault="00390865" w:rsidP="003D5E62">
      <w:pPr>
        <w:spacing w:after="0" w:line="360" w:lineRule="auto"/>
        <w:ind w:firstLine="709"/>
        <w:contextualSpacing/>
        <w:jc w:val="both"/>
        <w:rPr>
          <w:rStyle w:val="10"/>
          <w:rFonts w:ascii="Times New Roman" w:eastAsiaTheme="minorHAnsi" w:hAnsi="Times New Roman" w:cs="Times New Roman"/>
          <w:b w:val="0"/>
          <w:bCs w:val="0"/>
          <w:color w:val="auto"/>
        </w:rPr>
      </w:pPr>
      <w:r w:rsidRPr="00390865">
        <w:rPr>
          <w:rStyle w:val="10"/>
          <w:rFonts w:ascii="Times New Roman" w:eastAsiaTheme="minorHAnsi" w:hAnsi="Times New Roman" w:cs="Times New Roman"/>
          <w:b w:val="0"/>
          <w:bCs w:val="0"/>
          <w:color w:val="auto"/>
        </w:rPr>
        <w:t>Производительность труда на одного среднесписочного работника также увеличилась. Данный показатель изменился на 186,4 тысяч рублей, составив в 2019 году</w:t>
      </w:r>
      <w:r w:rsidR="00C07707">
        <w:rPr>
          <w:rStyle w:val="10"/>
          <w:rFonts w:ascii="Times New Roman" w:eastAsiaTheme="minorHAnsi" w:hAnsi="Times New Roman" w:cs="Times New Roman"/>
          <w:b w:val="0"/>
          <w:bCs w:val="0"/>
          <w:color w:val="auto"/>
        </w:rPr>
        <w:t xml:space="preserve"> </w:t>
      </w:r>
      <w:r w:rsidRPr="00390865">
        <w:rPr>
          <w:rStyle w:val="10"/>
          <w:rFonts w:ascii="Times New Roman" w:eastAsiaTheme="minorHAnsi" w:hAnsi="Times New Roman" w:cs="Times New Roman"/>
          <w:b w:val="0"/>
          <w:bCs w:val="0"/>
          <w:color w:val="auto"/>
        </w:rPr>
        <w:t>876,65</w:t>
      </w:r>
      <w:r w:rsidR="00C07707">
        <w:rPr>
          <w:rStyle w:val="10"/>
          <w:rFonts w:ascii="Times New Roman" w:eastAsiaTheme="minorHAnsi" w:hAnsi="Times New Roman" w:cs="Times New Roman"/>
          <w:b w:val="0"/>
          <w:bCs w:val="0"/>
          <w:color w:val="auto"/>
        </w:rPr>
        <w:t xml:space="preserve"> </w:t>
      </w:r>
      <w:r w:rsidRPr="00390865">
        <w:rPr>
          <w:rStyle w:val="10"/>
          <w:rFonts w:ascii="Times New Roman" w:eastAsiaTheme="minorHAnsi" w:hAnsi="Times New Roman" w:cs="Times New Roman"/>
          <w:b w:val="0"/>
          <w:bCs w:val="0"/>
          <w:color w:val="auto"/>
        </w:rPr>
        <w:t>тысяч рублей.</w:t>
      </w:r>
      <w:r w:rsidRPr="00390865">
        <w:rPr>
          <w:rFonts w:ascii="Times New Roman" w:hAnsi="Times New Roman" w:cs="Times New Roman"/>
        </w:rPr>
        <w:t xml:space="preserve"> </w:t>
      </w:r>
      <w:r w:rsidRPr="00390865">
        <w:rPr>
          <w:rStyle w:val="10"/>
          <w:rFonts w:ascii="Times New Roman" w:eastAsiaTheme="minorHAnsi" w:hAnsi="Times New Roman" w:cs="Times New Roman"/>
          <w:b w:val="0"/>
          <w:bCs w:val="0"/>
          <w:color w:val="auto"/>
        </w:rPr>
        <w:t>Производительность труда одного работника в НПР к 2019 году составила 1488,27 тысяч рублей, что на 579 тысяч рублей больше, чем в 2015 году.</w:t>
      </w:r>
    </w:p>
    <w:p w14:paraId="7D0C72A4" w14:textId="77777777" w:rsidR="00C25D30" w:rsidRPr="008D3713" w:rsidRDefault="00C25D30" w:rsidP="003D5E62">
      <w:pPr>
        <w:spacing w:line="360" w:lineRule="auto"/>
        <w:rPr>
          <w:rFonts w:ascii="Times New Roman" w:hAnsi="Times New Roman" w:cs="Times New Roman"/>
          <w:b/>
          <w:sz w:val="28"/>
          <w:szCs w:val="28"/>
        </w:rPr>
      </w:pPr>
      <w:r w:rsidRPr="008D3713">
        <w:rPr>
          <w:rFonts w:ascii="Times New Roman" w:hAnsi="Times New Roman" w:cs="Times New Roman"/>
          <w:b/>
          <w:sz w:val="28"/>
          <w:szCs w:val="28"/>
        </w:rPr>
        <w:br w:type="page"/>
      </w:r>
    </w:p>
    <w:p w14:paraId="6196EE45" w14:textId="77777777" w:rsidR="00C25D30" w:rsidRPr="008D3713" w:rsidRDefault="00C25D30" w:rsidP="003D5E62">
      <w:pPr>
        <w:pStyle w:val="ac"/>
        <w:spacing w:before="0" w:beforeAutospacing="0" w:after="0" w:afterAutospacing="0" w:line="360" w:lineRule="auto"/>
        <w:jc w:val="right"/>
        <w:rPr>
          <w:b/>
          <w:sz w:val="28"/>
          <w:szCs w:val="28"/>
        </w:rPr>
      </w:pPr>
      <w:r w:rsidRPr="008D3713">
        <w:rPr>
          <w:b/>
          <w:sz w:val="28"/>
          <w:szCs w:val="28"/>
        </w:rPr>
        <w:lastRenderedPageBreak/>
        <w:t>Приложение А</w:t>
      </w:r>
    </w:p>
    <w:p w14:paraId="763FAE18" w14:textId="77777777" w:rsidR="00C25D30" w:rsidRPr="008D3713" w:rsidRDefault="00C25D30" w:rsidP="003D5E62">
      <w:pPr>
        <w:pStyle w:val="ac"/>
        <w:spacing w:before="0" w:beforeAutospacing="0" w:after="0" w:afterAutospacing="0" w:line="360" w:lineRule="auto"/>
        <w:jc w:val="center"/>
        <w:rPr>
          <w:b/>
          <w:sz w:val="28"/>
          <w:szCs w:val="28"/>
        </w:rPr>
      </w:pPr>
      <w:r w:rsidRPr="008D3713">
        <w:rPr>
          <w:b/>
          <w:sz w:val="28"/>
          <w:szCs w:val="28"/>
        </w:rPr>
        <w:t xml:space="preserve">Схема организационной структуры Смоленского филиала РЭУ </w:t>
      </w:r>
    </w:p>
    <w:p w14:paraId="0406D78B" w14:textId="77777777" w:rsidR="00C25D30" w:rsidRPr="008D3713" w:rsidRDefault="00C25D30" w:rsidP="003D5E62">
      <w:pPr>
        <w:pStyle w:val="ac"/>
        <w:spacing w:before="0" w:beforeAutospacing="0" w:after="0" w:afterAutospacing="0" w:line="360" w:lineRule="auto"/>
        <w:jc w:val="center"/>
        <w:rPr>
          <w:b/>
          <w:sz w:val="28"/>
          <w:szCs w:val="28"/>
        </w:rPr>
      </w:pPr>
      <w:r w:rsidRPr="008D3713">
        <w:rPr>
          <w:b/>
          <w:sz w:val="28"/>
          <w:szCs w:val="28"/>
        </w:rPr>
        <w:t>им. Г.В. Плеханова</w:t>
      </w:r>
    </w:p>
    <w:p w14:paraId="158796B0" w14:textId="77777777" w:rsidR="00C25D30" w:rsidRPr="008D3713" w:rsidRDefault="00C25D30" w:rsidP="003D5E62">
      <w:pPr>
        <w:tabs>
          <w:tab w:val="left" w:pos="2925"/>
        </w:tabs>
        <w:spacing w:after="0" w:line="360" w:lineRule="auto"/>
        <w:jc w:val="center"/>
        <w:rPr>
          <w:rFonts w:ascii="Times New Roman" w:hAnsi="Times New Roman" w:cs="Times New Roman"/>
        </w:rPr>
      </w:pPr>
      <w:r w:rsidRPr="008D3713">
        <w:rPr>
          <w:rFonts w:ascii="Times New Roman" w:hAnsi="Times New Roman" w:cs="Times New Roman"/>
          <w:noProof/>
          <w:lang w:eastAsia="ru-RU"/>
        </w:rPr>
        <w:drawing>
          <wp:inline distT="0" distB="0" distL="0" distR="0" wp14:anchorId="3B389278" wp14:editId="0457D4DF">
            <wp:extent cx="6281924" cy="7400925"/>
            <wp:effectExtent l="0" t="0" r="5080" b="0"/>
            <wp:docPr id="11" name="Рисунок 1" descr="https://pp.userapi.com/c637325/v637325668/5f27b/udwmQh-8D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637325/v637325668/5f27b/udwmQh-8Dv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6281924" cy="7400925"/>
                    </a:xfrm>
                    <a:prstGeom prst="rect">
                      <a:avLst/>
                    </a:prstGeom>
                    <a:noFill/>
                    <a:ln>
                      <a:noFill/>
                    </a:ln>
                  </pic:spPr>
                </pic:pic>
              </a:graphicData>
            </a:graphic>
          </wp:inline>
        </w:drawing>
      </w:r>
    </w:p>
    <w:p w14:paraId="0DAC9157" w14:textId="77777777" w:rsidR="00C25D30" w:rsidRPr="008D3713" w:rsidRDefault="00C25D30" w:rsidP="003D5E62">
      <w:pPr>
        <w:tabs>
          <w:tab w:val="left" w:pos="2925"/>
        </w:tabs>
        <w:spacing w:after="0" w:line="360" w:lineRule="auto"/>
        <w:rPr>
          <w:rFonts w:ascii="Times New Roman" w:hAnsi="Times New Roman" w:cs="Times New Roman"/>
        </w:rPr>
      </w:pPr>
    </w:p>
    <w:p w14:paraId="3050814F" w14:textId="77777777" w:rsidR="008468A3" w:rsidRPr="008D3713" w:rsidRDefault="008468A3" w:rsidP="003D5E62">
      <w:pPr>
        <w:spacing w:after="0" w:line="360" w:lineRule="auto"/>
        <w:ind w:firstLine="709"/>
        <w:jc w:val="both"/>
        <w:rPr>
          <w:rFonts w:ascii="Times New Roman" w:hAnsi="Times New Roman" w:cs="Times New Roman"/>
          <w:b/>
          <w:sz w:val="28"/>
          <w:szCs w:val="28"/>
        </w:rPr>
      </w:pPr>
    </w:p>
    <w:p w14:paraId="1B7D9136" w14:textId="77777777" w:rsidR="0013003C" w:rsidRPr="008D3713" w:rsidRDefault="0013003C" w:rsidP="003D5E62">
      <w:pPr>
        <w:spacing w:after="0" w:line="360" w:lineRule="auto"/>
        <w:ind w:firstLine="709"/>
        <w:jc w:val="both"/>
        <w:rPr>
          <w:rFonts w:ascii="Times New Roman" w:hAnsi="Times New Roman" w:cs="Times New Roman"/>
        </w:rPr>
      </w:pPr>
    </w:p>
    <w:sectPr w:rsidR="0013003C" w:rsidRPr="008D3713" w:rsidSect="00871F85">
      <w:footerReference w:type="default" r:id="rId10"/>
      <w:pgSz w:w="11906" w:h="16838"/>
      <w:pgMar w:top="1134" w:right="42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44FA7" w14:textId="77777777" w:rsidR="009A542E" w:rsidRDefault="009A542E" w:rsidP="0012529F">
      <w:pPr>
        <w:spacing w:after="0" w:line="240" w:lineRule="auto"/>
      </w:pPr>
      <w:r>
        <w:separator/>
      </w:r>
    </w:p>
  </w:endnote>
  <w:endnote w:type="continuationSeparator" w:id="0">
    <w:p w14:paraId="39AB8C87" w14:textId="77777777" w:rsidR="009A542E" w:rsidRDefault="009A542E" w:rsidP="0012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79"/>
      <w:docPartObj>
        <w:docPartGallery w:val="Page Numbers (Bottom of Page)"/>
        <w:docPartUnique/>
      </w:docPartObj>
    </w:sdtPr>
    <w:sdtEndPr/>
    <w:sdtContent>
      <w:p w14:paraId="20F2071F" w14:textId="77777777" w:rsidR="006530FC" w:rsidRDefault="006530FC">
        <w:pPr>
          <w:pStyle w:val="a6"/>
          <w:jc w:val="center"/>
        </w:pPr>
        <w:r>
          <w:fldChar w:fldCharType="begin"/>
        </w:r>
        <w:r>
          <w:instrText xml:space="preserve"> PAGE   \* MERGEFORMAT </w:instrText>
        </w:r>
        <w:r>
          <w:fldChar w:fldCharType="separate"/>
        </w:r>
        <w:r w:rsidR="0037513F">
          <w:rPr>
            <w:noProof/>
          </w:rPr>
          <w:t>3</w:t>
        </w:r>
        <w:r>
          <w:rPr>
            <w:noProof/>
          </w:rPr>
          <w:fldChar w:fldCharType="end"/>
        </w:r>
      </w:p>
    </w:sdtContent>
  </w:sdt>
  <w:p w14:paraId="0007FDD1" w14:textId="77777777" w:rsidR="006530FC" w:rsidRDefault="006530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3F414" w14:textId="77777777" w:rsidR="009A542E" w:rsidRDefault="009A542E" w:rsidP="0012529F">
      <w:pPr>
        <w:spacing w:after="0" w:line="240" w:lineRule="auto"/>
      </w:pPr>
      <w:r>
        <w:separator/>
      </w:r>
    </w:p>
  </w:footnote>
  <w:footnote w:type="continuationSeparator" w:id="0">
    <w:p w14:paraId="2BF9A9F9" w14:textId="77777777" w:rsidR="009A542E" w:rsidRDefault="009A542E" w:rsidP="00125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7EE"/>
    <w:multiLevelType w:val="hybridMultilevel"/>
    <w:tmpl w:val="D18EBA64"/>
    <w:lvl w:ilvl="0" w:tplc="12769144">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84734"/>
    <w:multiLevelType w:val="hybridMultilevel"/>
    <w:tmpl w:val="86FAB788"/>
    <w:lvl w:ilvl="0" w:tplc="03DA0C3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9250B5"/>
    <w:multiLevelType w:val="hybridMultilevel"/>
    <w:tmpl w:val="CC9E40D6"/>
    <w:lvl w:ilvl="0" w:tplc="3B908F8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BE2A9F"/>
    <w:multiLevelType w:val="hybridMultilevel"/>
    <w:tmpl w:val="BD28498E"/>
    <w:lvl w:ilvl="0" w:tplc="80AAA2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810594"/>
    <w:multiLevelType w:val="hybridMultilevel"/>
    <w:tmpl w:val="713ED274"/>
    <w:lvl w:ilvl="0" w:tplc="79C02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0D2DDB"/>
    <w:multiLevelType w:val="hybridMultilevel"/>
    <w:tmpl w:val="52922144"/>
    <w:lvl w:ilvl="0" w:tplc="B8C2A2A6">
      <w:start w:val="9"/>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24FFE"/>
    <w:multiLevelType w:val="hybridMultilevel"/>
    <w:tmpl w:val="4830CA34"/>
    <w:lvl w:ilvl="0" w:tplc="79C02956">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22A53B5A"/>
    <w:multiLevelType w:val="hybridMultilevel"/>
    <w:tmpl w:val="424E4060"/>
    <w:lvl w:ilvl="0" w:tplc="79C02956">
      <w:start w:val="1"/>
      <w:numFmt w:val="bullet"/>
      <w:lvlText w:val=""/>
      <w:lvlJc w:val="left"/>
      <w:pPr>
        <w:ind w:left="1429" w:hanging="360"/>
      </w:pPr>
      <w:rPr>
        <w:rFonts w:ascii="Symbol" w:hAnsi="Symbol" w:hint="default"/>
      </w:rPr>
    </w:lvl>
    <w:lvl w:ilvl="1" w:tplc="79C029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584A65"/>
    <w:multiLevelType w:val="hybridMultilevel"/>
    <w:tmpl w:val="A9360E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D2766"/>
    <w:multiLevelType w:val="hybridMultilevel"/>
    <w:tmpl w:val="71E4D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1963A1"/>
    <w:multiLevelType w:val="hybridMultilevel"/>
    <w:tmpl w:val="835CFAC6"/>
    <w:lvl w:ilvl="0" w:tplc="111CB5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375C8"/>
    <w:multiLevelType w:val="hybridMultilevel"/>
    <w:tmpl w:val="970C424E"/>
    <w:lvl w:ilvl="0" w:tplc="3828CF24">
      <w:start w:val="1"/>
      <w:numFmt w:val="decimal"/>
      <w:lvlText w:val="%1."/>
      <w:lvlJc w:val="left"/>
      <w:pPr>
        <w:ind w:left="1212"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A22A85"/>
    <w:multiLevelType w:val="hybridMultilevel"/>
    <w:tmpl w:val="B6AC72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2E66DD"/>
    <w:multiLevelType w:val="hybridMultilevel"/>
    <w:tmpl w:val="47982360"/>
    <w:lvl w:ilvl="0" w:tplc="C13CC3A6">
      <w:start w:val="1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BC6CCF"/>
    <w:multiLevelType w:val="hybridMultilevel"/>
    <w:tmpl w:val="7CECDFF6"/>
    <w:lvl w:ilvl="0" w:tplc="84D4390A">
      <w:start w:val="1"/>
      <w:numFmt w:val="decimal"/>
      <w:suff w:val="nothing"/>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CA7BE1"/>
    <w:multiLevelType w:val="hybridMultilevel"/>
    <w:tmpl w:val="D84ED1BE"/>
    <w:lvl w:ilvl="0" w:tplc="236E8AA4">
      <w:start w:val="12"/>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039D0"/>
    <w:multiLevelType w:val="hybridMultilevel"/>
    <w:tmpl w:val="42728422"/>
    <w:lvl w:ilvl="0" w:tplc="127691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5113CE"/>
    <w:multiLevelType w:val="hybridMultilevel"/>
    <w:tmpl w:val="187A596E"/>
    <w:lvl w:ilvl="0" w:tplc="FD368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5A1117"/>
    <w:multiLevelType w:val="hybridMultilevel"/>
    <w:tmpl w:val="AF20FAC0"/>
    <w:lvl w:ilvl="0" w:tplc="2A18664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6454A0"/>
    <w:multiLevelType w:val="hybridMultilevel"/>
    <w:tmpl w:val="9DD44D12"/>
    <w:lvl w:ilvl="0" w:tplc="C23037E4">
      <w:start w:val="13"/>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EE722C"/>
    <w:multiLevelType w:val="hybridMultilevel"/>
    <w:tmpl w:val="8EF6DA32"/>
    <w:lvl w:ilvl="0" w:tplc="FD368E3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A4C80"/>
    <w:multiLevelType w:val="hybridMultilevel"/>
    <w:tmpl w:val="A67ED9C2"/>
    <w:lvl w:ilvl="0" w:tplc="8938AAC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74038DC"/>
    <w:multiLevelType w:val="hybridMultilevel"/>
    <w:tmpl w:val="102CEED0"/>
    <w:lvl w:ilvl="0" w:tplc="79C02956">
      <w:start w:val="1"/>
      <w:numFmt w:val="bullet"/>
      <w:lvlText w:val=""/>
      <w:lvlJc w:val="left"/>
      <w:pPr>
        <w:ind w:left="1429" w:hanging="360"/>
      </w:pPr>
      <w:rPr>
        <w:rFonts w:ascii="Symbol" w:hAnsi="Symbol" w:hint="default"/>
      </w:rPr>
    </w:lvl>
    <w:lvl w:ilvl="1" w:tplc="935C96D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C87FA5"/>
    <w:multiLevelType w:val="hybridMultilevel"/>
    <w:tmpl w:val="D8A0329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F6769E"/>
    <w:multiLevelType w:val="hybridMultilevel"/>
    <w:tmpl w:val="A0382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C6178B9"/>
    <w:multiLevelType w:val="hybridMultilevel"/>
    <w:tmpl w:val="5A92EE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C512C6"/>
    <w:multiLevelType w:val="hybridMultilevel"/>
    <w:tmpl w:val="DBB65F26"/>
    <w:lvl w:ilvl="0" w:tplc="79C02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F7223F"/>
    <w:multiLevelType w:val="hybridMultilevel"/>
    <w:tmpl w:val="1FD216FA"/>
    <w:lvl w:ilvl="0" w:tplc="127691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8D589F"/>
    <w:multiLevelType w:val="hybridMultilevel"/>
    <w:tmpl w:val="1256CBD6"/>
    <w:lvl w:ilvl="0" w:tplc="F2A66E4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2E0331D"/>
    <w:multiLevelType w:val="hybridMultilevel"/>
    <w:tmpl w:val="B74ECBF8"/>
    <w:lvl w:ilvl="0" w:tplc="AFDC0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1E6384"/>
    <w:multiLevelType w:val="hybridMultilevel"/>
    <w:tmpl w:val="14E4ACAA"/>
    <w:lvl w:ilvl="0" w:tplc="A64675E0">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6C18EF"/>
    <w:multiLevelType w:val="hybridMultilevel"/>
    <w:tmpl w:val="5E20771C"/>
    <w:lvl w:ilvl="0" w:tplc="9400300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901125"/>
    <w:multiLevelType w:val="hybridMultilevel"/>
    <w:tmpl w:val="B4F83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BC676EF"/>
    <w:multiLevelType w:val="hybridMultilevel"/>
    <w:tmpl w:val="7CDED23A"/>
    <w:lvl w:ilvl="0" w:tplc="FD368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001986"/>
    <w:multiLevelType w:val="hybridMultilevel"/>
    <w:tmpl w:val="40FC7DE0"/>
    <w:lvl w:ilvl="0" w:tplc="12769144">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1E379E"/>
    <w:multiLevelType w:val="hybridMultilevel"/>
    <w:tmpl w:val="EB6E62A0"/>
    <w:lvl w:ilvl="0" w:tplc="79C02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BE118E"/>
    <w:multiLevelType w:val="hybridMultilevel"/>
    <w:tmpl w:val="6CB25AF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234825"/>
    <w:multiLevelType w:val="hybridMultilevel"/>
    <w:tmpl w:val="114C0EC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85A10C0"/>
    <w:multiLevelType w:val="hybridMultilevel"/>
    <w:tmpl w:val="2264AB90"/>
    <w:lvl w:ilvl="0" w:tplc="3F34FE32">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1F5EE5"/>
    <w:multiLevelType w:val="hybridMultilevel"/>
    <w:tmpl w:val="659A2130"/>
    <w:lvl w:ilvl="0" w:tplc="79C0295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3F3901"/>
    <w:multiLevelType w:val="hybridMultilevel"/>
    <w:tmpl w:val="58D08286"/>
    <w:lvl w:ilvl="0" w:tplc="CCD48C5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877173"/>
    <w:multiLevelType w:val="hybridMultilevel"/>
    <w:tmpl w:val="947CF6B6"/>
    <w:lvl w:ilvl="0" w:tplc="56B26B5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7AE2F01"/>
    <w:multiLevelType w:val="hybridMultilevel"/>
    <w:tmpl w:val="F8B2829C"/>
    <w:lvl w:ilvl="0" w:tplc="68F87278">
      <w:start w:val="1"/>
      <w:numFmt w:val="bullet"/>
      <w:suff w:val="space"/>
      <w:lvlText w:val=""/>
      <w:lvlJc w:val="left"/>
      <w:pPr>
        <w:ind w:left="0" w:firstLine="993"/>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nsid w:val="78651E8B"/>
    <w:multiLevelType w:val="hybridMultilevel"/>
    <w:tmpl w:val="FB08F34E"/>
    <w:lvl w:ilvl="0" w:tplc="0700E0B4">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4">
    <w:nsid w:val="78790BBB"/>
    <w:multiLevelType w:val="hybridMultilevel"/>
    <w:tmpl w:val="E38AD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636C3B"/>
    <w:multiLevelType w:val="hybridMultilevel"/>
    <w:tmpl w:val="E80A8E2A"/>
    <w:lvl w:ilvl="0" w:tplc="F2A66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A846198"/>
    <w:multiLevelType w:val="hybridMultilevel"/>
    <w:tmpl w:val="6ECE3FC0"/>
    <w:lvl w:ilvl="0" w:tplc="79C02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4"/>
  </w:num>
  <w:num w:numId="2">
    <w:abstractNumId w:val="8"/>
  </w:num>
  <w:num w:numId="3">
    <w:abstractNumId w:val="36"/>
  </w:num>
  <w:num w:numId="4">
    <w:abstractNumId w:val="9"/>
  </w:num>
  <w:num w:numId="5">
    <w:abstractNumId w:val="33"/>
  </w:num>
  <w:num w:numId="6">
    <w:abstractNumId w:val="32"/>
  </w:num>
  <w:num w:numId="7">
    <w:abstractNumId w:val="23"/>
  </w:num>
  <w:num w:numId="8">
    <w:abstractNumId w:val="6"/>
  </w:num>
  <w:num w:numId="9">
    <w:abstractNumId w:val="17"/>
  </w:num>
  <w:num w:numId="10">
    <w:abstractNumId w:val="4"/>
  </w:num>
  <w:num w:numId="11">
    <w:abstractNumId w:val="20"/>
  </w:num>
  <w:num w:numId="12">
    <w:abstractNumId w:val="25"/>
  </w:num>
  <w:num w:numId="13">
    <w:abstractNumId w:val="1"/>
  </w:num>
  <w:num w:numId="14">
    <w:abstractNumId w:val="38"/>
  </w:num>
  <w:num w:numId="15">
    <w:abstractNumId w:val="5"/>
  </w:num>
  <w:num w:numId="16">
    <w:abstractNumId w:val="13"/>
  </w:num>
  <w:num w:numId="17">
    <w:abstractNumId w:val="15"/>
  </w:num>
  <w:num w:numId="18">
    <w:abstractNumId w:val="19"/>
  </w:num>
  <w:num w:numId="19">
    <w:abstractNumId w:val="40"/>
  </w:num>
  <w:num w:numId="20">
    <w:abstractNumId w:val="46"/>
  </w:num>
  <w:num w:numId="21">
    <w:abstractNumId w:val="26"/>
  </w:num>
  <w:num w:numId="22">
    <w:abstractNumId w:val="39"/>
  </w:num>
  <w:num w:numId="23">
    <w:abstractNumId w:val="7"/>
  </w:num>
  <w:num w:numId="24">
    <w:abstractNumId w:val="22"/>
  </w:num>
  <w:num w:numId="25">
    <w:abstractNumId w:val="11"/>
  </w:num>
  <w:num w:numId="26">
    <w:abstractNumId w:val="29"/>
  </w:num>
  <w:num w:numId="27">
    <w:abstractNumId w:val="10"/>
  </w:num>
  <w:num w:numId="28">
    <w:abstractNumId w:val="0"/>
  </w:num>
  <w:num w:numId="29">
    <w:abstractNumId w:val="34"/>
  </w:num>
  <w:num w:numId="30">
    <w:abstractNumId w:val="14"/>
  </w:num>
  <w:num w:numId="31">
    <w:abstractNumId w:val="42"/>
  </w:num>
  <w:num w:numId="32">
    <w:abstractNumId w:val="43"/>
  </w:num>
  <w:num w:numId="33">
    <w:abstractNumId w:val="31"/>
  </w:num>
  <w:num w:numId="34">
    <w:abstractNumId w:val="41"/>
  </w:num>
  <w:num w:numId="35">
    <w:abstractNumId w:val="24"/>
  </w:num>
  <w:num w:numId="36">
    <w:abstractNumId w:val="37"/>
  </w:num>
  <w:num w:numId="37">
    <w:abstractNumId w:val="28"/>
  </w:num>
  <w:num w:numId="38">
    <w:abstractNumId w:val="30"/>
  </w:num>
  <w:num w:numId="39">
    <w:abstractNumId w:val="45"/>
  </w:num>
  <w:num w:numId="40">
    <w:abstractNumId w:val="2"/>
  </w:num>
  <w:num w:numId="41">
    <w:abstractNumId w:val="3"/>
  </w:num>
  <w:num w:numId="42">
    <w:abstractNumId w:val="18"/>
  </w:num>
  <w:num w:numId="43">
    <w:abstractNumId w:val="21"/>
  </w:num>
  <w:num w:numId="44">
    <w:abstractNumId w:val="35"/>
  </w:num>
  <w:num w:numId="45">
    <w:abstractNumId w:val="12"/>
  </w:num>
  <w:num w:numId="46">
    <w:abstractNumId w:val="2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14926"/>
    <w:rsid w:val="00002A5B"/>
    <w:rsid w:val="000078C7"/>
    <w:rsid w:val="00007BD9"/>
    <w:rsid w:val="00007FD5"/>
    <w:rsid w:val="00014CDC"/>
    <w:rsid w:val="00015873"/>
    <w:rsid w:val="000210B0"/>
    <w:rsid w:val="00023542"/>
    <w:rsid w:val="00024643"/>
    <w:rsid w:val="00026BF5"/>
    <w:rsid w:val="00050AAC"/>
    <w:rsid w:val="00063922"/>
    <w:rsid w:val="00063B01"/>
    <w:rsid w:val="00064814"/>
    <w:rsid w:val="00081B25"/>
    <w:rsid w:val="00082574"/>
    <w:rsid w:val="000837C5"/>
    <w:rsid w:val="000B0461"/>
    <w:rsid w:val="000B345E"/>
    <w:rsid w:val="000C1368"/>
    <w:rsid w:val="000C5591"/>
    <w:rsid w:val="000D338D"/>
    <w:rsid w:val="000D610A"/>
    <w:rsid w:val="000F07AD"/>
    <w:rsid w:val="00106ED1"/>
    <w:rsid w:val="001125D2"/>
    <w:rsid w:val="00113C1E"/>
    <w:rsid w:val="001230A1"/>
    <w:rsid w:val="001234CC"/>
    <w:rsid w:val="0012529F"/>
    <w:rsid w:val="00125B0D"/>
    <w:rsid w:val="0013003C"/>
    <w:rsid w:val="0013168D"/>
    <w:rsid w:val="00134494"/>
    <w:rsid w:val="00152C0F"/>
    <w:rsid w:val="0015745B"/>
    <w:rsid w:val="00164585"/>
    <w:rsid w:val="0017043E"/>
    <w:rsid w:val="00175540"/>
    <w:rsid w:val="00192689"/>
    <w:rsid w:val="001A3BA3"/>
    <w:rsid w:val="001A67E3"/>
    <w:rsid w:val="001B0BE3"/>
    <w:rsid w:val="001B1A89"/>
    <w:rsid w:val="001D29D2"/>
    <w:rsid w:val="001D44CE"/>
    <w:rsid w:val="001E52B2"/>
    <w:rsid w:val="001E7E87"/>
    <w:rsid w:val="001F31B1"/>
    <w:rsid w:val="001F35C2"/>
    <w:rsid w:val="00204881"/>
    <w:rsid w:val="00205BCD"/>
    <w:rsid w:val="00212EAC"/>
    <w:rsid w:val="00213C4A"/>
    <w:rsid w:val="00222A0B"/>
    <w:rsid w:val="00245923"/>
    <w:rsid w:val="00246090"/>
    <w:rsid w:val="00252113"/>
    <w:rsid w:val="00271928"/>
    <w:rsid w:val="002B23BB"/>
    <w:rsid w:val="002B389C"/>
    <w:rsid w:val="002B7E59"/>
    <w:rsid w:val="002C2BE2"/>
    <w:rsid w:val="002C333A"/>
    <w:rsid w:val="002C3EF1"/>
    <w:rsid w:val="002D0A5D"/>
    <w:rsid w:val="002D0B70"/>
    <w:rsid w:val="002D530A"/>
    <w:rsid w:val="002D771E"/>
    <w:rsid w:val="002E15C5"/>
    <w:rsid w:val="002E2442"/>
    <w:rsid w:val="002F4A59"/>
    <w:rsid w:val="002F6DD3"/>
    <w:rsid w:val="00300A27"/>
    <w:rsid w:val="00300DD2"/>
    <w:rsid w:val="00301816"/>
    <w:rsid w:val="003055EA"/>
    <w:rsid w:val="0030725A"/>
    <w:rsid w:val="00337E05"/>
    <w:rsid w:val="00345BFB"/>
    <w:rsid w:val="003474A5"/>
    <w:rsid w:val="0036546F"/>
    <w:rsid w:val="00367582"/>
    <w:rsid w:val="00370A3D"/>
    <w:rsid w:val="0037513F"/>
    <w:rsid w:val="00390865"/>
    <w:rsid w:val="003920C6"/>
    <w:rsid w:val="00394013"/>
    <w:rsid w:val="003A2211"/>
    <w:rsid w:val="003B023D"/>
    <w:rsid w:val="003B7E5D"/>
    <w:rsid w:val="003D0004"/>
    <w:rsid w:val="003D177B"/>
    <w:rsid w:val="003D5E62"/>
    <w:rsid w:val="003E02A5"/>
    <w:rsid w:val="003E4F18"/>
    <w:rsid w:val="003E63E2"/>
    <w:rsid w:val="003E7300"/>
    <w:rsid w:val="00405836"/>
    <w:rsid w:val="00406157"/>
    <w:rsid w:val="00410CD5"/>
    <w:rsid w:val="0041674F"/>
    <w:rsid w:val="004417E1"/>
    <w:rsid w:val="004505E0"/>
    <w:rsid w:val="00462079"/>
    <w:rsid w:val="00471BDF"/>
    <w:rsid w:val="0049772D"/>
    <w:rsid w:val="004A2732"/>
    <w:rsid w:val="004B2579"/>
    <w:rsid w:val="004B3732"/>
    <w:rsid w:val="004C28AC"/>
    <w:rsid w:val="004C28F9"/>
    <w:rsid w:val="004C4747"/>
    <w:rsid w:val="004C5CA7"/>
    <w:rsid w:val="004E6C12"/>
    <w:rsid w:val="0051063B"/>
    <w:rsid w:val="00514926"/>
    <w:rsid w:val="00514965"/>
    <w:rsid w:val="00521426"/>
    <w:rsid w:val="005257CE"/>
    <w:rsid w:val="00551524"/>
    <w:rsid w:val="00555D67"/>
    <w:rsid w:val="00556D90"/>
    <w:rsid w:val="005575D8"/>
    <w:rsid w:val="00557A19"/>
    <w:rsid w:val="00560670"/>
    <w:rsid w:val="00563852"/>
    <w:rsid w:val="005835D2"/>
    <w:rsid w:val="00594935"/>
    <w:rsid w:val="005A4C4A"/>
    <w:rsid w:val="005A4E4E"/>
    <w:rsid w:val="005A5046"/>
    <w:rsid w:val="005B0CA9"/>
    <w:rsid w:val="005C3557"/>
    <w:rsid w:val="005D2BF8"/>
    <w:rsid w:val="005E5876"/>
    <w:rsid w:val="005F50E0"/>
    <w:rsid w:val="005F5F39"/>
    <w:rsid w:val="00602E20"/>
    <w:rsid w:val="006035DB"/>
    <w:rsid w:val="0060699B"/>
    <w:rsid w:val="00616134"/>
    <w:rsid w:val="00617DB4"/>
    <w:rsid w:val="00622AB7"/>
    <w:rsid w:val="00623A75"/>
    <w:rsid w:val="00624596"/>
    <w:rsid w:val="00632932"/>
    <w:rsid w:val="00647BE2"/>
    <w:rsid w:val="0065243D"/>
    <w:rsid w:val="00652D2F"/>
    <w:rsid w:val="006530FC"/>
    <w:rsid w:val="0065674E"/>
    <w:rsid w:val="00686CE1"/>
    <w:rsid w:val="006939C8"/>
    <w:rsid w:val="006B1650"/>
    <w:rsid w:val="006B33C5"/>
    <w:rsid w:val="006B434E"/>
    <w:rsid w:val="006B5A7F"/>
    <w:rsid w:val="006C3E00"/>
    <w:rsid w:val="006D7CDD"/>
    <w:rsid w:val="006E3383"/>
    <w:rsid w:val="006F5AFE"/>
    <w:rsid w:val="00703B5C"/>
    <w:rsid w:val="00707794"/>
    <w:rsid w:val="00712653"/>
    <w:rsid w:val="0071322A"/>
    <w:rsid w:val="00722EDD"/>
    <w:rsid w:val="0072360A"/>
    <w:rsid w:val="007335A7"/>
    <w:rsid w:val="00737262"/>
    <w:rsid w:val="00743EF1"/>
    <w:rsid w:val="0074415F"/>
    <w:rsid w:val="00744E90"/>
    <w:rsid w:val="00751579"/>
    <w:rsid w:val="00755BF3"/>
    <w:rsid w:val="00763D03"/>
    <w:rsid w:val="00767420"/>
    <w:rsid w:val="007824C3"/>
    <w:rsid w:val="00787ADA"/>
    <w:rsid w:val="00791AF4"/>
    <w:rsid w:val="007D327B"/>
    <w:rsid w:val="007E0510"/>
    <w:rsid w:val="007E30A4"/>
    <w:rsid w:val="007F0E82"/>
    <w:rsid w:val="007F2EA1"/>
    <w:rsid w:val="007F4C82"/>
    <w:rsid w:val="007F53D1"/>
    <w:rsid w:val="00801628"/>
    <w:rsid w:val="00813E36"/>
    <w:rsid w:val="00816CEF"/>
    <w:rsid w:val="00834EDE"/>
    <w:rsid w:val="008350B7"/>
    <w:rsid w:val="008422C3"/>
    <w:rsid w:val="008468A3"/>
    <w:rsid w:val="00856303"/>
    <w:rsid w:val="00871F85"/>
    <w:rsid w:val="008810BE"/>
    <w:rsid w:val="00890E90"/>
    <w:rsid w:val="00897A6F"/>
    <w:rsid w:val="008C6F12"/>
    <w:rsid w:val="008C76D6"/>
    <w:rsid w:val="008D3713"/>
    <w:rsid w:val="008D6706"/>
    <w:rsid w:val="008E4444"/>
    <w:rsid w:val="008E4EDA"/>
    <w:rsid w:val="008F6237"/>
    <w:rsid w:val="0090069B"/>
    <w:rsid w:val="00916849"/>
    <w:rsid w:val="00924670"/>
    <w:rsid w:val="00924963"/>
    <w:rsid w:val="0092796F"/>
    <w:rsid w:val="009279CF"/>
    <w:rsid w:val="009401CF"/>
    <w:rsid w:val="009537D6"/>
    <w:rsid w:val="00955BA1"/>
    <w:rsid w:val="00960808"/>
    <w:rsid w:val="009745E0"/>
    <w:rsid w:val="00976CCA"/>
    <w:rsid w:val="009807FD"/>
    <w:rsid w:val="00994409"/>
    <w:rsid w:val="009A2F16"/>
    <w:rsid w:val="009A542E"/>
    <w:rsid w:val="009B4A83"/>
    <w:rsid w:val="009B56B0"/>
    <w:rsid w:val="009B5B6D"/>
    <w:rsid w:val="009E43A3"/>
    <w:rsid w:val="009E6E06"/>
    <w:rsid w:val="009F780D"/>
    <w:rsid w:val="009F7C74"/>
    <w:rsid w:val="00A02294"/>
    <w:rsid w:val="00A024AE"/>
    <w:rsid w:val="00A029EA"/>
    <w:rsid w:val="00A03CEE"/>
    <w:rsid w:val="00A042F6"/>
    <w:rsid w:val="00A117D7"/>
    <w:rsid w:val="00A157CE"/>
    <w:rsid w:val="00A16F65"/>
    <w:rsid w:val="00A23462"/>
    <w:rsid w:val="00A239FC"/>
    <w:rsid w:val="00A267B5"/>
    <w:rsid w:val="00A36629"/>
    <w:rsid w:val="00A4338B"/>
    <w:rsid w:val="00A522E3"/>
    <w:rsid w:val="00A5404F"/>
    <w:rsid w:val="00A5639D"/>
    <w:rsid w:val="00A56BCD"/>
    <w:rsid w:val="00A66F45"/>
    <w:rsid w:val="00A67A3A"/>
    <w:rsid w:val="00A7083F"/>
    <w:rsid w:val="00A825C4"/>
    <w:rsid w:val="00A833AB"/>
    <w:rsid w:val="00A876D6"/>
    <w:rsid w:val="00A90E28"/>
    <w:rsid w:val="00A96A03"/>
    <w:rsid w:val="00AA5C08"/>
    <w:rsid w:val="00AA6770"/>
    <w:rsid w:val="00AA6B59"/>
    <w:rsid w:val="00AB685D"/>
    <w:rsid w:val="00AC4416"/>
    <w:rsid w:val="00AD7380"/>
    <w:rsid w:val="00AE6754"/>
    <w:rsid w:val="00B04DEF"/>
    <w:rsid w:val="00B1482A"/>
    <w:rsid w:val="00B203FE"/>
    <w:rsid w:val="00B22070"/>
    <w:rsid w:val="00B25BA9"/>
    <w:rsid w:val="00B31740"/>
    <w:rsid w:val="00B332A1"/>
    <w:rsid w:val="00B408C5"/>
    <w:rsid w:val="00B4221D"/>
    <w:rsid w:val="00B44D00"/>
    <w:rsid w:val="00B53A13"/>
    <w:rsid w:val="00B64334"/>
    <w:rsid w:val="00B64604"/>
    <w:rsid w:val="00B709C4"/>
    <w:rsid w:val="00B73269"/>
    <w:rsid w:val="00B73B98"/>
    <w:rsid w:val="00B828E4"/>
    <w:rsid w:val="00B8512E"/>
    <w:rsid w:val="00B95382"/>
    <w:rsid w:val="00B975E3"/>
    <w:rsid w:val="00BA050E"/>
    <w:rsid w:val="00BA7033"/>
    <w:rsid w:val="00BC0404"/>
    <w:rsid w:val="00BC7470"/>
    <w:rsid w:val="00BD4206"/>
    <w:rsid w:val="00BE4D28"/>
    <w:rsid w:val="00BF63D6"/>
    <w:rsid w:val="00C00835"/>
    <w:rsid w:val="00C03D69"/>
    <w:rsid w:val="00C0613B"/>
    <w:rsid w:val="00C07707"/>
    <w:rsid w:val="00C12EE6"/>
    <w:rsid w:val="00C232B0"/>
    <w:rsid w:val="00C25D30"/>
    <w:rsid w:val="00C369A7"/>
    <w:rsid w:val="00C545B8"/>
    <w:rsid w:val="00C57DBD"/>
    <w:rsid w:val="00C6457A"/>
    <w:rsid w:val="00C81BD4"/>
    <w:rsid w:val="00C96565"/>
    <w:rsid w:val="00CA240D"/>
    <w:rsid w:val="00CB186F"/>
    <w:rsid w:val="00CB7B8A"/>
    <w:rsid w:val="00CC3F9F"/>
    <w:rsid w:val="00CC4446"/>
    <w:rsid w:val="00CD5930"/>
    <w:rsid w:val="00CE50A0"/>
    <w:rsid w:val="00CE563B"/>
    <w:rsid w:val="00CE75DC"/>
    <w:rsid w:val="00D01F06"/>
    <w:rsid w:val="00D051D0"/>
    <w:rsid w:val="00D10404"/>
    <w:rsid w:val="00D24631"/>
    <w:rsid w:val="00D2585A"/>
    <w:rsid w:val="00D31817"/>
    <w:rsid w:val="00D362E3"/>
    <w:rsid w:val="00D501F2"/>
    <w:rsid w:val="00D564D5"/>
    <w:rsid w:val="00D66698"/>
    <w:rsid w:val="00D70E07"/>
    <w:rsid w:val="00D840C4"/>
    <w:rsid w:val="00D84DA7"/>
    <w:rsid w:val="00D878BF"/>
    <w:rsid w:val="00D91ED1"/>
    <w:rsid w:val="00DA3BE6"/>
    <w:rsid w:val="00DA54D0"/>
    <w:rsid w:val="00DA772E"/>
    <w:rsid w:val="00DA77FF"/>
    <w:rsid w:val="00DB26F7"/>
    <w:rsid w:val="00DB7466"/>
    <w:rsid w:val="00DB77E0"/>
    <w:rsid w:val="00DC37B8"/>
    <w:rsid w:val="00DD51FA"/>
    <w:rsid w:val="00DE4C88"/>
    <w:rsid w:val="00DE57E9"/>
    <w:rsid w:val="00DE7D8F"/>
    <w:rsid w:val="00DE7D90"/>
    <w:rsid w:val="00DF12EF"/>
    <w:rsid w:val="00DF5AAE"/>
    <w:rsid w:val="00E00160"/>
    <w:rsid w:val="00E00EA4"/>
    <w:rsid w:val="00E03DC5"/>
    <w:rsid w:val="00E126C4"/>
    <w:rsid w:val="00E22D8E"/>
    <w:rsid w:val="00E32227"/>
    <w:rsid w:val="00E5255E"/>
    <w:rsid w:val="00E53278"/>
    <w:rsid w:val="00E56028"/>
    <w:rsid w:val="00E57577"/>
    <w:rsid w:val="00E70BCE"/>
    <w:rsid w:val="00E74630"/>
    <w:rsid w:val="00E77B0A"/>
    <w:rsid w:val="00E833E3"/>
    <w:rsid w:val="00E876EF"/>
    <w:rsid w:val="00E9587E"/>
    <w:rsid w:val="00EA00EF"/>
    <w:rsid w:val="00EA5BC0"/>
    <w:rsid w:val="00EC3890"/>
    <w:rsid w:val="00ED03C2"/>
    <w:rsid w:val="00ED6703"/>
    <w:rsid w:val="00ED715D"/>
    <w:rsid w:val="00EE07EC"/>
    <w:rsid w:val="00EE426D"/>
    <w:rsid w:val="00EF4442"/>
    <w:rsid w:val="00F0008A"/>
    <w:rsid w:val="00F074ED"/>
    <w:rsid w:val="00F22546"/>
    <w:rsid w:val="00F22EC7"/>
    <w:rsid w:val="00F24D1C"/>
    <w:rsid w:val="00F51DE3"/>
    <w:rsid w:val="00F532CA"/>
    <w:rsid w:val="00F56AEE"/>
    <w:rsid w:val="00F570BC"/>
    <w:rsid w:val="00F67059"/>
    <w:rsid w:val="00F774AF"/>
    <w:rsid w:val="00F8369E"/>
    <w:rsid w:val="00F87330"/>
    <w:rsid w:val="00F93637"/>
    <w:rsid w:val="00F943D8"/>
    <w:rsid w:val="00F976F1"/>
    <w:rsid w:val="00FA7D40"/>
    <w:rsid w:val="00FB6209"/>
    <w:rsid w:val="00FC4032"/>
    <w:rsid w:val="00FD7237"/>
    <w:rsid w:val="00FE4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61"/>
  </w:style>
  <w:style w:type="paragraph" w:styleId="1">
    <w:name w:val="heading 1"/>
    <w:basedOn w:val="a"/>
    <w:next w:val="a"/>
    <w:link w:val="10"/>
    <w:uiPriority w:val="9"/>
    <w:qFormat/>
    <w:rsid w:val="00CA2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833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E82"/>
    <w:pPr>
      <w:ind w:left="720"/>
      <w:contextualSpacing/>
    </w:pPr>
  </w:style>
  <w:style w:type="paragraph" w:styleId="a4">
    <w:name w:val="header"/>
    <w:basedOn w:val="a"/>
    <w:link w:val="a5"/>
    <w:uiPriority w:val="99"/>
    <w:unhideWhenUsed/>
    <w:rsid w:val="001252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529F"/>
  </w:style>
  <w:style w:type="paragraph" w:styleId="a6">
    <w:name w:val="footer"/>
    <w:basedOn w:val="a"/>
    <w:link w:val="a7"/>
    <w:uiPriority w:val="99"/>
    <w:unhideWhenUsed/>
    <w:rsid w:val="001252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529F"/>
  </w:style>
  <w:style w:type="table" w:styleId="a8">
    <w:name w:val="Table Grid"/>
    <w:basedOn w:val="a1"/>
    <w:uiPriority w:val="59"/>
    <w:rsid w:val="00406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BA050E"/>
    <w:pPr>
      <w:tabs>
        <w:tab w:val="right" w:leader="dot" w:pos="9345"/>
      </w:tabs>
      <w:spacing w:after="100" w:line="360" w:lineRule="auto"/>
      <w:contextualSpacing/>
      <w:jc w:val="both"/>
    </w:pPr>
  </w:style>
  <w:style w:type="character" w:styleId="a9">
    <w:name w:val="Hyperlink"/>
    <w:basedOn w:val="a0"/>
    <w:uiPriority w:val="99"/>
    <w:unhideWhenUsed/>
    <w:rsid w:val="00BA050E"/>
    <w:rPr>
      <w:color w:val="0000FF" w:themeColor="hyperlink"/>
      <w:u w:val="single"/>
    </w:rPr>
  </w:style>
  <w:style w:type="paragraph" w:styleId="21">
    <w:name w:val="toc 2"/>
    <w:basedOn w:val="a"/>
    <w:next w:val="a"/>
    <w:autoRedefine/>
    <w:uiPriority w:val="39"/>
    <w:unhideWhenUsed/>
    <w:rsid w:val="00BA050E"/>
    <w:pPr>
      <w:spacing w:after="100"/>
      <w:ind w:left="220"/>
    </w:pPr>
  </w:style>
  <w:style w:type="paragraph" w:styleId="aa">
    <w:name w:val="Balloon Text"/>
    <w:basedOn w:val="a"/>
    <w:link w:val="ab"/>
    <w:uiPriority w:val="99"/>
    <w:semiHidden/>
    <w:unhideWhenUsed/>
    <w:rsid w:val="00C061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613B"/>
    <w:rPr>
      <w:rFonts w:ascii="Tahoma" w:hAnsi="Tahoma" w:cs="Tahoma"/>
      <w:sz w:val="16"/>
      <w:szCs w:val="16"/>
    </w:rPr>
  </w:style>
  <w:style w:type="paragraph" w:styleId="ac">
    <w:name w:val="Normal (Web)"/>
    <w:basedOn w:val="a"/>
    <w:uiPriority w:val="99"/>
    <w:unhideWhenUsed/>
    <w:rsid w:val="00CA2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240D"/>
    <w:rPr>
      <w:rFonts w:asciiTheme="majorHAnsi" w:eastAsiaTheme="majorEastAsia" w:hAnsiTheme="majorHAnsi" w:cstheme="majorBidi"/>
      <w:b/>
      <w:bCs/>
      <w:color w:val="365F91" w:themeColor="accent1" w:themeShade="BF"/>
      <w:sz w:val="28"/>
      <w:szCs w:val="28"/>
    </w:rPr>
  </w:style>
  <w:style w:type="character" w:customStyle="1" w:styleId="110">
    <w:name w:val="Заголовок 1 Знак1"/>
    <w:basedOn w:val="a0"/>
    <w:uiPriority w:val="9"/>
    <w:rsid w:val="00CA240D"/>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7F2EA1"/>
    <w:pPr>
      <w:outlineLvl w:val="9"/>
    </w:pPr>
    <w:rPr>
      <w:lang w:eastAsia="ru-RU"/>
    </w:rPr>
  </w:style>
  <w:style w:type="character" w:styleId="ae">
    <w:name w:val="Strong"/>
    <w:basedOn w:val="a0"/>
    <w:uiPriority w:val="99"/>
    <w:qFormat/>
    <w:rsid w:val="006035DB"/>
    <w:rPr>
      <w:b/>
      <w:bCs/>
    </w:rPr>
  </w:style>
  <w:style w:type="character" w:customStyle="1" w:styleId="20">
    <w:name w:val="Заголовок 2 Знак"/>
    <w:basedOn w:val="a0"/>
    <w:link w:val="2"/>
    <w:uiPriority w:val="9"/>
    <w:rsid w:val="00A833AB"/>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A52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195">
      <w:bodyDiv w:val="1"/>
      <w:marLeft w:val="0"/>
      <w:marRight w:val="0"/>
      <w:marTop w:val="0"/>
      <w:marBottom w:val="0"/>
      <w:divBdr>
        <w:top w:val="none" w:sz="0" w:space="0" w:color="auto"/>
        <w:left w:val="none" w:sz="0" w:space="0" w:color="auto"/>
        <w:bottom w:val="none" w:sz="0" w:space="0" w:color="auto"/>
        <w:right w:val="none" w:sz="0" w:space="0" w:color="auto"/>
      </w:divBdr>
    </w:div>
    <w:div w:id="97142058">
      <w:bodyDiv w:val="1"/>
      <w:marLeft w:val="0"/>
      <w:marRight w:val="0"/>
      <w:marTop w:val="0"/>
      <w:marBottom w:val="0"/>
      <w:divBdr>
        <w:top w:val="none" w:sz="0" w:space="0" w:color="auto"/>
        <w:left w:val="none" w:sz="0" w:space="0" w:color="auto"/>
        <w:bottom w:val="none" w:sz="0" w:space="0" w:color="auto"/>
        <w:right w:val="none" w:sz="0" w:space="0" w:color="auto"/>
      </w:divBdr>
    </w:div>
    <w:div w:id="232549541">
      <w:bodyDiv w:val="1"/>
      <w:marLeft w:val="0"/>
      <w:marRight w:val="0"/>
      <w:marTop w:val="0"/>
      <w:marBottom w:val="0"/>
      <w:divBdr>
        <w:top w:val="none" w:sz="0" w:space="0" w:color="auto"/>
        <w:left w:val="none" w:sz="0" w:space="0" w:color="auto"/>
        <w:bottom w:val="none" w:sz="0" w:space="0" w:color="auto"/>
        <w:right w:val="none" w:sz="0" w:space="0" w:color="auto"/>
      </w:divBdr>
    </w:div>
    <w:div w:id="610935408">
      <w:bodyDiv w:val="1"/>
      <w:marLeft w:val="0"/>
      <w:marRight w:val="0"/>
      <w:marTop w:val="0"/>
      <w:marBottom w:val="0"/>
      <w:divBdr>
        <w:top w:val="none" w:sz="0" w:space="0" w:color="auto"/>
        <w:left w:val="none" w:sz="0" w:space="0" w:color="auto"/>
        <w:bottom w:val="none" w:sz="0" w:space="0" w:color="auto"/>
        <w:right w:val="none" w:sz="0" w:space="0" w:color="auto"/>
      </w:divBdr>
    </w:div>
    <w:div w:id="671445745">
      <w:bodyDiv w:val="1"/>
      <w:marLeft w:val="0"/>
      <w:marRight w:val="0"/>
      <w:marTop w:val="0"/>
      <w:marBottom w:val="0"/>
      <w:divBdr>
        <w:top w:val="none" w:sz="0" w:space="0" w:color="auto"/>
        <w:left w:val="none" w:sz="0" w:space="0" w:color="auto"/>
        <w:bottom w:val="none" w:sz="0" w:space="0" w:color="auto"/>
        <w:right w:val="none" w:sz="0" w:space="0" w:color="auto"/>
      </w:divBdr>
    </w:div>
    <w:div w:id="839393991">
      <w:bodyDiv w:val="1"/>
      <w:marLeft w:val="0"/>
      <w:marRight w:val="0"/>
      <w:marTop w:val="0"/>
      <w:marBottom w:val="0"/>
      <w:divBdr>
        <w:top w:val="none" w:sz="0" w:space="0" w:color="auto"/>
        <w:left w:val="none" w:sz="0" w:space="0" w:color="auto"/>
        <w:bottom w:val="none" w:sz="0" w:space="0" w:color="auto"/>
        <w:right w:val="none" w:sz="0" w:space="0" w:color="auto"/>
      </w:divBdr>
    </w:div>
    <w:div w:id="860824573">
      <w:bodyDiv w:val="1"/>
      <w:marLeft w:val="0"/>
      <w:marRight w:val="0"/>
      <w:marTop w:val="0"/>
      <w:marBottom w:val="0"/>
      <w:divBdr>
        <w:top w:val="none" w:sz="0" w:space="0" w:color="auto"/>
        <w:left w:val="none" w:sz="0" w:space="0" w:color="auto"/>
        <w:bottom w:val="none" w:sz="0" w:space="0" w:color="auto"/>
        <w:right w:val="none" w:sz="0" w:space="0" w:color="auto"/>
      </w:divBdr>
    </w:div>
    <w:div w:id="906573147">
      <w:bodyDiv w:val="1"/>
      <w:marLeft w:val="0"/>
      <w:marRight w:val="0"/>
      <w:marTop w:val="0"/>
      <w:marBottom w:val="0"/>
      <w:divBdr>
        <w:top w:val="none" w:sz="0" w:space="0" w:color="auto"/>
        <w:left w:val="none" w:sz="0" w:space="0" w:color="auto"/>
        <w:bottom w:val="none" w:sz="0" w:space="0" w:color="auto"/>
        <w:right w:val="none" w:sz="0" w:space="0" w:color="auto"/>
      </w:divBdr>
    </w:div>
    <w:div w:id="940649554">
      <w:bodyDiv w:val="1"/>
      <w:marLeft w:val="0"/>
      <w:marRight w:val="0"/>
      <w:marTop w:val="0"/>
      <w:marBottom w:val="0"/>
      <w:divBdr>
        <w:top w:val="none" w:sz="0" w:space="0" w:color="auto"/>
        <w:left w:val="none" w:sz="0" w:space="0" w:color="auto"/>
        <w:bottom w:val="none" w:sz="0" w:space="0" w:color="auto"/>
        <w:right w:val="none" w:sz="0" w:space="0" w:color="auto"/>
      </w:divBdr>
    </w:div>
    <w:div w:id="970481039">
      <w:bodyDiv w:val="1"/>
      <w:marLeft w:val="0"/>
      <w:marRight w:val="0"/>
      <w:marTop w:val="0"/>
      <w:marBottom w:val="0"/>
      <w:divBdr>
        <w:top w:val="none" w:sz="0" w:space="0" w:color="auto"/>
        <w:left w:val="none" w:sz="0" w:space="0" w:color="auto"/>
        <w:bottom w:val="none" w:sz="0" w:space="0" w:color="auto"/>
        <w:right w:val="none" w:sz="0" w:space="0" w:color="auto"/>
      </w:divBdr>
    </w:div>
    <w:div w:id="1082603965">
      <w:bodyDiv w:val="1"/>
      <w:marLeft w:val="0"/>
      <w:marRight w:val="0"/>
      <w:marTop w:val="0"/>
      <w:marBottom w:val="0"/>
      <w:divBdr>
        <w:top w:val="none" w:sz="0" w:space="0" w:color="auto"/>
        <w:left w:val="none" w:sz="0" w:space="0" w:color="auto"/>
        <w:bottom w:val="none" w:sz="0" w:space="0" w:color="auto"/>
        <w:right w:val="none" w:sz="0" w:space="0" w:color="auto"/>
      </w:divBdr>
    </w:div>
    <w:div w:id="1153522699">
      <w:bodyDiv w:val="1"/>
      <w:marLeft w:val="0"/>
      <w:marRight w:val="0"/>
      <w:marTop w:val="0"/>
      <w:marBottom w:val="0"/>
      <w:divBdr>
        <w:top w:val="none" w:sz="0" w:space="0" w:color="auto"/>
        <w:left w:val="none" w:sz="0" w:space="0" w:color="auto"/>
        <w:bottom w:val="none" w:sz="0" w:space="0" w:color="auto"/>
        <w:right w:val="none" w:sz="0" w:space="0" w:color="auto"/>
      </w:divBdr>
    </w:div>
    <w:div w:id="1364205682">
      <w:bodyDiv w:val="1"/>
      <w:marLeft w:val="0"/>
      <w:marRight w:val="0"/>
      <w:marTop w:val="0"/>
      <w:marBottom w:val="0"/>
      <w:divBdr>
        <w:top w:val="none" w:sz="0" w:space="0" w:color="auto"/>
        <w:left w:val="none" w:sz="0" w:space="0" w:color="auto"/>
        <w:bottom w:val="none" w:sz="0" w:space="0" w:color="auto"/>
        <w:right w:val="none" w:sz="0" w:space="0" w:color="auto"/>
      </w:divBdr>
    </w:div>
    <w:div w:id="1396127540">
      <w:bodyDiv w:val="1"/>
      <w:marLeft w:val="0"/>
      <w:marRight w:val="0"/>
      <w:marTop w:val="0"/>
      <w:marBottom w:val="0"/>
      <w:divBdr>
        <w:top w:val="none" w:sz="0" w:space="0" w:color="auto"/>
        <w:left w:val="none" w:sz="0" w:space="0" w:color="auto"/>
        <w:bottom w:val="none" w:sz="0" w:space="0" w:color="auto"/>
        <w:right w:val="none" w:sz="0" w:space="0" w:color="auto"/>
      </w:divBdr>
    </w:div>
    <w:div w:id="1399087314">
      <w:bodyDiv w:val="1"/>
      <w:marLeft w:val="0"/>
      <w:marRight w:val="0"/>
      <w:marTop w:val="0"/>
      <w:marBottom w:val="0"/>
      <w:divBdr>
        <w:top w:val="none" w:sz="0" w:space="0" w:color="auto"/>
        <w:left w:val="none" w:sz="0" w:space="0" w:color="auto"/>
        <w:bottom w:val="none" w:sz="0" w:space="0" w:color="auto"/>
        <w:right w:val="none" w:sz="0" w:space="0" w:color="auto"/>
      </w:divBdr>
    </w:div>
    <w:div w:id="1483504850">
      <w:bodyDiv w:val="1"/>
      <w:marLeft w:val="0"/>
      <w:marRight w:val="0"/>
      <w:marTop w:val="0"/>
      <w:marBottom w:val="0"/>
      <w:divBdr>
        <w:top w:val="none" w:sz="0" w:space="0" w:color="auto"/>
        <w:left w:val="none" w:sz="0" w:space="0" w:color="auto"/>
        <w:bottom w:val="none" w:sz="0" w:space="0" w:color="auto"/>
        <w:right w:val="none" w:sz="0" w:space="0" w:color="auto"/>
      </w:divBdr>
    </w:div>
    <w:div w:id="1488745443">
      <w:bodyDiv w:val="1"/>
      <w:marLeft w:val="0"/>
      <w:marRight w:val="0"/>
      <w:marTop w:val="0"/>
      <w:marBottom w:val="0"/>
      <w:divBdr>
        <w:top w:val="none" w:sz="0" w:space="0" w:color="auto"/>
        <w:left w:val="none" w:sz="0" w:space="0" w:color="auto"/>
        <w:bottom w:val="none" w:sz="0" w:space="0" w:color="auto"/>
        <w:right w:val="none" w:sz="0" w:space="0" w:color="auto"/>
      </w:divBdr>
    </w:div>
    <w:div w:id="1516652269">
      <w:bodyDiv w:val="1"/>
      <w:marLeft w:val="0"/>
      <w:marRight w:val="0"/>
      <w:marTop w:val="0"/>
      <w:marBottom w:val="0"/>
      <w:divBdr>
        <w:top w:val="none" w:sz="0" w:space="0" w:color="auto"/>
        <w:left w:val="none" w:sz="0" w:space="0" w:color="auto"/>
        <w:bottom w:val="none" w:sz="0" w:space="0" w:color="auto"/>
        <w:right w:val="none" w:sz="0" w:space="0" w:color="auto"/>
      </w:divBdr>
    </w:div>
    <w:div w:id="1557543436">
      <w:bodyDiv w:val="1"/>
      <w:marLeft w:val="0"/>
      <w:marRight w:val="0"/>
      <w:marTop w:val="0"/>
      <w:marBottom w:val="0"/>
      <w:divBdr>
        <w:top w:val="none" w:sz="0" w:space="0" w:color="auto"/>
        <w:left w:val="none" w:sz="0" w:space="0" w:color="auto"/>
        <w:bottom w:val="none" w:sz="0" w:space="0" w:color="auto"/>
        <w:right w:val="none" w:sz="0" w:space="0" w:color="auto"/>
      </w:divBdr>
    </w:div>
    <w:div w:id="1636325341">
      <w:bodyDiv w:val="1"/>
      <w:marLeft w:val="0"/>
      <w:marRight w:val="0"/>
      <w:marTop w:val="0"/>
      <w:marBottom w:val="0"/>
      <w:divBdr>
        <w:top w:val="none" w:sz="0" w:space="0" w:color="auto"/>
        <w:left w:val="none" w:sz="0" w:space="0" w:color="auto"/>
        <w:bottom w:val="none" w:sz="0" w:space="0" w:color="auto"/>
        <w:right w:val="none" w:sz="0" w:space="0" w:color="auto"/>
      </w:divBdr>
    </w:div>
    <w:div w:id="1717923889">
      <w:bodyDiv w:val="1"/>
      <w:marLeft w:val="0"/>
      <w:marRight w:val="0"/>
      <w:marTop w:val="0"/>
      <w:marBottom w:val="0"/>
      <w:divBdr>
        <w:top w:val="none" w:sz="0" w:space="0" w:color="auto"/>
        <w:left w:val="none" w:sz="0" w:space="0" w:color="auto"/>
        <w:bottom w:val="none" w:sz="0" w:space="0" w:color="auto"/>
        <w:right w:val="none" w:sz="0" w:space="0" w:color="auto"/>
      </w:divBdr>
    </w:div>
    <w:div w:id="1740322175">
      <w:bodyDiv w:val="1"/>
      <w:marLeft w:val="0"/>
      <w:marRight w:val="0"/>
      <w:marTop w:val="0"/>
      <w:marBottom w:val="0"/>
      <w:divBdr>
        <w:top w:val="none" w:sz="0" w:space="0" w:color="auto"/>
        <w:left w:val="none" w:sz="0" w:space="0" w:color="auto"/>
        <w:bottom w:val="none" w:sz="0" w:space="0" w:color="auto"/>
        <w:right w:val="none" w:sz="0" w:space="0" w:color="auto"/>
      </w:divBdr>
    </w:div>
    <w:div w:id="1820732744">
      <w:bodyDiv w:val="1"/>
      <w:marLeft w:val="0"/>
      <w:marRight w:val="0"/>
      <w:marTop w:val="0"/>
      <w:marBottom w:val="0"/>
      <w:divBdr>
        <w:top w:val="none" w:sz="0" w:space="0" w:color="auto"/>
        <w:left w:val="none" w:sz="0" w:space="0" w:color="auto"/>
        <w:bottom w:val="none" w:sz="0" w:space="0" w:color="auto"/>
        <w:right w:val="none" w:sz="0" w:space="0" w:color="auto"/>
      </w:divBdr>
    </w:div>
    <w:div w:id="1841775146">
      <w:bodyDiv w:val="1"/>
      <w:marLeft w:val="0"/>
      <w:marRight w:val="0"/>
      <w:marTop w:val="0"/>
      <w:marBottom w:val="0"/>
      <w:divBdr>
        <w:top w:val="none" w:sz="0" w:space="0" w:color="auto"/>
        <w:left w:val="none" w:sz="0" w:space="0" w:color="auto"/>
        <w:bottom w:val="none" w:sz="0" w:space="0" w:color="auto"/>
        <w:right w:val="none" w:sz="0" w:space="0" w:color="auto"/>
      </w:divBdr>
    </w:div>
    <w:div w:id="1999535211">
      <w:bodyDiv w:val="1"/>
      <w:marLeft w:val="0"/>
      <w:marRight w:val="0"/>
      <w:marTop w:val="0"/>
      <w:marBottom w:val="0"/>
      <w:divBdr>
        <w:top w:val="none" w:sz="0" w:space="0" w:color="auto"/>
        <w:left w:val="none" w:sz="0" w:space="0" w:color="auto"/>
        <w:bottom w:val="none" w:sz="0" w:space="0" w:color="auto"/>
        <w:right w:val="none" w:sz="0" w:space="0" w:color="auto"/>
      </w:divBdr>
    </w:div>
    <w:div w:id="2025281583">
      <w:bodyDiv w:val="1"/>
      <w:marLeft w:val="0"/>
      <w:marRight w:val="0"/>
      <w:marTop w:val="0"/>
      <w:marBottom w:val="0"/>
      <w:divBdr>
        <w:top w:val="none" w:sz="0" w:space="0" w:color="auto"/>
        <w:left w:val="none" w:sz="0" w:space="0" w:color="auto"/>
        <w:bottom w:val="none" w:sz="0" w:space="0" w:color="auto"/>
        <w:right w:val="none" w:sz="0" w:space="0" w:color="auto"/>
      </w:divBdr>
    </w:div>
    <w:div w:id="2039381460">
      <w:bodyDiv w:val="1"/>
      <w:marLeft w:val="0"/>
      <w:marRight w:val="0"/>
      <w:marTop w:val="0"/>
      <w:marBottom w:val="0"/>
      <w:divBdr>
        <w:top w:val="none" w:sz="0" w:space="0" w:color="auto"/>
        <w:left w:val="none" w:sz="0" w:space="0" w:color="auto"/>
        <w:bottom w:val="none" w:sz="0" w:space="0" w:color="auto"/>
        <w:right w:val="none" w:sz="0" w:space="0" w:color="auto"/>
      </w:divBdr>
    </w:div>
    <w:div w:id="2051343873">
      <w:bodyDiv w:val="1"/>
      <w:marLeft w:val="0"/>
      <w:marRight w:val="0"/>
      <w:marTop w:val="0"/>
      <w:marBottom w:val="0"/>
      <w:divBdr>
        <w:top w:val="none" w:sz="0" w:space="0" w:color="auto"/>
        <w:left w:val="none" w:sz="0" w:space="0" w:color="auto"/>
        <w:bottom w:val="none" w:sz="0" w:space="0" w:color="auto"/>
        <w:right w:val="none" w:sz="0" w:space="0" w:color="auto"/>
      </w:divBdr>
    </w:div>
    <w:div w:id="210260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0DE3-7203-47DA-A362-E80397A4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1</Pages>
  <Words>5911</Words>
  <Characters>33697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Натали</cp:lastModifiedBy>
  <cp:revision>80</cp:revision>
  <cp:lastPrinted>2019-07-19T07:00:00Z</cp:lastPrinted>
  <dcterms:created xsi:type="dcterms:W3CDTF">2019-07-18T14:04:00Z</dcterms:created>
  <dcterms:modified xsi:type="dcterms:W3CDTF">2020-08-09T19:58:00Z</dcterms:modified>
</cp:coreProperties>
</file>