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5E" w:rsidRDefault="0097075E" w:rsidP="001622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БОРЬБА С ПРАВОНАРУШЕНИЯМИ В ТАМОЖЕННОЙ СФЕРЕ, КАК СПОСОБ ОБЕСПЕЧЕНИЯ ГОСУДАРСТВЕННОЙ БЕЗОПАСНОСТИ РФ</w:t>
      </w:r>
    </w:p>
    <w:p w:rsidR="0097075E" w:rsidRDefault="0097075E" w:rsidP="001622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75E">
        <w:rPr>
          <w:rFonts w:ascii="Times New Roman" w:hAnsi="Times New Roman" w:cs="Times New Roman"/>
          <w:sz w:val="28"/>
          <w:szCs w:val="28"/>
        </w:rPr>
        <w:t>Сковородкина Елизавета Витальевна, студентка 4 курса, специальность 38.05.02 Таможенное дело</w:t>
      </w:r>
      <w:r w:rsidR="00052A96">
        <w:rPr>
          <w:rFonts w:ascii="Times New Roman" w:hAnsi="Times New Roman" w:cs="Times New Roman"/>
          <w:sz w:val="28"/>
          <w:szCs w:val="28"/>
        </w:rPr>
        <w:t xml:space="preserve"> филиала РЭУ им. Г. В. Плеханова</w:t>
      </w:r>
    </w:p>
    <w:p w:rsidR="0097075E" w:rsidRPr="0097075E" w:rsidRDefault="0097075E" w:rsidP="001622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14D0" w:rsidRDefault="00D614D0" w:rsidP="00D6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таможенной политики государств - членов ЕАЭС в качестве основного направления своей деятельности рассматривает </w:t>
      </w:r>
      <w:r w:rsidR="00DA1FB7" w:rsidRPr="00DA1FB7">
        <w:rPr>
          <w:rFonts w:ascii="Times New Roman" w:hAnsi="Times New Roman" w:cs="Times New Roman"/>
          <w:sz w:val="28"/>
          <w:szCs w:val="28"/>
        </w:rPr>
        <w:t xml:space="preserve">выявление, предупреждение, пресечение преступлений и административных правонарушений, </w:t>
      </w:r>
      <w:r>
        <w:rPr>
          <w:rFonts w:ascii="Times New Roman" w:hAnsi="Times New Roman" w:cs="Times New Roman"/>
          <w:sz w:val="28"/>
          <w:szCs w:val="28"/>
        </w:rPr>
        <w:t xml:space="preserve">касающихся </w:t>
      </w:r>
      <w:r w:rsidR="00DA1FB7" w:rsidRPr="00DA1FB7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мпетенции таможенных органов, а т</w:t>
      </w:r>
      <w:r w:rsidR="00DA1FB7" w:rsidRPr="00DA1FB7">
        <w:rPr>
          <w:rFonts w:ascii="Times New Roman" w:hAnsi="Times New Roman" w:cs="Times New Roman"/>
          <w:sz w:val="28"/>
          <w:szCs w:val="28"/>
        </w:rPr>
        <w:t>акже иных связанных с ними преступлений и правонарушений, проведении неотложных следственных действий и осуществлении предварительных расследований в форме дознания по уголовным делам об указанных преступлениях, осуществлении административного производства по делам об</w:t>
      </w:r>
      <w:proofErr w:type="gramEnd"/>
      <w:r w:rsidR="00DA1FB7" w:rsidRPr="00DA1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FB7" w:rsidRPr="00DA1FB7">
        <w:rPr>
          <w:rFonts w:ascii="Times New Roman" w:hAnsi="Times New Roman" w:cs="Times New Roman"/>
          <w:sz w:val="28"/>
          <w:szCs w:val="28"/>
        </w:rPr>
        <w:t>административных правонарушениях в области таможенного дела (о нарушениях таможенных правил), оказании содействия в борьбе с коррупцией и международным терроризмом, осуществлении противодействия незаконному обороту объектов интеллектуальной собст</w:t>
      </w:r>
      <w:r w:rsidR="006B0B43">
        <w:rPr>
          <w:rFonts w:ascii="Times New Roman" w:hAnsi="Times New Roman" w:cs="Times New Roman"/>
          <w:sz w:val="28"/>
          <w:szCs w:val="28"/>
        </w:rPr>
        <w:t>венности, наркотических средств и</w:t>
      </w:r>
      <w:r w:rsidR="00DA1FB7" w:rsidRPr="00DA1FB7">
        <w:rPr>
          <w:rFonts w:ascii="Times New Roman" w:hAnsi="Times New Roman" w:cs="Times New Roman"/>
          <w:sz w:val="28"/>
          <w:szCs w:val="28"/>
        </w:rPr>
        <w:t xml:space="preserve"> психотропных веществ, оружия и боеприпасов, культурных ценностей и иных предметов, перемещаемых через </w:t>
      </w:r>
      <w:r>
        <w:rPr>
          <w:rFonts w:ascii="Times New Roman" w:hAnsi="Times New Roman" w:cs="Times New Roman"/>
          <w:sz w:val="28"/>
          <w:szCs w:val="28"/>
        </w:rPr>
        <w:t xml:space="preserve">таможенную границу ЕАЭС и </w:t>
      </w:r>
      <w:r w:rsidR="00C67C95">
        <w:rPr>
          <w:rFonts w:ascii="Times New Roman" w:hAnsi="Times New Roman" w:cs="Times New Roman"/>
          <w:sz w:val="28"/>
          <w:szCs w:val="28"/>
        </w:rPr>
        <w:t>через г</w:t>
      </w:r>
      <w:r w:rsidR="00DA1FB7" w:rsidRPr="00DA1FB7">
        <w:rPr>
          <w:rFonts w:ascii="Times New Roman" w:hAnsi="Times New Roman" w:cs="Times New Roman"/>
          <w:sz w:val="28"/>
          <w:szCs w:val="28"/>
        </w:rPr>
        <w:t>осударственную границу РФ.</w:t>
      </w:r>
      <w:proofErr w:type="gramEnd"/>
    </w:p>
    <w:p w:rsidR="00DA1FB7" w:rsidRDefault="00D614D0" w:rsidP="00D61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 правонарушение в области</w:t>
      </w:r>
      <w:r w:rsidR="00DA1FB7" w:rsidRPr="00DA1FB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аможенного дела </w:t>
      </w:r>
      <w:r w:rsidR="005B5FED">
        <w:rPr>
          <w:rFonts w:ascii="Times New Roman" w:hAnsi="Times New Roman" w:cs="Times New Roman"/>
          <w:sz w:val="28"/>
          <w:szCs w:val="28"/>
        </w:rPr>
        <w:t xml:space="preserve">в соответствии со статьей 2.1 «Кодекса Российской Федерации об административных правонарушениях» </w:t>
      </w:r>
      <w:r>
        <w:rPr>
          <w:rFonts w:ascii="Times New Roman" w:hAnsi="Times New Roman" w:cs="Times New Roman"/>
          <w:sz w:val="28"/>
          <w:szCs w:val="28"/>
        </w:rPr>
        <w:t>понимается как</w:t>
      </w:r>
      <w:r w:rsidR="00DA1FB7" w:rsidRPr="00DA1FB7">
        <w:rPr>
          <w:rFonts w:ascii="Times New Roman" w:hAnsi="Times New Roman" w:cs="Times New Roman"/>
          <w:sz w:val="28"/>
          <w:szCs w:val="28"/>
        </w:rPr>
        <w:t xml:space="preserve"> противоправное, виновное </w:t>
      </w:r>
      <w:r w:rsidR="00E163AD" w:rsidRPr="00E163AD">
        <w:rPr>
          <w:rFonts w:ascii="Times New Roman" w:hAnsi="Times New Roman" w:cs="Times New Roman"/>
          <w:sz w:val="28"/>
          <w:szCs w:val="28"/>
        </w:rPr>
        <w:t>деяние</w:t>
      </w:r>
      <w:r w:rsidR="00E163AD">
        <w:rPr>
          <w:rFonts w:ascii="Times New Roman" w:hAnsi="Times New Roman" w:cs="Times New Roman"/>
          <w:sz w:val="28"/>
          <w:szCs w:val="28"/>
        </w:rPr>
        <w:t xml:space="preserve">, </w:t>
      </w:r>
      <w:r w:rsidR="00DA1FB7" w:rsidRPr="00DA1FB7">
        <w:rPr>
          <w:rFonts w:ascii="Times New Roman" w:hAnsi="Times New Roman" w:cs="Times New Roman"/>
          <w:sz w:val="28"/>
          <w:szCs w:val="28"/>
        </w:rPr>
        <w:t xml:space="preserve">совершенное физическими или юридическими лицами, </w:t>
      </w:r>
      <w:r w:rsidR="00DF6DD5" w:rsidRPr="00DF6DD5">
        <w:rPr>
          <w:rFonts w:ascii="Times New Roman" w:hAnsi="Times New Roman" w:cs="Times New Roman"/>
          <w:sz w:val="28"/>
          <w:szCs w:val="28"/>
        </w:rPr>
        <w:t>за совершение которого предусматривается ответственность КоАП</w:t>
      </w:r>
      <w:r w:rsidR="00DF6DD5">
        <w:rPr>
          <w:rFonts w:ascii="Times New Roman" w:hAnsi="Times New Roman" w:cs="Times New Roman"/>
          <w:sz w:val="28"/>
          <w:szCs w:val="28"/>
        </w:rPr>
        <w:t>.</w:t>
      </w:r>
      <w:r w:rsidR="00E163AD">
        <w:rPr>
          <w:rFonts w:ascii="Times New Roman" w:hAnsi="Times New Roman" w:cs="Times New Roman"/>
          <w:sz w:val="28"/>
          <w:szCs w:val="28"/>
        </w:rPr>
        <w:t xml:space="preserve"> Подобное деяние означает действие или же</w:t>
      </w:r>
      <w:r w:rsidR="00DA1FB7" w:rsidRPr="00DA1FB7">
        <w:rPr>
          <w:rFonts w:ascii="Times New Roman" w:hAnsi="Times New Roman" w:cs="Times New Roman"/>
          <w:sz w:val="28"/>
          <w:szCs w:val="28"/>
        </w:rPr>
        <w:t xml:space="preserve"> бездействие, </w:t>
      </w:r>
      <w:r w:rsidR="00E163AD">
        <w:rPr>
          <w:rFonts w:ascii="Times New Roman" w:hAnsi="Times New Roman" w:cs="Times New Roman"/>
          <w:sz w:val="28"/>
          <w:szCs w:val="28"/>
        </w:rPr>
        <w:t>которое устанавливает</w:t>
      </w:r>
      <w:r w:rsidR="00DA1FB7" w:rsidRPr="00DA1FB7">
        <w:rPr>
          <w:rFonts w:ascii="Times New Roman" w:hAnsi="Times New Roman" w:cs="Times New Roman"/>
          <w:sz w:val="28"/>
          <w:szCs w:val="28"/>
        </w:rPr>
        <w:t xml:space="preserve"> пор</w:t>
      </w:r>
      <w:r w:rsidR="00DF6DD5">
        <w:rPr>
          <w:rFonts w:ascii="Times New Roman" w:hAnsi="Times New Roman" w:cs="Times New Roman"/>
          <w:sz w:val="28"/>
          <w:szCs w:val="28"/>
        </w:rPr>
        <w:t xml:space="preserve">ядок перемещения товаров </w:t>
      </w:r>
      <w:r w:rsidR="00DA1FB7" w:rsidRPr="00DA1FB7">
        <w:rPr>
          <w:rFonts w:ascii="Times New Roman" w:hAnsi="Times New Roman" w:cs="Times New Roman"/>
          <w:sz w:val="28"/>
          <w:szCs w:val="28"/>
        </w:rPr>
        <w:t>че</w:t>
      </w:r>
      <w:r w:rsidR="00DF6DD5">
        <w:rPr>
          <w:rFonts w:ascii="Times New Roman" w:hAnsi="Times New Roman" w:cs="Times New Roman"/>
          <w:sz w:val="28"/>
          <w:szCs w:val="28"/>
        </w:rPr>
        <w:t xml:space="preserve">рез таможенную границу ЕАЭС.  В такой </w:t>
      </w:r>
      <w:r w:rsidR="00DA1FB7" w:rsidRPr="00DA1F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F6DD5">
        <w:rPr>
          <w:rFonts w:ascii="Times New Roman" w:hAnsi="Times New Roman" w:cs="Times New Roman"/>
          <w:sz w:val="28"/>
          <w:szCs w:val="28"/>
        </w:rPr>
        <w:t>входит также применение</w:t>
      </w:r>
      <w:r w:rsidR="00DA1FB7" w:rsidRPr="00DA1FB7">
        <w:rPr>
          <w:rFonts w:ascii="Times New Roman" w:hAnsi="Times New Roman" w:cs="Times New Roman"/>
          <w:sz w:val="28"/>
          <w:szCs w:val="28"/>
        </w:rPr>
        <w:t xml:space="preserve"> таможенных процедур</w:t>
      </w:r>
      <w:r w:rsidR="00DF6DD5">
        <w:rPr>
          <w:rFonts w:ascii="Times New Roman" w:hAnsi="Times New Roman" w:cs="Times New Roman"/>
          <w:sz w:val="28"/>
          <w:szCs w:val="28"/>
        </w:rPr>
        <w:t xml:space="preserve"> и операций, взимание и </w:t>
      </w:r>
      <w:r w:rsidR="00DF6DD5">
        <w:rPr>
          <w:rFonts w:ascii="Times New Roman" w:hAnsi="Times New Roman" w:cs="Times New Roman"/>
          <w:sz w:val="28"/>
          <w:szCs w:val="28"/>
        </w:rPr>
        <w:lastRenderedPageBreak/>
        <w:t>уплата таможенных платежей и предоставление определенных льгот и преференций</w:t>
      </w:r>
      <w:r w:rsidR="005D064F">
        <w:rPr>
          <w:rFonts w:ascii="Times New Roman" w:hAnsi="Times New Roman" w:cs="Times New Roman"/>
          <w:sz w:val="28"/>
          <w:szCs w:val="28"/>
        </w:rPr>
        <w:t>.</w:t>
      </w:r>
    </w:p>
    <w:p w:rsidR="00DA1FB7" w:rsidRDefault="00DF6DD5" w:rsidP="005C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определенные р</w:t>
      </w:r>
      <w:r w:rsidR="001622D3" w:rsidRPr="001622D3">
        <w:rPr>
          <w:rFonts w:ascii="Times New Roman" w:hAnsi="Times New Roman" w:cs="Times New Roman"/>
          <w:sz w:val="28"/>
          <w:szCs w:val="28"/>
        </w:rPr>
        <w:t>иски тамо</w:t>
      </w:r>
      <w:r>
        <w:rPr>
          <w:rFonts w:ascii="Times New Roman" w:hAnsi="Times New Roman" w:cs="Times New Roman"/>
          <w:sz w:val="28"/>
          <w:szCs w:val="28"/>
        </w:rPr>
        <w:t>женных правонарушений, например, при</w:t>
      </w:r>
      <w:r w:rsidR="001622D3" w:rsidRPr="001622D3">
        <w:rPr>
          <w:rFonts w:ascii="Times New Roman" w:hAnsi="Times New Roman" w:cs="Times New Roman"/>
          <w:sz w:val="28"/>
          <w:szCs w:val="28"/>
        </w:rPr>
        <w:t xml:space="preserve"> недо</w:t>
      </w:r>
      <w:r>
        <w:rPr>
          <w:rFonts w:ascii="Times New Roman" w:hAnsi="Times New Roman" w:cs="Times New Roman"/>
          <w:sz w:val="28"/>
          <w:szCs w:val="28"/>
        </w:rPr>
        <w:t>стоверном декларировании</w:t>
      </w:r>
      <w:r w:rsidR="001622D3" w:rsidRPr="001622D3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D203F2">
        <w:rPr>
          <w:rFonts w:ascii="Times New Roman" w:hAnsi="Times New Roman" w:cs="Times New Roman"/>
          <w:sz w:val="28"/>
          <w:szCs w:val="28"/>
        </w:rPr>
        <w:t xml:space="preserve">. Оценку таким </w:t>
      </w:r>
      <w:r w:rsidR="005B5FED">
        <w:rPr>
          <w:rFonts w:ascii="Times New Roman" w:hAnsi="Times New Roman" w:cs="Times New Roman"/>
          <w:sz w:val="28"/>
          <w:szCs w:val="28"/>
        </w:rPr>
        <w:t>рискам дают, сопоставляя</w:t>
      </w:r>
      <w:r w:rsidR="00D203F2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1622D3" w:rsidRPr="001622D3">
        <w:rPr>
          <w:rFonts w:ascii="Times New Roman" w:hAnsi="Times New Roman" w:cs="Times New Roman"/>
          <w:sz w:val="28"/>
          <w:szCs w:val="28"/>
        </w:rPr>
        <w:t xml:space="preserve"> стран - торговых партнеров</w:t>
      </w:r>
      <w:r w:rsidR="00C67C95">
        <w:rPr>
          <w:rFonts w:ascii="Times New Roman" w:hAnsi="Times New Roman" w:cs="Times New Roman"/>
          <w:sz w:val="28"/>
          <w:szCs w:val="28"/>
        </w:rPr>
        <w:t xml:space="preserve"> по их экспортно-импортным отношениям</w:t>
      </w:r>
      <w:r w:rsidR="001622D3" w:rsidRPr="001622D3">
        <w:rPr>
          <w:rFonts w:ascii="Times New Roman" w:hAnsi="Times New Roman" w:cs="Times New Roman"/>
          <w:sz w:val="28"/>
          <w:szCs w:val="28"/>
        </w:rPr>
        <w:t xml:space="preserve">. </w:t>
      </w:r>
      <w:r w:rsidR="00D203F2">
        <w:rPr>
          <w:rFonts w:ascii="Times New Roman" w:hAnsi="Times New Roman" w:cs="Times New Roman"/>
          <w:sz w:val="28"/>
          <w:szCs w:val="28"/>
        </w:rPr>
        <w:t xml:space="preserve">Также оценка производится на основе </w:t>
      </w:r>
      <w:r w:rsidR="001622D3" w:rsidRPr="001622D3">
        <w:rPr>
          <w:rFonts w:ascii="Times New Roman" w:hAnsi="Times New Roman" w:cs="Times New Roman"/>
          <w:sz w:val="28"/>
          <w:szCs w:val="28"/>
        </w:rPr>
        <w:t>балансовых отношений. Однако проведение реального сопоставления данных таможенной статисти</w:t>
      </w:r>
      <w:r w:rsidR="00D203F2">
        <w:rPr>
          <w:rFonts w:ascii="Times New Roman" w:hAnsi="Times New Roman" w:cs="Times New Roman"/>
          <w:sz w:val="28"/>
          <w:szCs w:val="28"/>
        </w:rPr>
        <w:t xml:space="preserve">ки внешней торговли с </w:t>
      </w:r>
      <w:r w:rsidR="001622D3" w:rsidRPr="001622D3">
        <w:rPr>
          <w:rFonts w:ascii="Times New Roman" w:hAnsi="Times New Roman" w:cs="Times New Roman"/>
          <w:sz w:val="28"/>
          <w:szCs w:val="28"/>
        </w:rPr>
        <w:t>то</w:t>
      </w:r>
      <w:r w:rsidR="00D203F2">
        <w:rPr>
          <w:rFonts w:ascii="Times New Roman" w:hAnsi="Times New Roman" w:cs="Times New Roman"/>
          <w:sz w:val="28"/>
          <w:szCs w:val="28"/>
        </w:rPr>
        <w:t xml:space="preserve">рговыми партнерами возможно </w:t>
      </w:r>
      <w:r w:rsidR="00C67C95">
        <w:rPr>
          <w:rFonts w:ascii="Times New Roman" w:hAnsi="Times New Roman" w:cs="Times New Roman"/>
          <w:sz w:val="28"/>
          <w:szCs w:val="28"/>
        </w:rPr>
        <w:t xml:space="preserve">лишь </w:t>
      </w:r>
      <w:r w:rsidR="00D203F2">
        <w:rPr>
          <w:rFonts w:ascii="Times New Roman" w:hAnsi="Times New Roman" w:cs="Times New Roman"/>
          <w:sz w:val="28"/>
          <w:szCs w:val="28"/>
        </w:rPr>
        <w:t>при минимальном</w:t>
      </w:r>
      <w:r w:rsidR="001622D3" w:rsidRPr="001622D3">
        <w:rPr>
          <w:rFonts w:ascii="Times New Roman" w:hAnsi="Times New Roman" w:cs="Times New Roman"/>
          <w:sz w:val="28"/>
          <w:szCs w:val="28"/>
        </w:rPr>
        <w:t xml:space="preserve"> промежутке </w:t>
      </w:r>
      <w:r w:rsidR="00D203F2">
        <w:rPr>
          <w:rFonts w:ascii="Times New Roman" w:hAnsi="Times New Roman" w:cs="Times New Roman"/>
          <w:sz w:val="28"/>
          <w:szCs w:val="28"/>
        </w:rPr>
        <w:t>в 5-6 месяцев от настоящего времени. Важно знать, что при этом необходим учет пе</w:t>
      </w:r>
      <w:r w:rsidR="00C67C95">
        <w:rPr>
          <w:rFonts w:ascii="Times New Roman" w:hAnsi="Times New Roman" w:cs="Times New Roman"/>
          <w:sz w:val="28"/>
          <w:szCs w:val="28"/>
        </w:rPr>
        <w:t>рспектив направлений и объемов</w:t>
      </w:r>
      <w:r w:rsidR="00D203F2">
        <w:rPr>
          <w:rFonts w:ascii="Times New Roman" w:hAnsi="Times New Roman" w:cs="Times New Roman"/>
          <w:sz w:val="28"/>
          <w:szCs w:val="28"/>
        </w:rPr>
        <w:t xml:space="preserve"> недостоверного декларирования, а именно прогнозирование показателей рисков</w:t>
      </w:r>
      <w:r w:rsidR="001622D3" w:rsidRPr="001622D3">
        <w:rPr>
          <w:rFonts w:ascii="Times New Roman" w:hAnsi="Times New Roman" w:cs="Times New Roman"/>
          <w:sz w:val="28"/>
          <w:szCs w:val="28"/>
        </w:rPr>
        <w:t xml:space="preserve"> как минимум до 1 года</w:t>
      </w:r>
      <w:r w:rsidR="00997093">
        <w:rPr>
          <w:rFonts w:ascii="Times New Roman" w:hAnsi="Times New Roman" w:cs="Times New Roman"/>
          <w:sz w:val="28"/>
          <w:szCs w:val="28"/>
        </w:rPr>
        <w:t xml:space="preserve"> [2</w:t>
      </w:r>
      <w:r w:rsidR="00997093" w:rsidRPr="00997093">
        <w:rPr>
          <w:rFonts w:ascii="Times New Roman" w:hAnsi="Times New Roman" w:cs="Times New Roman"/>
          <w:sz w:val="28"/>
          <w:szCs w:val="28"/>
        </w:rPr>
        <w:t>, с. 156]</w:t>
      </w:r>
      <w:r w:rsidR="001622D3" w:rsidRPr="001622D3">
        <w:rPr>
          <w:rFonts w:ascii="Times New Roman" w:hAnsi="Times New Roman" w:cs="Times New Roman"/>
          <w:sz w:val="28"/>
          <w:szCs w:val="28"/>
        </w:rPr>
        <w:t>.</w:t>
      </w:r>
    </w:p>
    <w:p w:rsidR="001622D3" w:rsidRDefault="001622D3" w:rsidP="005C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2D3">
        <w:rPr>
          <w:rFonts w:ascii="Times New Roman" w:hAnsi="Times New Roman" w:cs="Times New Roman"/>
          <w:sz w:val="28"/>
          <w:szCs w:val="28"/>
        </w:rPr>
        <w:t>Несоблюдение административного законодатель</w:t>
      </w:r>
      <w:r w:rsidR="001247DE">
        <w:rPr>
          <w:rFonts w:ascii="Times New Roman" w:hAnsi="Times New Roman" w:cs="Times New Roman"/>
          <w:sz w:val="28"/>
          <w:szCs w:val="28"/>
        </w:rPr>
        <w:t>ства в таможенном деле оказывает серьезное влияние на правомерное</w:t>
      </w:r>
      <w:r w:rsidRPr="001622D3">
        <w:rPr>
          <w:rFonts w:ascii="Times New Roman" w:hAnsi="Times New Roman" w:cs="Times New Roman"/>
          <w:sz w:val="28"/>
          <w:szCs w:val="28"/>
        </w:rPr>
        <w:t xml:space="preserve"> развитие социально-эко</w:t>
      </w:r>
      <w:r w:rsidR="00C67C95">
        <w:rPr>
          <w:rFonts w:ascii="Times New Roman" w:hAnsi="Times New Roman" w:cs="Times New Roman"/>
          <w:sz w:val="28"/>
          <w:szCs w:val="28"/>
        </w:rPr>
        <w:t>номических,</w:t>
      </w:r>
      <w:r w:rsidR="001247DE">
        <w:rPr>
          <w:rFonts w:ascii="Times New Roman" w:hAnsi="Times New Roman" w:cs="Times New Roman"/>
          <w:sz w:val="28"/>
          <w:szCs w:val="28"/>
        </w:rPr>
        <w:t xml:space="preserve"> рыночных отношений и валютно-финансовой системы</w:t>
      </w:r>
      <w:r w:rsidR="00C67C95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1247DE">
        <w:rPr>
          <w:rFonts w:ascii="Times New Roman" w:hAnsi="Times New Roman" w:cs="Times New Roman"/>
          <w:sz w:val="28"/>
          <w:szCs w:val="28"/>
        </w:rPr>
        <w:t>. Также оно воздействует</w:t>
      </w:r>
      <w:r w:rsidRPr="001622D3">
        <w:rPr>
          <w:rFonts w:ascii="Times New Roman" w:hAnsi="Times New Roman" w:cs="Times New Roman"/>
          <w:sz w:val="28"/>
          <w:szCs w:val="28"/>
        </w:rPr>
        <w:t xml:space="preserve"> на установленный порядок и условия перемещения через государственную границу товарно-денежных, культурных, </w:t>
      </w:r>
      <w:r w:rsidR="00C67C95">
        <w:rPr>
          <w:rFonts w:ascii="Times New Roman" w:hAnsi="Times New Roman" w:cs="Times New Roman"/>
          <w:sz w:val="28"/>
          <w:szCs w:val="28"/>
        </w:rPr>
        <w:t>исторических ценностей, взимание</w:t>
      </w:r>
      <w:r w:rsidRPr="001622D3">
        <w:rPr>
          <w:rFonts w:ascii="Times New Roman" w:hAnsi="Times New Roman" w:cs="Times New Roman"/>
          <w:sz w:val="28"/>
          <w:szCs w:val="28"/>
        </w:rPr>
        <w:t xml:space="preserve"> таможенн</w:t>
      </w:r>
      <w:r w:rsidR="00C67C95">
        <w:rPr>
          <w:rFonts w:ascii="Times New Roman" w:hAnsi="Times New Roman" w:cs="Times New Roman"/>
          <w:sz w:val="28"/>
          <w:szCs w:val="28"/>
        </w:rPr>
        <w:t>ых пошлин и платежей, оформление</w:t>
      </w:r>
      <w:r w:rsidRPr="001622D3">
        <w:rPr>
          <w:rFonts w:ascii="Times New Roman" w:hAnsi="Times New Roman" w:cs="Times New Roman"/>
          <w:sz w:val="28"/>
          <w:szCs w:val="28"/>
        </w:rPr>
        <w:t xml:space="preserve"> документации на ввозимые и вывозимые </w:t>
      </w:r>
      <w:r w:rsidR="00C67C95">
        <w:rPr>
          <w:rFonts w:ascii="Times New Roman" w:hAnsi="Times New Roman" w:cs="Times New Roman"/>
          <w:sz w:val="28"/>
          <w:szCs w:val="28"/>
        </w:rPr>
        <w:t>товары</w:t>
      </w:r>
      <w:r w:rsidRPr="001622D3">
        <w:rPr>
          <w:rFonts w:ascii="Times New Roman" w:hAnsi="Times New Roman" w:cs="Times New Roman"/>
          <w:sz w:val="28"/>
          <w:szCs w:val="28"/>
        </w:rPr>
        <w:t>.</w:t>
      </w:r>
    </w:p>
    <w:p w:rsidR="001622D3" w:rsidRDefault="006D46AB" w:rsidP="006D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Довольно важным является оценка и поиск наиболее действенных способов выявления как </w:t>
      </w:r>
      <w:r w:rsidR="001622D3" w:rsidRPr="001622D3">
        <w:rPr>
          <w:rFonts w:ascii="Times New Roman" w:hAnsi="Times New Roman" w:cs="Times New Roman"/>
          <w:sz w:val="28"/>
          <w:szCs w:val="28"/>
        </w:rPr>
        <w:t>наиболее часто совершаемых право</w:t>
      </w:r>
      <w:r>
        <w:rPr>
          <w:rFonts w:ascii="Times New Roman" w:hAnsi="Times New Roman" w:cs="Times New Roman"/>
          <w:sz w:val="28"/>
          <w:szCs w:val="28"/>
        </w:rPr>
        <w:t>нарушений в таможенной сфере, так и влияние</w:t>
      </w:r>
      <w:r w:rsidR="001622D3" w:rsidRPr="001622D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криминогенную ситуацию. Это необходимо для более </w:t>
      </w:r>
      <w:r w:rsidR="001622D3" w:rsidRPr="001622D3">
        <w:rPr>
          <w:rFonts w:ascii="Times New Roman" w:hAnsi="Times New Roman" w:cs="Times New Roman"/>
          <w:sz w:val="28"/>
          <w:szCs w:val="28"/>
        </w:rPr>
        <w:t>точно</w:t>
      </w:r>
      <w:r>
        <w:rPr>
          <w:rFonts w:ascii="Times New Roman" w:hAnsi="Times New Roman" w:cs="Times New Roman"/>
          <w:sz w:val="28"/>
          <w:szCs w:val="28"/>
        </w:rPr>
        <w:t>го отражения специфики и видов</w:t>
      </w:r>
      <w:r w:rsidR="001622D3" w:rsidRPr="001622D3">
        <w:rPr>
          <w:rFonts w:ascii="Times New Roman" w:hAnsi="Times New Roman" w:cs="Times New Roman"/>
          <w:sz w:val="28"/>
          <w:szCs w:val="28"/>
        </w:rPr>
        <w:t xml:space="preserve"> тамо</w:t>
      </w:r>
      <w:r>
        <w:rPr>
          <w:rFonts w:ascii="Times New Roman" w:hAnsi="Times New Roman" w:cs="Times New Roman"/>
          <w:sz w:val="28"/>
          <w:szCs w:val="28"/>
        </w:rPr>
        <w:t xml:space="preserve">женных правонарушений, так как они </w:t>
      </w:r>
      <w:r w:rsidR="001622D3" w:rsidRPr="001622D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азывают прямое воздействие</w:t>
      </w:r>
      <w:r w:rsidR="000A01D1">
        <w:rPr>
          <w:rFonts w:ascii="Times New Roman" w:hAnsi="Times New Roman" w:cs="Times New Roman"/>
          <w:sz w:val="28"/>
          <w:szCs w:val="28"/>
        </w:rPr>
        <w:t xml:space="preserve"> на количественные и качественные показатели</w:t>
      </w:r>
      <w:r w:rsidR="001622D3" w:rsidRPr="001622D3">
        <w:rPr>
          <w:rFonts w:ascii="Times New Roman" w:hAnsi="Times New Roman" w:cs="Times New Roman"/>
          <w:sz w:val="28"/>
          <w:szCs w:val="28"/>
        </w:rPr>
        <w:t xml:space="preserve"> таможенных правоотношений</w:t>
      </w:r>
      <w:r w:rsidR="00997093">
        <w:rPr>
          <w:rFonts w:ascii="Times New Roman" w:hAnsi="Times New Roman" w:cs="Times New Roman"/>
          <w:sz w:val="28"/>
          <w:szCs w:val="28"/>
        </w:rPr>
        <w:t xml:space="preserve"> [1, с. 2</w:t>
      </w:r>
      <w:r w:rsidR="005D064F">
        <w:rPr>
          <w:rFonts w:ascii="Times New Roman" w:hAnsi="Times New Roman" w:cs="Times New Roman"/>
          <w:sz w:val="28"/>
          <w:szCs w:val="28"/>
        </w:rPr>
        <w:t>2</w:t>
      </w:r>
      <w:r w:rsidR="005D064F" w:rsidRPr="005D064F">
        <w:rPr>
          <w:rFonts w:ascii="Times New Roman" w:hAnsi="Times New Roman" w:cs="Times New Roman"/>
          <w:sz w:val="28"/>
          <w:szCs w:val="28"/>
        </w:rPr>
        <w:t>5]</w:t>
      </w:r>
      <w:r w:rsidR="001622D3" w:rsidRPr="001622D3">
        <w:rPr>
          <w:rFonts w:ascii="Times New Roman" w:hAnsi="Times New Roman" w:cs="Times New Roman"/>
          <w:sz w:val="28"/>
          <w:szCs w:val="28"/>
        </w:rPr>
        <w:t>.</w:t>
      </w:r>
    </w:p>
    <w:p w:rsidR="001622D3" w:rsidRDefault="001622D3" w:rsidP="005C5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2D3">
        <w:rPr>
          <w:rFonts w:ascii="Times New Roman" w:hAnsi="Times New Roman" w:cs="Times New Roman"/>
          <w:sz w:val="28"/>
          <w:szCs w:val="28"/>
        </w:rPr>
        <w:t>Д</w:t>
      </w:r>
      <w:r w:rsidR="000A01D1">
        <w:rPr>
          <w:rFonts w:ascii="Times New Roman" w:hAnsi="Times New Roman" w:cs="Times New Roman"/>
          <w:sz w:val="28"/>
          <w:szCs w:val="28"/>
        </w:rPr>
        <w:t>ля анализа уровневого разделения правонарушений в</w:t>
      </w:r>
      <w:r w:rsidRPr="001622D3">
        <w:rPr>
          <w:rFonts w:ascii="Times New Roman" w:hAnsi="Times New Roman" w:cs="Times New Roman"/>
          <w:sz w:val="28"/>
          <w:szCs w:val="28"/>
        </w:rPr>
        <w:t xml:space="preserve"> сферах таможе</w:t>
      </w:r>
      <w:r w:rsidR="000A01D1">
        <w:rPr>
          <w:rFonts w:ascii="Times New Roman" w:hAnsi="Times New Roman" w:cs="Times New Roman"/>
          <w:sz w:val="28"/>
          <w:szCs w:val="28"/>
        </w:rPr>
        <w:t>нного дела необходима достоверная</w:t>
      </w:r>
      <w:r w:rsidRPr="001622D3">
        <w:rPr>
          <w:rFonts w:ascii="Times New Roman" w:hAnsi="Times New Roman" w:cs="Times New Roman"/>
          <w:sz w:val="28"/>
          <w:szCs w:val="28"/>
        </w:rPr>
        <w:t xml:space="preserve"> система показателей админис</w:t>
      </w:r>
      <w:r w:rsidR="000A01D1">
        <w:rPr>
          <w:rFonts w:ascii="Times New Roman" w:hAnsi="Times New Roman" w:cs="Times New Roman"/>
          <w:sz w:val="28"/>
          <w:szCs w:val="28"/>
        </w:rPr>
        <w:t xml:space="preserve">тративной статистики, которая дает общую характеристику состояния </w:t>
      </w:r>
      <w:r w:rsidR="000A01D1">
        <w:rPr>
          <w:rFonts w:ascii="Times New Roman" w:hAnsi="Times New Roman" w:cs="Times New Roman"/>
          <w:sz w:val="28"/>
          <w:szCs w:val="28"/>
        </w:rPr>
        <w:lastRenderedPageBreak/>
        <w:t>преступности в отдельных областях</w:t>
      </w:r>
      <w:r w:rsidRPr="001622D3">
        <w:rPr>
          <w:rFonts w:ascii="Times New Roman" w:hAnsi="Times New Roman" w:cs="Times New Roman"/>
          <w:sz w:val="28"/>
          <w:szCs w:val="28"/>
        </w:rPr>
        <w:t xml:space="preserve"> таможенного дела для их последующего сопоставления. </w:t>
      </w:r>
    </w:p>
    <w:p w:rsidR="000A01D1" w:rsidRDefault="000A01D1" w:rsidP="000A0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</w:t>
      </w:r>
      <w:r w:rsidRPr="000A01D1">
        <w:rPr>
          <w:rFonts w:ascii="Times New Roman" w:hAnsi="Times New Roman" w:cs="Times New Roman"/>
          <w:sz w:val="28"/>
          <w:szCs w:val="28"/>
        </w:rPr>
        <w:t>риминализация внешнеэкономической деятельности продолжает оставаться</w:t>
      </w:r>
      <w:r>
        <w:rPr>
          <w:rFonts w:ascii="Times New Roman" w:hAnsi="Times New Roman" w:cs="Times New Roman"/>
          <w:sz w:val="28"/>
          <w:szCs w:val="28"/>
        </w:rPr>
        <w:t xml:space="preserve"> одним из негативных факторов, представляющих довольно значимую</w:t>
      </w:r>
      <w:r w:rsidRPr="000A01D1">
        <w:rPr>
          <w:rFonts w:ascii="Times New Roman" w:hAnsi="Times New Roman" w:cs="Times New Roman"/>
          <w:sz w:val="28"/>
          <w:szCs w:val="28"/>
        </w:rPr>
        <w:t xml:space="preserve"> угрозу национальной безопасности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D1">
        <w:rPr>
          <w:rFonts w:ascii="Times New Roman" w:hAnsi="Times New Roman" w:cs="Times New Roman"/>
          <w:sz w:val="28"/>
          <w:szCs w:val="28"/>
        </w:rPr>
        <w:t>Борьба с таможенными правонарушениями составляет важнейшую часть функции таможенных служб по обеспечению экономической безопасности государства.</w:t>
      </w:r>
    </w:p>
    <w:p w:rsidR="001969E2" w:rsidRDefault="001969E2" w:rsidP="000A0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A96" w:rsidRDefault="00052A96" w:rsidP="000A01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9E2" w:rsidRPr="00052A96" w:rsidRDefault="001969E2" w:rsidP="00052A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A96">
        <w:rPr>
          <w:rFonts w:ascii="Times New Roman" w:hAnsi="Times New Roman" w:cs="Times New Roman"/>
          <w:i/>
          <w:sz w:val="28"/>
          <w:szCs w:val="28"/>
        </w:rPr>
        <w:t>Список использованных источников:</w:t>
      </w:r>
    </w:p>
    <w:p w:rsidR="001969E2" w:rsidRDefault="00C67C95" w:rsidP="00052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69E2">
        <w:rPr>
          <w:rFonts w:ascii="Times New Roman" w:hAnsi="Times New Roman" w:cs="Times New Roman"/>
          <w:sz w:val="28"/>
          <w:szCs w:val="28"/>
        </w:rPr>
        <w:t xml:space="preserve">. </w:t>
      </w:r>
      <w:r w:rsidR="005D064F" w:rsidRPr="005D064F">
        <w:rPr>
          <w:rFonts w:ascii="Times New Roman" w:hAnsi="Times New Roman" w:cs="Times New Roman"/>
          <w:sz w:val="28"/>
          <w:szCs w:val="28"/>
        </w:rPr>
        <w:t>Авдокушин, Е. Ф. Международные экономические отношения: учебное пособие/ Е. Ф. Авдокушин – М.: Экономистъ, 2016. – 366с.</w:t>
      </w:r>
    </w:p>
    <w:p w:rsidR="005D064F" w:rsidRPr="005C5593" w:rsidRDefault="00C67C95" w:rsidP="00052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064F" w:rsidRPr="005D064F">
        <w:rPr>
          <w:rFonts w:ascii="Times New Roman" w:hAnsi="Times New Roman" w:cs="Times New Roman"/>
          <w:sz w:val="28"/>
          <w:szCs w:val="28"/>
        </w:rPr>
        <w:t>. Батаршев, А.В.  Таможенный контроль: пособие для специалистов/</w:t>
      </w:r>
      <w:r w:rsidR="00052A96">
        <w:rPr>
          <w:rFonts w:ascii="Times New Roman" w:hAnsi="Times New Roman" w:cs="Times New Roman"/>
          <w:sz w:val="28"/>
          <w:szCs w:val="28"/>
        </w:rPr>
        <w:t xml:space="preserve"> А.В. Батаршев, А.С. Лукьянов - М.: Юнити, 2017</w:t>
      </w:r>
      <w:r w:rsidR="005D064F" w:rsidRPr="005D064F">
        <w:rPr>
          <w:rFonts w:ascii="Times New Roman" w:hAnsi="Times New Roman" w:cs="Times New Roman"/>
          <w:sz w:val="28"/>
          <w:szCs w:val="28"/>
        </w:rPr>
        <w:t>. – 342 с.</w:t>
      </w:r>
    </w:p>
    <w:sectPr w:rsidR="005D064F" w:rsidRPr="005C5593" w:rsidSect="006B0B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D5"/>
    <w:rsid w:val="00052A96"/>
    <w:rsid w:val="000A01D1"/>
    <w:rsid w:val="001247DE"/>
    <w:rsid w:val="001622D3"/>
    <w:rsid w:val="001969E2"/>
    <w:rsid w:val="0021555A"/>
    <w:rsid w:val="0048315D"/>
    <w:rsid w:val="00560C8B"/>
    <w:rsid w:val="005B5FED"/>
    <w:rsid w:val="005C5593"/>
    <w:rsid w:val="005D064F"/>
    <w:rsid w:val="00673CD5"/>
    <w:rsid w:val="006B0B43"/>
    <w:rsid w:val="006D46AB"/>
    <w:rsid w:val="0097075E"/>
    <w:rsid w:val="00997093"/>
    <w:rsid w:val="00C67C95"/>
    <w:rsid w:val="00D203F2"/>
    <w:rsid w:val="00D614D0"/>
    <w:rsid w:val="00DA1FB7"/>
    <w:rsid w:val="00DF6DD5"/>
    <w:rsid w:val="00E1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2020-06-19T13:22:00Z</dcterms:created>
  <dcterms:modified xsi:type="dcterms:W3CDTF">2020-06-19T13:22:00Z</dcterms:modified>
</cp:coreProperties>
</file>