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C7" w:rsidRDefault="006522C7" w:rsidP="006522C7">
      <w:pPr>
        <w:spacing w:after="0" w:line="240" w:lineRule="auto"/>
        <w:jc w:val="center"/>
        <w:outlineLvl w:val="0"/>
        <w:rPr>
          <w:rFonts w:ascii="Times New Roman" w:hAnsi="Times New Roman" w:cs="Times New Roman"/>
          <w:b/>
          <w:sz w:val="28"/>
          <w:szCs w:val="28"/>
        </w:rPr>
      </w:pPr>
      <w:r w:rsidRPr="00C67143">
        <w:rPr>
          <w:rFonts w:ascii="Times New Roman" w:hAnsi="Times New Roman" w:cs="Times New Roman"/>
          <w:b/>
          <w:sz w:val="28"/>
          <w:szCs w:val="28"/>
        </w:rPr>
        <w:t>СОДЕРЖАНИЕ</w:t>
      </w:r>
    </w:p>
    <w:p w:rsidR="006522C7" w:rsidRDefault="006522C7" w:rsidP="006522C7">
      <w:pPr>
        <w:spacing w:after="0" w:line="360" w:lineRule="auto"/>
        <w:jc w:val="center"/>
        <w:rPr>
          <w:rFonts w:ascii="Times New Roman" w:hAnsi="Times New Roman" w:cs="Times New Roman"/>
          <w:b/>
          <w:sz w:val="28"/>
          <w:szCs w:val="28"/>
        </w:rPr>
      </w:pPr>
    </w:p>
    <w:p w:rsidR="006522C7" w:rsidRPr="00C67143" w:rsidRDefault="006522C7" w:rsidP="006522C7">
      <w:pPr>
        <w:spacing w:after="0" w:line="360" w:lineRule="auto"/>
        <w:jc w:val="center"/>
        <w:rPr>
          <w:rFonts w:ascii="Times New Roman" w:hAnsi="Times New Roman" w:cs="Times New Roman"/>
          <w:b/>
          <w:sz w:val="28"/>
          <w:szCs w:val="28"/>
        </w:rPr>
      </w:pPr>
    </w:p>
    <w:p w:rsidR="006522C7" w:rsidRPr="00CB7997" w:rsidRDefault="006522C7" w:rsidP="006522C7">
      <w:pPr>
        <w:spacing w:after="0" w:line="360" w:lineRule="auto"/>
        <w:rPr>
          <w:rFonts w:ascii="Times New Roman" w:hAnsi="Times New Roman" w:cs="Times New Roman"/>
          <w:sz w:val="28"/>
          <w:szCs w:val="28"/>
        </w:rPr>
      </w:pPr>
      <w:r w:rsidRPr="00676FB1">
        <w:rPr>
          <w:rFonts w:ascii="Times New Roman" w:hAnsi="Times New Roman" w:cs="Times New Roman"/>
          <w:b/>
          <w:sz w:val="28"/>
          <w:szCs w:val="28"/>
        </w:rPr>
        <w:t>Введение</w:t>
      </w:r>
      <w:r w:rsidR="00357A96">
        <w:rPr>
          <w:rFonts w:ascii="Times New Roman" w:hAnsi="Times New Roman" w:cs="Times New Roman"/>
          <w:sz w:val="28"/>
          <w:szCs w:val="28"/>
        </w:rPr>
        <w:t>………………………………………………………………</w:t>
      </w:r>
      <w:r>
        <w:rPr>
          <w:rFonts w:ascii="Times New Roman" w:hAnsi="Times New Roman" w:cs="Times New Roman"/>
          <w:sz w:val="28"/>
          <w:szCs w:val="28"/>
        </w:rPr>
        <w:t>……..……3</w:t>
      </w:r>
      <w:r w:rsidRPr="00A20793">
        <w:rPr>
          <w:rFonts w:ascii="Times New Roman" w:hAnsi="Times New Roman" w:cs="Times New Roman"/>
          <w:b/>
          <w:sz w:val="28"/>
          <w:szCs w:val="28"/>
        </w:rPr>
        <w:t>1.</w:t>
      </w:r>
      <w:r>
        <w:rPr>
          <w:rFonts w:ascii="Times New Roman" w:hAnsi="Times New Roman" w:cs="Times New Roman"/>
          <w:b/>
          <w:sz w:val="28"/>
          <w:szCs w:val="28"/>
        </w:rPr>
        <w:t>Вяземский филиал ООО «Келлогг  Рус»</w:t>
      </w:r>
    </w:p>
    <w:p w:rsidR="006522C7" w:rsidRPr="00676FB1" w:rsidRDefault="009F420F" w:rsidP="006522C7">
      <w:pPr>
        <w:pStyle w:val="a6"/>
        <w:numPr>
          <w:ilvl w:val="1"/>
          <w:numId w:val="1"/>
        </w:numPr>
        <w:spacing w:after="0" w:line="360" w:lineRule="auto"/>
        <w:ind w:left="1276" w:hanging="556"/>
        <w:rPr>
          <w:rFonts w:ascii="Times New Roman" w:hAnsi="Times New Roman" w:cs="Times New Roman"/>
          <w:sz w:val="28"/>
          <w:szCs w:val="28"/>
        </w:rPr>
      </w:pPr>
      <w:r>
        <w:rPr>
          <w:rFonts w:ascii="Times New Roman" w:hAnsi="Times New Roman" w:cs="Times New Roman"/>
          <w:sz w:val="28"/>
          <w:szCs w:val="28"/>
        </w:rPr>
        <w:t xml:space="preserve">Общая характеристика </w:t>
      </w:r>
      <w:r w:rsidR="006522C7" w:rsidRPr="00676FB1">
        <w:rPr>
          <w:rFonts w:ascii="Times New Roman" w:hAnsi="Times New Roman" w:cs="Times New Roman"/>
          <w:sz w:val="28"/>
          <w:szCs w:val="28"/>
        </w:rPr>
        <w:t>ВФ ООО «Келлогг</w:t>
      </w:r>
      <w:r w:rsidR="006522C7">
        <w:rPr>
          <w:rFonts w:ascii="Times New Roman" w:hAnsi="Times New Roman" w:cs="Times New Roman"/>
          <w:sz w:val="28"/>
          <w:szCs w:val="28"/>
        </w:rPr>
        <w:t xml:space="preserve"> </w:t>
      </w:r>
      <w:r w:rsidR="006522C7" w:rsidRPr="00676FB1">
        <w:rPr>
          <w:rFonts w:ascii="Times New Roman" w:hAnsi="Times New Roman" w:cs="Times New Roman"/>
          <w:sz w:val="28"/>
          <w:szCs w:val="28"/>
        </w:rPr>
        <w:t>Рус»</w:t>
      </w:r>
      <w:r w:rsidR="006522C7">
        <w:rPr>
          <w:rFonts w:ascii="Times New Roman" w:hAnsi="Times New Roman" w:cs="Times New Roman"/>
          <w:sz w:val="28"/>
          <w:szCs w:val="28"/>
        </w:rPr>
        <w:t>…………...….…... 4</w:t>
      </w:r>
    </w:p>
    <w:p w:rsidR="006522C7" w:rsidRDefault="006522C7" w:rsidP="006522C7">
      <w:pPr>
        <w:pStyle w:val="a6"/>
        <w:numPr>
          <w:ilvl w:val="1"/>
          <w:numId w:val="1"/>
        </w:numPr>
        <w:spacing w:after="0" w:line="360" w:lineRule="auto"/>
        <w:ind w:left="1276" w:hanging="556"/>
        <w:rPr>
          <w:rFonts w:ascii="Times New Roman" w:hAnsi="Times New Roman" w:cs="Times New Roman"/>
          <w:sz w:val="28"/>
          <w:szCs w:val="28"/>
        </w:rPr>
      </w:pPr>
      <w:r w:rsidRPr="00676FB1">
        <w:rPr>
          <w:rFonts w:ascii="Times New Roman" w:hAnsi="Times New Roman" w:cs="Times New Roman"/>
          <w:sz w:val="28"/>
          <w:szCs w:val="28"/>
        </w:rPr>
        <w:t>Организационна</w:t>
      </w:r>
      <w:r>
        <w:rPr>
          <w:rFonts w:ascii="Times New Roman" w:hAnsi="Times New Roman" w:cs="Times New Roman"/>
          <w:sz w:val="28"/>
          <w:szCs w:val="28"/>
        </w:rPr>
        <w:t>я структура ВФ ООО «Келлогг Рус»……...</w:t>
      </w:r>
      <w:r w:rsidR="00357A96">
        <w:rPr>
          <w:rFonts w:ascii="Times New Roman" w:hAnsi="Times New Roman" w:cs="Times New Roman"/>
          <w:sz w:val="28"/>
          <w:szCs w:val="28"/>
        </w:rPr>
        <w:t>…</w:t>
      </w:r>
      <w:r>
        <w:rPr>
          <w:rFonts w:ascii="Times New Roman" w:hAnsi="Times New Roman" w:cs="Times New Roman"/>
          <w:sz w:val="28"/>
          <w:szCs w:val="28"/>
        </w:rPr>
        <w:t>..</w:t>
      </w:r>
      <w:r w:rsidR="006E1814">
        <w:rPr>
          <w:rFonts w:ascii="Times New Roman" w:hAnsi="Times New Roman" w:cs="Times New Roman"/>
          <w:sz w:val="28"/>
          <w:szCs w:val="28"/>
        </w:rPr>
        <w:t>… .8</w:t>
      </w:r>
    </w:p>
    <w:p w:rsidR="006522C7" w:rsidRPr="00676FB1" w:rsidRDefault="00812D43" w:rsidP="006522C7">
      <w:pPr>
        <w:pStyle w:val="a6"/>
        <w:numPr>
          <w:ilvl w:val="1"/>
          <w:numId w:val="1"/>
        </w:numPr>
        <w:spacing w:after="0" w:line="360" w:lineRule="auto"/>
        <w:ind w:left="1276" w:hanging="556"/>
        <w:rPr>
          <w:rFonts w:ascii="Times New Roman" w:hAnsi="Times New Roman" w:cs="Times New Roman"/>
          <w:sz w:val="28"/>
          <w:szCs w:val="28"/>
        </w:rPr>
      </w:pPr>
      <w:r>
        <w:rPr>
          <w:rFonts w:ascii="Times New Roman" w:hAnsi="Times New Roman" w:cs="Times New Roman"/>
          <w:sz w:val="28"/>
          <w:szCs w:val="28"/>
        </w:rPr>
        <w:t>Характеристика</w:t>
      </w:r>
      <w:r w:rsidR="006522C7">
        <w:rPr>
          <w:rFonts w:ascii="Times New Roman" w:hAnsi="Times New Roman" w:cs="Times New Roman"/>
          <w:sz w:val="28"/>
          <w:szCs w:val="28"/>
        </w:rPr>
        <w:t xml:space="preserve"> финансо</w:t>
      </w:r>
      <w:r>
        <w:rPr>
          <w:rFonts w:ascii="Times New Roman" w:hAnsi="Times New Roman" w:cs="Times New Roman"/>
          <w:sz w:val="28"/>
          <w:szCs w:val="28"/>
        </w:rPr>
        <w:t>вого отдела ВФ ООО «Келлогг Рус</w:t>
      </w:r>
      <w:r w:rsidR="00357A96">
        <w:rPr>
          <w:rFonts w:ascii="Times New Roman" w:hAnsi="Times New Roman" w:cs="Times New Roman"/>
          <w:sz w:val="28"/>
          <w:szCs w:val="28"/>
        </w:rPr>
        <w:t>……</w:t>
      </w:r>
      <w:r w:rsidR="006E1814">
        <w:rPr>
          <w:rFonts w:ascii="Times New Roman" w:hAnsi="Times New Roman" w:cs="Times New Roman"/>
          <w:sz w:val="28"/>
          <w:szCs w:val="28"/>
        </w:rPr>
        <w:t>11</w:t>
      </w:r>
    </w:p>
    <w:p w:rsidR="006522C7" w:rsidRPr="00CB7997" w:rsidRDefault="006522C7" w:rsidP="006522C7">
      <w:pPr>
        <w:spacing w:after="0" w:line="360" w:lineRule="auto"/>
        <w:rPr>
          <w:rFonts w:ascii="Times New Roman" w:hAnsi="Times New Roman" w:cs="Times New Roman"/>
          <w:sz w:val="28"/>
          <w:szCs w:val="28"/>
        </w:rPr>
      </w:pPr>
      <w:r>
        <w:rPr>
          <w:rFonts w:ascii="Times New Roman" w:hAnsi="Times New Roman" w:cs="Times New Roman"/>
          <w:b/>
          <w:sz w:val="28"/>
          <w:szCs w:val="28"/>
        </w:rPr>
        <w:t>2.</w:t>
      </w:r>
      <w:r w:rsidRPr="00676FB1">
        <w:rPr>
          <w:rFonts w:ascii="Times New Roman" w:hAnsi="Times New Roman" w:cs="Times New Roman"/>
          <w:b/>
          <w:sz w:val="28"/>
          <w:szCs w:val="28"/>
        </w:rPr>
        <w:t xml:space="preserve"> </w:t>
      </w:r>
      <w:r>
        <w:rPr>
          <w:rFonts w:ascii="Times New Roman" w:hAnsi="Times New Roman" w:cs="Times New Roman"/>
          <w:b/>
          <w:sz w:val="28"/>
          <w:szCs w:val="28"/>
        </w:rPr>
        <w:t>Норм</w:t>
      </w:r>
      <w:r w:rsidR="009F420F">
        <w:rPr>
          <w:rFonts w:ascii="Times New Roman" w:hAnsi="Times New Roman" w:cs="Times New Roman"/>
          <w:b/>
          <w:sz w:val="28"/>
          <w:szCs w:val="28"/>
        </w:rPr>
        <w:t xml:space="preserve">ативно- правовая деятельность </w:t>
      </w:r>
      <w:r w:rsidRPr="00676FB1">
        <w:rPr>
          <w:rFonts w:ascii="Times New Roman" w:hAnsi="Times New Roman" w:cs="Times New Roman"/>
          <w:b/>
          <w:sz w:val="28"/>
          <w:szCs w:val="28"/>
        </w:rPr>
        <w:t>ВФ ООО «Келлогг</w:t>
      </w:r>
      <w:r>
        <w:rPr>
          <w:rFonts w:ascii="Times New Roman" w:hAnsi="Times New Roman" w:cs="Times New Roman"/>
          <w:b/>
          <w:sz w:val="28"/>
          <w:szCs w:val="28"/>
        </w:rPr>
        <w:t xml:space="preserve"> </w:t>
      </w:r>
      <w:r w:rsidRPr="00676FB1">
        <w:rPr>
          <w:rFonts w:ascii="Times New Roman" w:hAnsi="Times New Roman" w:cs="Times New Roman"/>
          <w:b/>
          <w:sz w:val="28"/>
          <w:szCs w:val="28"/>
        </w:rPr>
        <w:t>Рус</w:t>
      </w:r>
      <w:r>
        <w:rPr>
          <w:rFonts w:ascii="Times New Roman" w:hAnsi="Times New Roman" w:cs="Times New Roman"/>
          <w:b/>
          <w:sz w:val="28"/>
          <w:szCs w:val="28"/>
        </w:rPr>
        <w:t>»</w:t>
      </w:r>
    </w:p>
    <w:p w:rsidR="006522C7" w:rsidRDefault="006522C7" w:rsidP="006522C7">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2.1. Документы, регламентирующие деятельность ВФ ООО «Келлогг Рус»</w:t>
      </w:r>
      <w:r w:rsidR="009F420F">
        <w:rPr>
          <w:rFonts w:ascii="Times New Roman" w:hAnsi="Times New Roman" w:cs="Times New Roman"/>
          <w:sz w:val="28"/>
          <w:szCs w:val="28"/>
        </w:rPr>
        <w:t>. ……………………………………………………………………….</w:t>
      </w:r>
      <w:r w:rsidR="00EF5311">
        <w:rPr>
          <w:rFonts w:ascii="Times New Roman" w:hAnsi="Times New Roman" w:cs="Times New Roman"/>
          <w:sz w:val="28"/>
          <w:szCs w:val="28"/>
        </w:rPr>
        <w:t>14</w:t>
      </w:r>
    </w:p>
    <w:p w:rsidR="006522C7" w:rsidRDefault="006522C7" w:rsidP="006522C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2.2. Документы, регламентирующий деятельность </w:t>
      </w:r>
      <w:r w:rsidR="006E1814">
        <w:rPr>
          <w:rFonts w:ascii="Times New Roman" w:hAnsi="Times New Roman" w:cs="Times New Roman"/>
          <w:sz w:val="28"/>
          <w:szCs w:val="28"/>
        </w:rPr>
        <w:t>финансового отдела и должностные</w:t>
      </w:r>
      <w:r>
        <w:rPr>
          <w:rFonts w:ascii="Times New Roman" w:hAnsi="Times New Roman" w:cs="Times New Roman"/>
          <w:sz w:val="28"/>
          <w:szCs w:val="28"/>
        </w:rPr>
        <w:t xml:space="preserve"> обязанности финансиста ВФ ООО «Келлогг Рус»………</w:t>
      </w:r>
      <w:r w:rsidR="006E1814">
        <w:rPr>
          <w:rFonts w:ascii="Times New Roman" w:hAnsi="Times New Roman" w:cs="Times New Roman"/>
          <w:sz w:val="28"/>
          <w:szCs w:val="28"/>
        </w:rPr>
        <w:t>...</w:t>
      </w:r>
      <w:r>
        <w:rPr>
          <w:rFonts w:ascii="Times New Roman" w:hAnsi="Times New Roman" w:cs="Times New Roman"/>
          <w:sz w:val="28"/>
          <w:szCs w:val="28"/>
        </w:rPr>
        <w:t>...1</w:t>
      </w:r>
      <w:r w:rsidR="00EF5311">
        <w:rPr>
          <w:rFonts w:ascii="Times New Roman" w:hAnsi="Times New Roman" w:cs="Times New Roman"/>
          <w:sz w:val="28"/>
          <w:szCs w:val="28"/>
        </w:rPr>
        <w:t>6</w:t>
      </w:r>
    </w:p>
    <w:p w:rsidR="006522C7" w:rsidRDefault="006522C7" w:rsidP="006522C7">
      <w:pPr>
        <w:spacing w:after="0" w:line="360" w:lineRule="auto"/>
        <w:rPr>
          <w:rFonts w:ascii="Times New Roman" w:hAnsi="Times New Roman" w:cs="Times New Roman"/>
          <w:b/>
          <w:sz w:val="28"/>
          <w:szCs w:val="28"/>
        </w:rPr>
      </w:pPr>
      <w:r w:rsidRPr="006522C7">
        <w:rPr>
          <w:rFonts w:ascii="Times New Roman" w:hAnsi="Times New Roman" w:cs="Times New Roman"/>
          <w:b/>
          <w:sz w:val="28"/>
          <w:szCs w:val="28"/>
        </w:rPr>
        <w:t xml:space="preserve">3. Информационное обеспечение </w:t>
      </w:r>
      <w:r>
        <w:rPr>
          <w:rFonts w:ascii="Times New Roman" w:hAnsi="Times New Roman" w:cs="Times New Roman"/>
          <w:b/>
          <w:sz w:val="28"/>
          <w:szCs w:val="28"/>
        </w:rPr>
        <w:t xml:space="preserve">ВФ </w:t>
      </w:r>
      <w:r w:rsidRPr="006522C7">
        <w:rPr>
          <w:rFonts w:ascii="Times New Roman" w:hAnsi="Times New Roman" w:cs="Times New Roman"/>
          <w:b/>
          <w:sz w:val="28"/>
          <w:szCs w:val="28"/>
        </w:rPr>
        <w:t>ООО «Келлогг Рус»</w:t>
      </w:r>
    </w:p>
    <w:p w:rsidR="006522C7" w:rsidRDefault="006522C7" w:rsidP="006522C7">
      <w:pPr>
        <w:spacing w:after="0" w:line="36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3.1. Характеристика основных программн</w:t>
      </w:r>
      <w:r w:rsidR="00DF61C1">
        <w:rPr>
          <w:rFonts w:ascii="Times New Roman" w:hAnsi="Times New Roman" w:cs="Times New Roman"/>
          <w:sz w:val="28"/>
          <w:szCs w:val="28"/>
        </w:rPr>
        <w:t xml:space="preserve">ых средств для </w:t>
      </w:r>
      <w:r>
        <w:rPr>
          <w:rFonts w:ascii="Times New Roman" w:hAnsi="Times New Roman" w:cs="Times New Roman"/>
          <w:sz w:val="28"/>
          <w:szCs w:val="28"/>
        </w:rPr>
        <w:t>работы финансового отдела</w:t>
      </w:r>
      <w:r w:rsidR="00DF61C1">
        <w:rPr>
          <w:rFonts w:ascii="Times New Roman" w:hAnsi="Times New Roman" w:cs="Times New Roman"/>
          <w:sz w:val="28"/>
          <w:szCs w:val="28"/>
        </w:rPr>
        <w:t xml:space="preserve"> </w:t>
      </w:r>
      <w:r>
        <w:rPr>
          <w:rFonts w:ascii="Times New Roman" w:hAnsi="Times New Roman" w:cs="Times New Roman"/>
          <w:sz w:val="28"/>
          <w:szCs w:val="28"/>
        </w:rPr>
        <w:t>……………………………………………</w:t>
      </w:r>
      <w:r w:rsidR="00EF5311">
        <w:rPr>
          <w:rFonts w:ascii="Times New Roman" w:hAnsi="Times New Roman" w:cs="Times New Roman"/>
          <w:sz w:val="28"/>
          <w:szCs w:val="28"/>
        </w:rPr>
        <w:t>………………..18</w:t>
      </w:r>
    </w:p>
    <w:p w:rsidR="006522C7" w:rsidRPr="006522C7" w:rsidRDefault="006522C7" w:rsidP="006522C7">
      <w:pPr>
        <w:spacing w:after="0" w:line="360" w:lineRule="auto"/>
        <w:rPr>
          <w:rFonts w:ascii="Times New Roman" w:hAnsi="Times New Roman" w:cs="Times New Roman"/>
          <w:sz w:val="28"/>
          <w:szCs w:val="28"/>
        </w:rPr>
      </w:pPr>
      <w:r>
        <w:rPr>
          <w:rFonts w:ascii="Times New Roman" w:hAnsi="Times New Roman" w:cs="Times New Roman"/>
          <w:sz w:val="28"/>
          <w:szCs w:val="28"/>
        </w:rPr>
        <w:tab/>
        <w:t>3.2. Анализ динамики статистических данных ВФ ООО «Келлогг Рус»</w:t>
      </w:r>
      <w:r w:rsidR="0053241D">
        <w:rPr>
          <w:rFonts w:ascii="Times New Roman" w:hAnsi="Times New Roman" w:cs="Times New Roman"/>
          <w:sz w:val="28"/>
          <w:szCs w:val="28"/>
        </w:rPr>
        <w:t>…</w:t>
      </w:r>
      <w:r w:rsidR="00EF5311">
        <w:rPr>
          <w:rFonts w:ascii="Times New Roman" w:hAnsi="Times New Roman" w:cs="Times New Roman"/>
          <w:sz w:val="28"/>
          <w:szCs w:val="28"/>
        </w:rPr>
        <w:t>…………………………………………………………………………….19</w:t>
      </w:r>
    </w:p>
    <w:p w:rsidR="006522C7" w:rsidRPr="007E7DA4" w:rsidRDefault="006522C7" w:rsidP="006522C7">
      <w:pPr>
        <w:spacing w:after="0" w:line="360" w:lineRule="auto"/>
        <w:rPr>
          <w:rFonts w:ascii="Times New Roman" w:hAnsi="Times New Roman" w:cs="Times New Roman"/>
          <w:sz w:val="28"/>
          <w:szCs w:val="28"/>
        </w:rPr>
      </w:pPr>
      <w:r w:rsidRPr="00676FB1">
        <w:rPr>
          <w:rFonts w:ascii="Times New Roman" w:hAnsi="Times New Roman" w:cs="Times New Roman"/>
          <w:b/>
          <w:sz w:val="28"/>
          <w:szCs w:val="28"/>
        </w:rPr>
        <w:t>Заключение</w:t>
      </w:r>
      <w:r w:rsidR="00357A96">
        <w:rPr>
          <w:rFonts w:ascii="Times New Roman" w:hAnsi="Times New Roman" w:cs="Times New Roman"/>
          <w:sz w:val="28"/>
          <w:szCs w:val="28"/>
        </w:rPr>
        <w:t>………………………………………………………</w:t>
      </w:r>
      <w:r w:rsidR="00EF5311">
        <w:rPr>
          <w:rFonts w:ascii="Times New Roman" w:hAnsi="Times New Roman" w:cs="Times New Roman"/>
          <w:sz w:val="28"/>
          <w:szCs w:val="28"/>
        </w:rPr>
        <w:t>………….…..22</w:t>
      </w:r>
    </w:p>
    <w:p w:rsidR="006522C7" w:rsidRPr="007E7DA4" w:rsidRDefault="006522C7" w:rsidP="006522C7">
      <w:pPr>
        <w:spacing w:after="0" w:line="360" w:lineRule="auto"/>
        <w:rPr>
          <w:rFonts w:ascii="Times New Roman" w:hAnsi="Times New Roman" w:cs="Times New Roman"/>
          <w:sz w:val="28"/>
          <w:szCs w:val="28"/>
        </w:rPr>
      </w:pPr>
      <w:r>
        <w:rPr>
          <w:rFonts w:ascii="Times New Roman" w:hAnsi="Times New Roman" w:cs="Times New Roman"/>
          <w:b/>
          <w:sz w:val="28"/>
          <w:szCs w:val="28"/>
        </w:rPr>
        <w:t>Список использованных источников .</w:t>
      </w:r>
      <w:r w:rsidR="00357A96">
        <w:rPr>
          <w:rFonts w:ascii="Times New Roman" w:hAnsi="Times New Roman" w:cs="Times New Roman"/>
          <w:sz w:val="28"/>
          <w:szCs w:val="28"/>
        </w:rPr>
        <w:t>……………………</w:t>
      </w:r>
      <w:r>
        <w:rPr>
          <w:rFonts w:ascii="Times New Roman" w:hAnsi="Times New Roman" w:cs="Times New Roman"/>
          <w:sz w:val="28"/>
          <w:szCs w:val="28"/>
        </w:rPr>
        <w:t>…………………</w:t>
      </w:r>
      <w:r w:rsidR="00EF5311">
        <w:rPr>
          <w:rFonts w:ascii="Times New Roman" w:hAnsi="Times New Roman" w:cs="Times New Roman"/>
          <w:sz w:val="28"/>
          <w:szCs w:val="28"/>
        </w:rPr>
        <w:t>23</w:t>
      </w:r>
    </w:p>
    <w:p w:rsidR="006522C7" w:rsidRDefault="006522C7" w:rsidP="006522C7">
      <w:pPr>
        <w:spacing w:after="0" w:line="360" w:lineRule="auto"/>
        <w:rPr>
          <w:rFonts w:ascii="Times New Roman" w:hAnsi="Times New Roman" w:cs="Times New Roman"/>
          <w:sz w:val="28"/>
          <w:szCs w:val="28"/>
        </w:rPr>
      </w:pPr>
      <w:r w:rsidRPr="00676FB1">
        <w:rPr>
          <w:rFonts w:ascii="Times New Roman" w:hAnsi="Times New Roman" w:cs="Times New Roman"/>
          <w:b/>
          <w:sz w:val="28"/>
          <w:szCs w:val="28"/>
        </w:rPr>
        <w:t>Приложение</w:t>
      </w:r>
      <w:r w:rsidR="00357A96">
        <w:rPr>
          <w:rFonts w:ascii="Times New Roman" w:hAnsi="Times New Roman" w:cs="Times New Roman"/>
          <w:sz w:val="28"/>
          <w:szCs w:val="28"/>
        </w:rPr>
        <w:t>………………………………</w:t>
      </w:r>
      <w:r w:rsidR="00EF5311">
        <w:rPr>
          <w:rFonts w:ascii="Times New Roman" w:hAnsi="Times New Roman" w:cs="Times New Roman"/>
          <w:sz w:val="28"/>
          <w:szCs w:val="28"/>
        </w:rPr>
        <w:t>……………………………………..24</w:t>
      </w:r>
    </w:p>
    <w:p w:rsidR="0053241D" w:rsidRDefault="0053241D" w:rsidP="006522C7">
      <w:pPr>
        <w:spacing w:after="0" w:line="360" w:lineRule="auto"/>
        <w:rPr>
          <w:rFonts w:ascii="Times New Roman" w:hAnsi="Times New Roman" w:cs="Times New Roman"/>
          <w:sz w:val="28"/>
          <w:szCs w:val="28"/>
        </w:rPr>
      </w:pPr>
    </w:p>
    <w:p w:rsidR="0053241D" w:rsidRDefault="0053241D" w:rsidP="006522C7">
      <w:pPr>
        <w:spacing w:after="0" w:line="360" w:lineRule="auto"/>
        <w:rPr>
          <w:rFonts w:ascii="Times New Roman" w:hAnsi="Times New Roman" w:cs="Times New Roman"/>
          <w:sz w:val="28"/>
          <w:szCs w:val="28"/>
        </w:rPr>
      </w:pPr>
    </w:p>
    <w:p w:rsidR="0053241D" w:rsidRDefault="0053241D" w:rsidP="006522C7">
      <w:pPr>
        <w:spacing w:after="0" w:line="360" w:lineRule="auto"/>
        <w:rPr>
          <w:rFonts w:ascii="Times New Roman" w:hAnsi="Times New Roman" w:cs="Times New Roman"/>
          <w:sz w:val="28"/>
          <w:szCs w:val="28"/>
        </w:rPr>
      </w:pPr>
    </w:p>
    <w:p w:rsidR="00812D43" w:rsidRDefault="00812D43" w:rsidP="006522C7">
      <w:pPr>
        <w:spacing w:after="0" w:line="360" w:lineRule="auto"/>
        <w:rPr>
          <w:rFonts w:ascii="Times New Roman" w:hAnsi="Times New Roman" w:cs="Times New Roman"/>
          <w:sz w:val="28"/>
          <w:szCs w:val="28"/>
        </w:rPr>
      </w:pPr>
    </w:p>
    <w:p w:rsidR="0053241D" w:rsidRDefault="0053241D" w:rsidP="006522C7">
      <w:pPr>
        <w:spacing w:after="0" w:line="360" w:lineRule="auto"/>
        <w:rPr>
          <w:rFonts w:ascii="Times New Roman" w:hAnsi="Times New Roman" w:cs="Times New Roman"/>
          <w:sz w:val="28"/>
          <w:szCs w:val="28"/>
        </w:rPr>
      </w:pPr>
    </w:p>
    <w:p w:rsidR="0053241D" w:rsidRDefault="0053241D" w:rsidP="006522C7">
      <w:pPr>
        <w:spacing w:after="0" w:line="360" w:lineRule="auto"/>
        <w:rPr>
          <w:rFonts w:ascii="Times New Roman" w:hAnsi="Times New Roman" w:cs="Times New Roman"/>
          <w:sz w:val="28"/>
          <w:szCs w:val="28"/>
        </w:rPr>
      </w:pPr>
    </w:p>
    <w:p w:rsidR="0053241D" w:rsidRDefault="0053241D" w:rsidP="006522C7">
      <w:pPr>
        <w:spacing w:after="0" w:line="360" w:lineRule="auto"/>
        <w:rPr>
          <w:rFonts w:ascii="Times New Roman" w:hAnsi="Times New Roman" w:cs="Times New Roman"/>
          <w:sz w:val="28"/>
          <w:szCs w:val="28"/>
        </w:rPr>
      </w:pPr>
    </w:p>
    <w:p w:rsidR="004F39A9" w:rsidRDefault="004F39A9" w:rsidP="006522C7">
      <w:pPr>
        <w:spacing w:after="0" w:line="360" w:lineRule="auto"/>
        <w:rPr>
          <w:rFonts w:ascii="Times New Roman" w:hAnsi="Times New Roman" w:cs="Times New Roman"/>
          <w:sz w:val="28"/>
          <w:szCs w:val="28"/>
        </w:rPr>
      </w:pPr>
    </w:p>
    <w:p w:rsidR="00357A96" w:rsidRDefault="00357A96" w:rsidP="0053241D">
      <w:pPr>
        <w:spacing w:after="0"/>
        <w:jc w:val="center"/>
        <w:outlineLvl w:val="0"/>
        <w:rPr>
          <w:rFonts w:ascii="Times New Roman" w:hAnsi="Times New Roman" w:cs="Times New Roman"/>
          <w:b/>
          <w:sz w:val="28"/>
          <w:szCs w:val="28"/>
        </w:rPr>
      </w:pPr>
    </w:p>
    <w:p w:rsidR="0053241D" w:rsidRDefault="0053241D" w:rsidP="0053241D">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3241D" w:rsidRDefault="0053241D" w:rsidP="0053241D">
      <w:pPr>
        <w:spacing w:after="0" w:line="360" w:lineRule="auto"/>
        <w:jc w:val="center"/>
        <w:rPr>
          <w:rFonts w:ascii="Times New Roman" w:hAnsi="Times New Roman" w:cs="Times New Roman"/>
          <w:b/>
          <w:sz w:val="28"/>
          <w:szCs w:val="28"/>
        </w:rPr>
      </w:pPr>
    </w:p>
    <w:p w:rsidR="0053241D" w:rsidRDefault="0053241D" w:rsidP="0053241D">
      <w:pPr>
        <w:spacing w:after="0" w:line="360" w:lineRule="auto"/>
        <w:jc w:val="center"/>
        <w:rPr>
          <w:rFonts w:ascii="Times New Roman" w:hAnsi="Times New Roman" w:cs="Times New Roman"/>
          <w:b/>
          <w:sz w:val="28"/>
          <w:szCs w:val="28"/>
        </w:rPr>
      </w:pPr>
    </w:p>
    <w:p w:rsidR="0053241D" w:rsidRDefault="0053241D" w:rsidP="005324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 Карпенкова Анна Владимировна, проходила преддипломную практику в период со 2.02.2018 по 27.05.2018  в ВФ ООО «Келлогг Рус» в качестве финансиста. Общей целью преддипломной  практики является ознакомление с деятельностью компании ВФ ООО «Келлогг Рус», ее историей; разбором должностных обязанностей финансового отдела; изучение основных поставщиков, конкурентов и потребителей; сборе нужной информации, необходимой для выполнения отчета по практике и тд.</w:t>
      </w:r>
    </w:p>
    <w:p w:rsidR="0053241D" w:rsidRDefault="0053241D" w:rsidP="005324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ВФ ООО «Келлогг Рус»</w:t>
      </w:r>
      <w:r>
        <w:rPr>
          <w:rFonts w:ascii="Times New Roman" w:eastAsia="Calibri" w:hAnsi="Times New Roman" w:cs="Times New Roman"/>
          <w:sz w:val="28"/>
          <w:szCs w:val="28"/>
        </w:rPr>
        <w:t>.</w:t>
      </w:r>
      <w:r>
        <w:rPr>
          <w:rFonts w:ascii="Times New Roman" w:hAnsi="Times New Roman" w:cs="Times New Roman"/>
          <w:sz w:val="28"/>
          <w:szCs w:val="28"/>
        </w:rPr>
        <w:t xml:space="preserve"> </w:t>
      </w:r>
    </w:p>
    <w:p w:rsidR="0053241D" w:rsidRDefault="0053241D" w:rsidP="005324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выступает конкурентоспособность данного предприятия. </w:t>
      </w:r>
    </w:p>
    <w:p w:rsidR="0053241D" w:rsidRDefault="0053241D" w:rsidP="005324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учебной практики: ознакомиться с предприятием ВФ ООО «Келлогг Рус» и системой работы финансиста.</w:t>
      </w:r>
    </w:p>
    <w:p w:rsidR="0053241D" w:rsidRDefault="0053241D" w:rsidP="0053241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преддипломной практики: </w:t>
      </w:r>
    </w:p>
    <w:p w:rsidR="0053241D" w:rsidRDefault="0053241D" w:rsidP="0053241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-изучить общую характеристику ВФ ООО «Келлогг Рус»;</w:t>
      </w:r>
    </w:p>
    <w:p w:rsidR="0053241D" w:rsidRDefault="0053241D" w:rsidP="0053241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-охарактеризовать организационную структуру ВФ ООО «Келлогг Рус»;</w:t>
      </w:r>
    </w:p>
    <w:p w:rsidR="0053241D" w:rsidRDefault="0053241D" w:rsidP="0053241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w:t>
      </w:r>
      <w:r>
        <w:rPr>
          <w:rFonts w:ascii="Times New Roman" w:hAnsi="Times New Roman" w:cs="Times New Roman"/>
          <w:color w:val="000000"/>
          <w:sz w:val="28"/>
          <w:szCs w:val="28"/>
        </w:rPr>
        <w:t>характеристику</w:t>
      </w:r>
      <w:r w:rsidRPr="000742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финансового</w:t>
      </w:r>
      <w:r w:rsidRPr="000742FE">
        <w:rPr>
          <w:rFonts w:ascii="Times New Roman" w:hAnsi="Times New Roman" w:cs="Times New Roman"/>
          <w:color w:val="000000"/>
          <w:sz w:val="28"/>
          <w:szCs w:val="28"/>
        </w:rPr>
        <w:t xml:space="preserve"> отдела </w:t>
      </w:r>
      <w:r w:rsidRPr="000742FE">
        <w:rPr>
          <w:rFonts w:ascii="Times New Roman" w:hAnsi="Times New Roman" w:cs="Times New Roman"/>
          <w:sz w:val="28"/>
          <w:szCs w:val="28"/>
        </w:rPr>
        <w:t xml:space="preserve"> </w:t>
      </w:r>
      <w:r>
        <w:rPr>
          <w:rFonts w:ascii="Times New Roman" w:hAnsi="Times New Roman" w:cs="Times New Roman"/>
          <w:sz w:val="28"/>
          <w:szCs w:val="28"/>
        </w:rPr>
        <w:t>ВФ ООО «Келлогг Рус»;</w:t>
      </w:r>
    </w:p>
    <w:p w:rsidR="0053241D" w:rsidRDefault="0053241D" w:rsidP="0053241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-охарактеризовать д</w:t>
      </w:r>
      <w:r w:rsidRPr="00875088">
        <w:rPr>
          <w:rFonts w:ascii="Times New Roman" w:hAnsi="Times New Roman" w:cs="Times New Roman"/>
          <w:sz w:val="28"/>
          <w:szCs w:val="28"/>
        </w:rPr>
        <w:t>окументы, регламентирующие деятельность</w:t>
      </w:r>
      <w:r>
        <w:rPr>
          <w:rFonts w:ascii="Times New Roman" w:hAnsi="Times New Roman" w:cs="Times New Roman"/>
          <w:sz w:val="28"/>
          <w:szCs w:val="28"/>
        </w:rPr>
        <w:t xml:space="preserve"> организации (ВФ ООО «Келлогг Рус»;);</w:t>
      </w:r>
    </w:p>
    <w:p w:rsidR="0053241D" w:rsidRDefault="0053241D" w:rsidP="0053241D">
      <w:pPr>
        <w:tabs>
          <w:tab w:val="left" w:pos="0"/>
        </w:tabs>
        <w:spacing w:after="0" w:line="360" w:lineRule="auto"/>
        <w:ind w:firstLine="709"/>
        <w:jc w:val="both"/>
        <w:rPr>
          <w:color w:val="000000"/>
          <w:sz w:val="28"/>
          <w:szCs w:val="28"/>
        </w:rPr>
      </w:pPr>
      <w:r>
        <w:rPr>
          <w:rFonts w:ascii="Times New Roman" w:hAnsi="Times New Roman" w:cs="Times New Roman"/>
          <w:sz w:val="28"/>
          <w:szCs w:val="28"/>
        </w:rPr>
        <w:t>-</w:t>
      </w:r>
      <w:r w:rsidRPr="0030665D">
        <w:rPr>
          <w:rFonts w:ascii="Times New Roman" w:hAnsi="Times New Roman" w:cs="Times New Roman"/>
          <w:sz w:val="28"/>
          <w:szCs w:val="28"/>
        </w:rPr>
        <w:t xml:space="preserve">дать характеристику основным программным средствам для работы </w:t>
      </w:r>
      <w:r>
        <w:rPr>
          <w:rFonts w:ascii="Times New Roman" w:hAnsi="Times New Roman" w:cs="Times New Roman"/>
          <w:sz w:val="28"/>
          <w:szCs w:val="28"/>
        </w:rPr>
        <w:t>финансиста</w:t>
      </w:r>
      <w:r>
        <w:rPr>
          <w:color w:val="000000"/>
          <w:sz w:val="28"/>
          <w:szCs w:val="28"/>
        </w:rPr>
        <w:t>;</w:t>
      </w:r>
    </w:p>
    <w:p w:rsidR="0053241D" w:rsidRDefault="0053241D" w:rsidP="0053241D">
      <w:pPr>
        <w:tabs>
          <w:tab w:val="left" w:pos="0"/>
        </w:tabs>
        <w:spacing w:after="0" w:line="360" w:lineRule="auto"/>
        <w:ind w:firstLine="709"/>
        <w:jc w:val="both"/>
        <w:rPr>
          <w:rFonts w:ascii="Times New Roman" w:hAnsi="Times New Roman" w:cs="Times New Roman"/>
          <w:sz w:val="28"/>
          <w:szCs w:val="28"/>
        </w:rPr>
      </w:pPr>
      <w:r>
        <w:rPr>
          <w:color w:val="000000"/>
          <w:sz w:val="28"/>
          <w:szCs w:val="28"/>
        </w:rPr>
        <w:t>-</w:t>
      </w:r>
      <w:r w:rsidRPr="0030665D">
        <w:rPr>
          <w:rFonts w:ascii="Times New Roman" w:hAnsi="Times New Roman" w:cs="Times New Roman"/>
          <w:sz w:val="28"/>
          <w:szCs w:val="28"/>
        </w:rPr>
        <w:t xml:space="preserve">проанализировать динамику статистических данных </w:t>
      </w:r>
      <w:r>
        <w:rPr>
          <w:rFonts w:ascii="Times New Roman" w:hAnsi="Times New Roman" w:cs="Times New Roman"/>
          <w:sz w:val="28"/>
          <w:szCs w:val="28"/>
        </w:rPr>
        <w:t>ВФ ООО «Келлогг Рус».</w:t>
      </w:r>
    </w:p>
    <w:p w:rsidR="0053241D" w:rsidRDefault="0053241D" w:rsidP="005324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Отчет состоит из введения, основной части, заключения и приложения. В основной части отчета показаны общие сведения об ООО ВФ «Келлогг Рус». В заключительной части отчета приводятся краткие выводы и итоги по результатам выполненной работы.</w:t>
      </w:r>
    </w:p>
    <w:p w:rsidR="009F420F" w:rsidRDefault="009F420F" w:rsidP="009F420F">
      <w:pPr>
        <w:spacing w:after="0" w:line="360" w:lineRule="auto"/>
        <w:jc w:val="center"/>
        <w:rPr>
          <w:rFonts w:ascii="Times New Roman" w:hAnsi="Times New Roman" w:cs="Times New Roman"/>
          <w:b/>
          <w:sz w:val="28"/>
          <w:szCs w:val="28"/>
        </w:rPr>
      </w:pPr>
      <w:r w:rsidRPr="00A20793">
        <w:rPr>
          <w:rFonts w:ascii="Times New Roman" w:hAnsi="Times New Roman" w:cs="Times New Roman"/>
          <w:b/>
          <w:sz w:val="28"/>
          <w:szCs w:val="28"/>
        </w:rPr>
        <w:lastRenderedPageBreak/>
        <w:t>1.</w:t>
      </w:r>
      <w:r>
        <w:rPr>
          <w:rFonts w:ascii="Times New Roman" w:hAnsi="Times New Roman" w:cs="Times New Roman"/>
          <w:b/>
          <w:sz w:val="28"/>
          <w:szCs w:val="28"/>
        </w:rPr>
        <w:t>Вяземский филиал ООО «Келлогг  Рус»</w:t>
      </w:r>
    </w:p>
    <w:p w:rsidR="009F420F" w:rsidRDefault="009F420F" w:rsidP="009F420F">
      <w:pPr>
        <w:spacing w:after="0" w:line="360" w:lineRule="auto"/>
        <w:jc w:val="center"/>
        <w:rPr>
          <w:rFonts w:ascii="Times New Roman" w:hAnsi="Times New Roman" w:cs="Times New Roman"/>
          <w:b/>
          <w:sz w:val="28"/>
          <w:szCs w:val="28"/>
        </w:rPr>
      </w:pPr>
    </w:p>
    <w:p w:rsidR="009F420F" w:rsidRDefault="009F420F" w:rsidP="009F420F">
      <w:pPr>
        <w:spacing w:after="0" w:line="360" w:lineRule="auto"/>
        <w:jc w:val="center"/>
        <w:rPr>
          <w:rFonts w:ascii="Times New Roman" w:hAnsi="Times New Roman" w:cs="Times New Roman"/>
          <w:b/>
          <w:sz w:val="28"/>
          <w:szCs w:val="28"/>
        </w:rPr>
      </w:pPr>
    </w:p>
    <w:p w:rsidR="009F420F" w:rsidRDefault="009F420F" w:rsidP="009F420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1.1. Общая характеристика ВФ ООО «Келлогг Рус»</w:t>
      </w:r>
    </w:p>
    <w:p w:rsidR="009F420F" w:rsidRDefault="009F420F" w:rsidP="009F420F">
      <w:pPr>
        <w:spacing w:after="0" w:line="360" w:lineRule="auto"/>
        <w:jc w:val="both"/>
        <w:rPr>
          <w:rFonts w:ascii="Times New Roman" w:hAnsi="Times New Roman" w:cs="Times New Roman"/>
          <w:b/>
          <w:sz w:val="28"/>
          <w:szCs w:val="28"/>
        </w:rPr>
      </w:pP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 xml:space="preserve">История развития комбината начинается с 1948 года, комбинат относится к пищевой промышленности. </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 xml:space="preserve">Предприятие первоначально было ориентировано </w:t>
      </w:r>
      <w:r>
        <w:rPr>
          <w:rFonts w:ascii="Times New Roman" w:hAnsi="Times New Roman" w:cs="Times New Roman"/>
          <w:sz w:val="28"/>
          <w:szCs w:val="28"/>
        </w:rPr>
        <w:t>н</w:t>
      </w:r>
      <w:r w:rsidRPr="00A21D85">
        <w:rPr>
          <w:rFonts w:ascii="Times New Roman" w:hAnsi="Times New Roman" w:cs="Times New Roman"/>
          <w:sz w:val="28"/>
          <w:szCs w:val="28"/>
        </w:rPr>
        <w:t>а выпуск безалкогольных напитков, разлив пива в бутылки и бочки, находившегося по адресу:</w:t>
      </w:r>
      <w:r>
        <w:rPr>
          <w:rFonts w:ascii="Times New Roman" w:hAnsi="Times New Roman" w:cs="Times New Roman"/>
          <w:sz w:val="28"/>
          <w:szCs w:val="28"/>
        </w:rPr>
        <w:t xml:space="preserve"> г.Вязьма,</w:t>
      </w:r>
      <w:r w:rsidRPr="00A21D85">
        <w:rPr>
          <w:rFonts w:ascii="Times New Roman" w:hAnsi="Times New Roman" w:cs="Times New Roman"/>
          <w:sz w:val="28"/>
          <w:szCs w:val="28"/>
        </w:rPr>
        <w:t xml:space="preserve"> ул. Лен</w:t>
      </w:r>
      <w:r>
        <w:rPr>
          <w:rFonts w:ascii="Times New Roman" w:hAnsi="Times New Roman" w:cs="Times New Roman"/>
          <w:sz w:val="28"/>
          <w:szCs w:val="28"/>
        </w:rPr>
        <w:t>ски</w:t>
      </w:r>
      <w:r w:rsidRPr="00A21D85">
        <w:rPr>
          <w:rFonts w:ascii="Times New Roman" w:hAnsi="Times New Roman" w:cs="Times New Roman"/>
          <w:sz w:val="28"/>
          <w:szCs w:val="28"/>
        </w:rPr>
        <w:t>х Событий, дом 9.</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Со временем номенклатура выпускаемой продукции расширялась, стали выпускаться кондитерские изделия: мучные пряники, карамель, шербеты, восточные сладости; мука, кисель, майонез.</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С 1978 года расширение производства продолжалось на новой территории по адресу: ул. Ленина, дом 83. В 1982 году комбинат был введен на новой территории. Постепенно во вновь веденный производственный корпус переводилась вся номенклатура, выпускаемая на старой территории. В эксплуатацию были введены следующие цеха: винный цех по разливу вина в бутылки; пивной цех по выпуску и разливу его в бутылки; кондитерский цех по выработке кондитерских изделий.</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После Постановления ЦК КПСС об усилении противоалкогольной компании в 1985 году, линия по разливу вина была демонтирована. На освободившейся производственной площади решили установить крекерную линию фирмы «Орланди» из Италии. Для этого необходимо доделать пристройку к административному корпусу. В 1991 году все работы по завершению строительства были произведены. Начался монтаж крекерной линии. В 1992 году линия была запущена в эксплуатацию. Было опробовано опытное производство 10-и наименований крекера. После чего закрылось производство пряников на старой территории и кондитерское производство на новой территории.</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lastRenderedPageBreak/>
        <w:t>На первом этаже винного цеха и склада готовой продукции установили оборудование по варочному отделению майонеза и линию по разливу майонеза, которые находились на старой территории комбината.</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Со старой территории было переведено производство по выпуску безалкогольных напитков и кваса в цех разлива пива на новом комбинате.</w:t>
      </w:r>
    </w:p>
    <w:p w:rsidR="009F420F" w:rsidRPr="00A21D85" w:rsidRDefault="009F420F" w:rsidP="009F420F">
      <w:pPr>
        <w:spacing w:after="0" w:line="360" w:lineRule="auto"/>
        <w:jc w:val="both"/>
        <w:rPr>
          <w:rFonts w:ascii="Times New Roman" w:hAnsi="Times New Roman" w:cs="Times New Roman"/>
          <w:sz w:val="28"/>
          <w:szCs w:val="28"/>
        </w:rPr>
      </w:pPr>
      <w:r w:rsidRPr="00A21D85">
        <w:rPr>
          <w:rFonts w:ascii="Times New Roman" w:hAnsi="Times New Roman" w:cs="Times New Roman"/>
          <w:sz w:val="28"/>
          <w:szCs w:val="28"/>
        </w:rPr>
        <w:t>Таким образом, производство на старой территории постепенно закрылось.</w:t>
      </w:r>
    </w:p>
    <w:p w:rsidR="009F420F" w:rsidRPr="00A21D85" w:rsidRDefault="009F420F" w:rsidP="009F420F">
      <w:pPr>
        <w:spacing w:after="0" w:line="360" w:lineRule="auto"/>
        <w:jc w:val="both"/>
        <w:rPr>
          <w:rFonts w:ascii="Times New Roman" w:hAnsi="Times New Roman" w:cs="Times New Roman"/>
          <w:sz w:val="28"/>
          <w:szCs w:val="28"/>
        </w:rPr>
      </w:pPr>
      <w:r w:rsidRPr="00A21D85">
        <w:rPr>
          <w:rFonts w:ascii="Times New Roman" w:hAnsi="Times New Roman" w:cs="Times New Roman"/>
          <w:sz w:val="28"/>
          <w:szCs w:val="28"/>
        </w:rPr>
        <w:t>В 1995 году на новом комбинате закрылось производство безалкогольных напитков. В 1996 году закрылось производство пива, а в 1999 году производство майонеза.</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Основным цехом производства стал: крекерный цех.</w:t>
      </w:r>
    </w:p>
    <w:p w:rsidR="009F420F" w:rsidRPr="00A21D85" w:rsidRDefault="009F420F" w:rsidP="009F420F">
      <w:pPr>
        <w:spacing w:after="0" w:line="360" w:lineRule="auto"/>
        <w:jc w:val="both"/>
        <w:rPr>
          <w:rFonts w:ascii="Times New Roman" w:hAnsi="Times New Roman" w:cs="Times New Roman"/>
          <w:sz w:val="28"/>
          <w:szCs w:val="28"/>
        </w:rPr>
      </w:pPr>
      <w:r w:rsidRPr="00A21D85">
        <w:rPr>
          <w:rFonts w:ascii="Times New Roman" w:hAnsi="Times New Roman" w:cs="Times New Roman"/>
          <w:sz w:val="28"/>
          <w:szCs w:val="28"/>
        </w:rPr>
        <w:t>В крекерном цехе выпускается 12 наименований продукции: 9 наименований крекера весового ( «Нежный», «Вяземский», «Государственная рыбка», «С солью», «С луком», «С тмином», «Хлебцы Вяземские», «Маковый», «Ванильный» ) и 3 наименования печенья весового ( «Мария», «Сластена», «Сладкоежка» ).</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Особенностью предприятия является то, что производство крекера и печенья на 90% автоматизировано.</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 xml:space="preserve">В июне 2003 года предприятие вошло в состав холдинга </w:t>
      </w:r>
      <w:r w:rsidRPr="00A21D85">
        <w:rPr>
          <w:rFonts w:ascii="Times New Roman" w:hAnsi="Times New Roman" w:cs="Times New Roman"/>
          <w:sz w:val="28"/>
          <w:szCs w:val="28"/>
          <w:lang w:val="en-US"/>
        </w:rPr>
        <w:t>UNITEDBAKERS</w:t>
      </w:r>
      <w:r w:rsidRPr="00A21D85">
        <w:rPr>
          <w:rFonts w:ascii="Times New Roman" w:hAnsi="Times New Roman" w:cs="Times New Roman"/>
          <w:sz w:val="28"/>
          <w:szCs w:val="28"/>
        </w:rPr>
        <w:t>.</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В течение 2008-2010 годов в компании шла подготовка к объединению восьми российский юридических лиц группы ЮНАЙТЕД БЕЙКЕРС в одно.</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Объединение произошло 1 июля 2010 года в форме присоединения семи юридических лиц группы к ООО «ЮНАЙТЕД БЕЙКЕРС». Это означает, что компании ООО «Вязьмапищевик», ООО «Гороховецкий пищевик», ООО «Завод пищевых продуктов», ООО ПКФ «Сухие завтраки», ООО «Крекер», ООО «Пищекомбинат-Центр», ООО «Экструзионные технологии» в результате присоединения к ООО «ЮНАЙТЕД БЕЙКЕРС» прекратили свое существование, и заводы в Вязьме, Гороховце, станице Северской, Тюмени станут филиалами ООО «ЮНАЙТЕД БЕЙКЕРС».</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lastRenderedPageBreak/>
        <w:t>Согласно действующему законодательству РФ, договору о присоединении, а также новой редакции устава ООО «ЮНАЙТЕД БЕЙКЕРС» все правила и обязанности присоединяемых юридических лиц переходят к ООО «ЮНАЙТЕД БЕЙКЕРС» в порядке универсального правопреемства. Это означает, что ООО «ЮНАЙТЕД БЕЙКЕРС» автоматически становится обязанным по всем обязательствам перед третьими лицами, взятым на себя компаниями ООО «Вязьмапищевик», ООО «Гороховецкий пищевик», ООО «Завод пищевых продуктов», ООО ПКФ «Сухие завтраки», ООО «Крекер», ООО «Пищекомбинат-Центр», ООО «Экструзионные технологии» до 1 июля 2010 года.</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Был запущен еще один цех по изготовлению слоеного печенья («</w:t>
      </w:r>
      <w:r w:rsidRPr="00A21D85">
        <w:rPr>
          <w:rFonts w:ascii="Times New Roman" w:hAnsi="Times New Roman" w:cs="Times New Roman"/>
          <w:sz w:val="28"/>
          <w:szCs w:val="28"/>
          <w:lang w:val="en-US"/>
        </w:rPr>
        <w:t>Delissima</w:t>
      </w:r>
      <w:r w:rsidRPr="00A21D85">
        <w:rPr>
          <w:rFonts w:ascii="Times New Roman" w:hAnsi="Times New Roman" w:cs="Times New Roman"/>
          <w:sz w:val="28"/>
          <w:szCs w:val="28"/>
        </w:rPr>
        <w:t xml:space="preserve"> с нежным кокосовым кремом», «Тарталетка с клубничным конфитюром», «Спелая вишня», «Солнечный абрикос», «Овсяное классическое» ).</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С 1.06.2012 руководство компании «ЮНАЙТЕД БЕЙКЕРС» приняло решение переименование организации в Келлогг</w:t>
      </w:r>
      <w:r>
        <w:rPr>
          <w:rFonts w:ascii="Times New Roman" w:hAnsi="Times New Roman" w:cs="Times New Roman"/>
          <w:sz w:val="28"/>
          <w:szCs w:val="28"/>
        </w:rPr>
        <w:t xml:space="preserve"> </w:t>
      </w:r>
      <w:r w:rsidRPr="00A21D85">
        <w:rPr>
          <w:rFonts w:ascii="Times New Roman" w:hAnsi="Times New Roman" w:cs="Times New Roman"/>
          <w:sz w:val="28"/>
          <w:szCs w:val="28"/>
        </w:rPr>
        <w:t>Рус.</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Также с июня был разработан и запущен новый продукт - «Тонкие штучки» в ассортименте.</w:t>
      </w:r>
    </w:p>
    <w:p w:rsidR="009F420F" w:rsidRPr="00A21D85"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 xml:space="preserve">На сегодняшний день ассортимент расширяется. </w:t>
      </w:r>
    </w:p>
    <w:p w:rsidR="009F420F" w:rsidRDefault="009F420F" w:rsidP="009F420F">
      <w:pPr>
        <w:spacing w:after="0" w:line="360" w:lineRule="auto"/>
        <w:ind w:firstLine="708"/>
        <w:jc w:val="both"/>
        <w:rPr>
          <w:rFonts w:ascii="Times New Roman" w:hAnsi="Times New Roman" w:cs="Times New Roman"/>
          <w:sz w:val="28"/>
          <w:szCs w:val="28"/>
        </w:rPr>
      </w:pPr>
      <w:r w:rsidRPr="00A21D85">
        <w:rPr>
          <w:rFonts w:ascii="Times New Roman" w:hAnsi="Times New Roman" w:cs="Times New Roman"/>
          <w:sz w:val="28"/>
          <w:szCs w:val="28"/>
        </w:rPr>
        <w:t xml:space="preserve">Производственные мощности </w:t>
      </w:r>
      <w:r w:rsidRPr="00A21D85">
        <w:rPr>
          <w:rFonts w:ascii="Times New Roman" w:hAnsi="Times New Roman" w:cs="Times New Roman"/>
          <w:sz w:val="28"/>
          <w:szCs w:val="28"/>
          <w:lang w:val="en-US"/>
        </w:rPr>
        <w:t>Kellogg</w:t>
      </w:r>
      <w:r>
        <w:rPr>
          <w:rFonts w:ascii="Times New Roman" w:hAnsi="Times New Roman" w:cs="Times New Roman"/>
          <w:sz w:val="28"/>
          <w:szCs w:val="28"/>
        </w:rPr>
        <w:t xml:space="preserve"> </w:t>
      </w:r>
      <w:r w:rsidRPr="00A21D85">
        <w:rPr>
          <w:rFonts w:ascii="Times New Roman" w:hAnsi="Times New Roman" w:cs="Times New Roman"/>
          <w:sz w:val="28"/>
          <w:szCs w:val="28"/>
        </w:rPr>
        <w:t>расположен</w:t>
      </w:r>
      <w:r>
        <w:rPr>
          <w:rFonts w:ascii="Times New Roman" w:hAnsi="Times New Roman" w:cs="Times New Roman"/>
          <w:sz w:val="28"/>
          <w:szCs w:val="28"/>
        </w:rPr>
        <w:t>ы</w:t>
      </w:r>
      <w:r w:rsidRPr="00A21D85">
        <w:rPr>
          <w:rFonts w:ascii="Times New Roman" w:hAnsi="Times New Roman" w:cs="Times New Roman"/>
          <w:sz w:val="28"/>
          <w:szCs w:val="28"/>
        </w:rPr>
        <w:t xml:space="preserve"> в Европе, Азии, Латинской и Северной Америке, а продукция реализуется более чем в 180 странах мира.</w:t>
      </w:r>
    </w:p>
    <w:p w:rsidR="00357A96" w:rsidRPr="00357A96" w:rsidRDefault="00357A96" w:rsidP="00357A96">
      <w:pPr>
        <w:spacing w:after="0" w:line="360" w:lineRule="auto"/>
        <w:ind w:firstLine="708"/>
        <w:rPr>
          <w:rFonts w:ascii="Times New Roman" w:hAnsi="Times New Roman" w:cs="Times New Roman"/>
          <w:sz w:val="28"/>
          <w:szCs w:val="28"/>
          <w:u w:val="single"/>
        </w:rPr>
      </w:pPr>
      <w:r w:rsidRPr="00357A96">
        <w:rPr>
          <w:rFonts w:ascii="Times New Roman" w:hAnsi="Times New Roman" w:cs="Times New Roman"/>
          <w:sz w:val="28"/>
          <w:szCs w:val="28"/>
          <w:u w:val="single"/>
        </w:rPr>
        <w:t>Основные поставщики, потребители и конкуренты ВФ ООО «Келлогг Рус».</w:t>
      </w:r>
    </w:p>
    <w:p w:rsidR="00357A96" w:rsidRDefault="00357A96" w:rsidP="00357A96">
      <w:pPr>
        <w:spacing w:after="0" w:line="360" w:lineRule="auto"/>
        <w:ind w:firstLine="708"/>
        <w:jc w:val="both"/>
        <w:rPr>
          <w:rFonts w:ascii="Times New Roman" w:eastAsia="Calibri" w:hAnsi="Times New Roman" w:cs="Times New Roman"/>
          <w:sz w:val="28"/>
          <w:szCs w:val="28"/>
        </w:rPr>
      </w:pPr>
      <w:r w:rsidRPr="00C05F93">
        <w:rPr>
          <w:rFonts w:ascii="Times New Roman" w:eastAsia="Calibri" w:hAnsi="Times New Roman" w:cs="Times New Roman"/>
          <w:sz w:val="28"/>
          <w:szCs w:val="28"/>
        </w:rPr>
        <w:t>Основными потребителями компании ООО «Келлогг Рус»  являются крупнейшие гипермаркеты и супермаркеты,  такие как: «Реал», «Карусель», «Билла», «Пятерочка», «Седьмой континент», «Перекресток», «Азбука Вкуса», «Ашан», а также большие заказы на изготовление хлебцев делают больницы, детские сады и другие бюджетные и внебюджетные учреждения.</w:t>
      </w:r>
      <w:r>
        <w:rPr>
          <w:rFonts w:ascii="Times New Roman" w:eastAsia="Calibri" w:hAnsi="Times New Roman" w:cs="Times New Roman"/>
          <w:sz w:val="28"/>
          <w:szCs w:val="28"/>
        </w:rPr>
        <w:t xml:space="preserve"> (Рисунок 1)</w:t>
      </w:r>
    </w:p>
    <w:p w:rsidR="00357A96" w:rsidRDefault="00357A96" w:rsidP="00357A96">
      <w:pPr>
        <w:spacing w:after="0" w:line="360" w:lineRule="auto"/>
        <w:ind w:firstLine="708"/>
        <w:jc w:val="both"/>
        <w:rPr>
          <w:rFonts w:ascii="Times New Roman" w:eastAsia="Calibri" w:hAnsi="Times New Roman" w:cs="Times New Roman"/>
          <w:sz w:val="28"/>
          <w:szCs w:val="28"/>
        </w:rPr>
      </w:pPr>
      <w:r w:rsidRPr="00F55816">
        <w:rPr>
          <w:rFonts w:ascii="Times New Roman" w:eastAsia="Calibri" w:hAnsi="Times New Roman" w:cs="Times New Roman"/>
          <w:noProof/>
          <w:sz w:val="28"/>
          <w:szCs w:val="28"/>
        </w:rPr>
        <w:lastRenderedPageBreak/>
        <w:drawing>
          <wp:inline distT="0" distB="0" distL="0" distR="0">
            <wp:extent cx="5734050" cy="325755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7A96" w:rsidRDefault="00357A96" w:rsidP="00357A96">
      <w:pPr>
        <w:spacing w:after="0" w:line="360" w:lineRule="auto"/>
        <w:ind w:firstLine="708"/>
        <w:jc w:val="center"/>
        <w:outlineLvl w:val="0"/>
        <w:rPr>
          <w:rFonts w:ascii="Times New Roman" w:eastAsia="Calibri" w:hAnsi="Times New Roman" w:cs="Times New Roman"/>
          <w:b/>
          <w:i/>
          <w:sz w:val="28"/>
          <w:szCs w:val="28"/>
        </w:rPr>
      </w:pPr>
      <w:r w:rsidRPr="005F10A3">
        <w:rPr>
          <w:rFonts w:ascii="Times New Roman" w:eastAsia="Calibri" w:hAnsi="Times New Roman" w:cs="Times New Roman"/>
          <w:b/>
          <w:i/>
          <w:sz w:val="28"/>
          <w:szCs w:val="28"/>
        </w:rPr>
        <w:t>Рис. 1. Потребители</w:t>
      </w:r>
    </w:p>
    <w:p w:rsidR="00357A96" w:rsidRPr="00C05F93" w:rsidRDefault="00357A96" w:rsidP="00357A96">
      <w:pPr>
        <w:spacing w:after="0" w:line="360" w:lineRule="auto"/>
        <w:ind w:firstLine="708"/>
        <w:jc w:val="both"/>
        <w:rPr>
          <w:rFonts w:ascii="Times New Roman" w:eastAsia="Calibri" w:hAnsi="Times New Roman" w:cs="Times New Roman"/>
          <w:sz w:val="28"/>
          <w:szCs w:val="28"/>
        </w:rPr>
      </w:pPr>
      <w:r w:rsidRPr="00C05F93">
        <w:rPr>
          <w:rFonts w:ascii="Times New Roman" w:eastAsia="Calibri" w:hAnsi="Times New Roman" w:cs="Times New Roman"/>
          <w:sz w:val="28"/>
          <w:szCs w:val="28"/>
        </w:rPr>
        <w:t>Основными поставщиками являются следующие фирмы: ООО «</w:t>
      </w:r>
      <w:r>
        <w:rPr>
          <w:rFonts w:ascii="Times New Roman" w:eastAsia="Calibri" w:hAnsi="Times New Roman" w:cs="Times New Roman"/>
          <w:sz w:val="28"/>
          <w:szCs w:val="28"/>
        </w:rPr>
        <w:t>Арчеда-Продукт</w:t>
      </w:r>
      <w:r w:rsidRPr="00C05F93">
        <w:rPr>
          <w:rFonts w:ascii="Times New Roman" w:eastAsia="Calibri" w:hAnsi="Times New Roman" w:cs="Times New Roman"/>
          <w:sz w:val="28"/>
          <w:szCs w:val="28"/>
        </w:rPr>
        <w:t>», ООО «</w:t>
      </w:r>
      <w:r>
        <w:rPr>
          <w:rFonts w:ascii="Times New Roman" w:eastAsia="Calibri" w:hAnsi="Times New Roman" w:cs="Times New Roman"/>
          <w:sz w:val="28"/>
          <w:szCs w:val="28"/>
        </w:rPr>
        <w:t>Союзоптторг-МВЦ</w:t>
      </w:r>
      <w:r w:rsidRPr="00C05F93">
        <w:rPr>
          <w:rFonts w:ascii="Times New Roman" w:eastAsia="Calibri" w:hAnsi="Times New Roman" w:cs="Times New Roman"/>
          <w:sz w:val="28"/>
          <w:szCs w:val="28"/>
        </w:rPr>
        <w:t>»,</w:t>
      </w:r>
      <w:r>
        <w:rPr>
          <w:rFonts w:ascii="Times New Roman" w:eastAsia="Calibri" w:hAnsi="Times New Roman" w:cs="Times New Roman"/>
          <w:sz w:val="28"/>
          <w:szCs w:val="28"/>
        </w:rPr>
        <w:t xml:space="preserve"> ООО</w:t>
      </w:r>
      <w:r w:rsidRPr="00C05F93">
        <w:rPr>
          <w:rFonts w:ascii="Times New Roman" w:eastAsia="Calibri" w:hAnsi="Times New Roman" w:cs="Times New Roman"/>
          <w:sz w:val="28"/>
          <w:szCs w:val="28"/>
        </w:rPr>
        <w:t xml:space="preserve"> «</w:t>
      </w:r>
      <w:r>
        <w:rPr>
          <w:rFonts w:ascii="Times New Roman" w:eastAsia="Calibri" w:hAnsi="Times New Roman" w:cs="Times New Roman"/>
          <w:sz w:val="28"/>
          <w:szCs w:val="28"/>
        </w:rPr>
        <w:t>И Д энд Ф Мэн</w:t>
      </w:r>
      <w:r w:rsidRPr="00C05F93">
        <w:rPr>
          <w:rFonts w:ascii="Times New Roman" w:eastAsia="Calibri" w:hAnsi="Times New Roman" w:cs="Times New Roman"/>
          <w:sz w:val="28"/>
          <w:szCs w:val="28"/>
        </w:rPr>
        <w:t>»</w:t>
      </w:r>
      <w:r>
        <w:rPr>
          <w:rFonts w:ascii="Times New Roman" w:eastAsia="Calibri" w:hAnsi="Times New Roman" w:cs="Times New Roman"/>
          <w:sz w:val="28"/>
          <w:szCs w:val="28"/>
        </w:rPr>
        <w:t>, ОО</w:t>
      </w:r>
      <w:r w:rsidRPr="00C05F93">
        <w:rPr>
          <w:rFonts w:ascii="Times New Roman" w:eastAsia="Calibri" w:hAnsi="Times New Roman" w:cs="Times New Roman"/>
          <w:sz w:val="28"/>
          <w:szCs w:val="28"/>
        </w:rPr>
        <w:t>О «</w:t>
      </w:r>
      <w:r>
        <w:rPr>
          <w:rFonts w:ascii="Times New Roman" w:eastAsia="Calibri" w:hAnsi="Times New Roman" w:cs="Times New Roman"/>
          <w:sz w:val="28"/>
          <w:szCs w:val="28"/>
        </w:rPr>
        <w:t>Промпоставка-М</w:t>
      </w:r>
      <w:r w:rsidRPr="00C05F93">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ЗАО «РПК-2»</w:t>
      </w:r>
      <w:r w:rsidRPr="00C05F93">
        <w:rPr>
          <w:rFonts w:ascii="Times New Roman" w:eastAsia="Calibri" w:hAnsi="Times New Roman" w:cs="Times New Roman"/>
          <w:sz w:val="28"/>
          <w:szCs w:val="28"/>
        </w:rPr>
        <w:t xml:space="preserve">; </w:t>
      </w:r>
      <w:r>
        <w:rPr>
          <w:rFonts w:ascii="Times New Roman" w:eastAsia="Calibri" w:hAnsi="Times New Roman" w:cs="Times New Roman"/>
          <w:sz w:val="28"/>
          <w:szCs w:val="28"/>
        </w:rPr>
        <w:t>ООО «Барри Каллебаут НЛ Раша»</w:t>
      </w:r>
      <w:r w:rsidRPr="00C05F93">
        <w:rPr>
          <w:rFonts w:ascii="Times New Roman" w:eastAsia="Calibri" w:hAnsi="Times New Roman" w:cs="Times New Roman"/>
          <w:sz w:val="28"/>
          <w:szCs w:val="28"/>
        </w:rPr>
        <w:t>, ООО «</w:t>
      </w:r>
      <w:r>
        <w:rPr>
          <w:rFonts w:ascii="Times New Roman" w:eastAsia="Calibri" w:hAnsi="Times New Roman" w:cs="Times New Roman"/>
          <w:sz w:val="28"/>
          <w:szCs w:val="28"/>
        </w:rPr>
        <w:t>Уралтраверс-Пак</w:t>
      </w:r>
      <w:r w:rsidRPr="00C05F93">
        <w:rPr>
          <w:rFonts w:ascii="Times New Roman" w:eastAsia="Calibri" w:hAnsi="Times New Roman" w:cs="Times New Roman"/>
          <w:sz w:val="28"/>
          <w:szCs w:val="28"/>
        </w:rPr>
        <w:t xml:space="preserve">», </w:t>
      </w:r>
      <w:r>
        <w:rPr>
          <w:rFonts w:ascii="Times New Roman" w:eastAsia="Calibri" w:hAnsi="Times New Roman" w:cs="Times New Roman"/>
          <w:sz w:val="28"/>
          <w:szCs w:val="28"/>
        </w:rPr>
        <w:t>ООО</w:t>
      </w:r>
      <w:r w:rsidRPr="00C05F93">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Гамма-Маркет</w:t>
      </w:r>
      <w:r w:rsidRPr="00C05F93">
        <w:rPr>
          <w:rFonts w:ascii="Times New Roman" w:eastAsia="Calibri" w:hAnsi="Times New Roman" w:cs="Times New Roman"/>
          <w:sz w:val="28"/>
          <w:szCs w:val="28"/>
        </w:rPr>
        <w:t>»</w:t>
      </w:r>
      <w:r>
        <w:rPr>
          <w:rFonts w:ascii="Times New Roman" w:eastAsia="Calibri" w:hAnsi="Times New Roman" w:cs="Times New Roman"/>
          <w:sz w:val="28"/>
          <w:szCs w:val="28"/>
        </w:rPr>
        <w:t>, ООО «Вильд-Россия»</w:t>
      </w:r>
      <w:r w:rsidRPr="00C05F93">
        <w:rPr>
          <w:rFonts w:ascii="Times New Roman" w:eastAsia="Calibri" w:hAnsi="Times New Roman" w:cs="Times New Roman"/>
          <w:sz w:val="28"/>
          <w:szCs w:val="28"/>
        </w:rPr>
        <w:t>.</w:t>
      </w:r>
    </w:p>
    <w:p w:rsidR="00357A96" w:rsidRDefault="00357A96" w:rsidP="00357A96">
      <w:pPr>
        <w:spacing w:after="0" w:line="360" w:lineRule="auto"/>
        <w:ind w:firstLine="708"/>
        <w:jc w:val="both"/>
        <w:rPr>
          <w:rFonts w:ascii="Times New Roman" w:eastAsia="Calibri" w:hAnsi="Times New Roman" w:cs="Times New Roman"/>
          <w:sz w:val="28"/>
          <w:szCs w:val="28"/>
        </w:rPr>
      </w:pPr>
      <w:r w:rsidRPr="00C05F93">
        <w:rPr>
          <w:rFonts w:ascii="Times New Roman" w:eastAsia="Calibri" w:hAnsi="Times New Roman" w:cs="Times New Roman"/>
          <w:sz w:val="28"/>
          <w:szCs w:val="28"/>
        </w:rPr>
        <w:t>Основными конкурентами компании являются: «Орион», «Нестле», «Большевик», «Дан Кэйк», «Брянконфи».</w:t>
      </w:r>
      <w:r>
        <w:rPr>
          <w:rFonts w:ascii="Times New Roman" w:eastAsia="Calibri" w:hAnsi="Times New Roman" w:cs="Times New Roman"/>
          <w:sz w:val="28"/>
          <w:szCs w:val="28"/>
        </w:rPr>
        <w:t xml:space="preserve"> (Рисунок 2)</w:t>
      </w:r>
    </w:p>
    <w:p w:rsidR="00357A96" w:rsidRDefault="00357A96" w:rsidP="00357A96">
      <w:pPr>
        <w:spacing w:after="0" w:line="360" w:lineRule="auto"/>
        <w:ind w:firstLine="708"/>
        <w:jc w:val="both"/>
        <w:rPr>
          <w:rFonts w:ascii="Times New Roman" w:eastAsia="Calibri" w:hAnsi="Times New Roman" w:cs="Times New Roman"/>
          <w:sz w:val="28"/>
          <w:szCs w:val="28"/>
        </w:rPr>
      </w:pPr>
      <w:r w:rsidRPr="005F10A3">
        <w:rPr>
          <w:rFonts w:ascii="Times New Roman" w:eastAsia="Calibri" w:hAnsi="Times New Roman" w:cs="Times New Roman"/>
          <w:noProof/>
          <w:sz w:val="28"/>
          <w:szCs w:val="28"/>
        </w:rPr>
        <w:drawing>
          <wp:inline distT="0" distB="0" distL="0" distR="0">
            <wp:extent cx="5715000" cy="3286125"/>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7A96" w:rsidRPr="005F10A3" w:rsidRDefault="00357A96" w:rsidP="00357A96">
      <w:pPr>
        <w:spacing w:after="0" w:line="360" w:lineRule="auto"/>
        <w:ind w:firstLine="709"/>
        <w:jc w:val="center"/>
        <w:outlineLvl w:val="0"/>
        <w:rPr>
          <w:rFonts w:ascii="Times New Roman" w:eastAsia="Calibri" w:hAnsi="Times New Roman" w:cs="Times New Roman"/>
          <w:b/>
          <w:i/>
          <w:sz w:val="28"/>
          <w:szCs w:val="28"/>
        </w:rPr>
      </w:pPr>
      <w:r>
        <w:rPr>
          <w:rFonts w:ascii="Times New Roman" w:eastAsia="Calibri" w:hAnsi="Times New Roman" w:cs="Times New Roman"/>
          <w:b/>
          <w:i/>
          <w:sz w:val="28"/>
          <w:szCs w:val="28"/>
        </w:rPr>
        <w:t>Рис. 2. Конкуренты</w:t>
      </w:r>
    </w:p>
    <w:p w:rsidR="009F420F" w:rsidRDefault="009F420F" w:rsidP="009F420F">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1.2. Организационная структура ВФ ООО «Келлогг Рус»</w:t>
      </w:r>
    </w:p>
    <w:p w:rsidR="009F420F" w:rsidRDefault="009F420F" w:rsidP="009F420F">
      <w:pPr>
        <w:spacing w:after="0" w:line="360" w:lineRule="auto"/>
        <w:ind w:firstLine="708"/>
        <w:jc w:val="both"/>
        <w:rPr>
          <w:rFonts w:ascii="Times New Roman" w:hAnsi="Times New Roman" w:cs="Times New Roman"/>
          <w:b/>
          <w:sz w:val="28"/>
          <w:szCs w:val="28"/>
        </w:rPr>
      </w:pPr>
    </w:p>
    <w:p w:rsidR="009F420F" w:rsidRPr="00C05F93"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 xml:space="preserve">Организационная структура Вяземского филиала </w:t>
      </w:r>
      <w:r w:rsidRPr="00C05F93">
        <w:rPr>
          <w:rFonts w:ascii="Times New Roman" w:hAnsi="Times New Roman" w:cs="Times New Roman"/>
          <w:sz w:val="28"/>
          <w:szCs w:val="28"/>
          <w:lang w:val="en-US"/>
        </w:rPr>
        <w:t>OOO</w:t>
      </w:r>
      <w:r w:rsidRPr="00C05F93">
        <w:rPr>
          <w:rFonts w:ascii="Times New Roman" w:hAnsi="Times New Roman" w:cs="Times New Roman"/>
          <w:sz w:val="28"/>
          <w:szCs w:val="28"/>
        </w:rPr>
        <w:t xml:space="preserve"> «Келлогг</w:t>
      </w:r>
      <w:r>
        <w:rPr>
          <w:rFonts w:ascii="Times New Roman" w:hAnsi="Times New Roman" w:cs="Times New Roman"/>
          <w:sz w:val="28"/>
          <w:szCs w:val="28"/>
        </w:rPr>
        <w:t xml:space="preserve"> </w:t>
      </w:r>
      <w:r w:rsidRPr="00C05F93">
        <w:rPr>
          <w:rFonts w:ascii="Times New Roman" w:hAnsi="Times New Roman" w:cs="Times New Roman"/>
          <w:sz w:val="28"/>
          <w:szCs w:val="28"/>
        </w:rPr>
        <w:t>Рус» достаточно сложна и многогранна (Приложение 1) .</w:t>
      </w:r>
    </w:p>
    <w:p w:rsidR="009F420F" w:rsidRPr="00C05F93"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Совет Директоров – высший руководящий орган. Он определяет направление развития всей компании в целом.</w:t>
      </w:r>
    </w:p>
    <w:p w:rsidR="009F420F"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 xml:space="preserve">Генеральный директор руководит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Организует работу и эффективное взаимодействие всех структурных подразделений, цехов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эффективности работы предприятия, рост объемов сбыта продукции и увеличение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 </w:t>
      </w:r>
    </w:p>
    <w:p w:rsidR="009F420F"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Исполнительный директор является источником оперативных стратегических решений и гарантом их выполнения. Исполнительный директор – ключевой руководитель на предприятии, наиболее осведомленный о ситуации в целом и приближенный к существующим на предприятии процессам.</w:t>
      </w:r>
    </w:p>
    <w:p w:rsidR="009F420F"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 xml:space="preserve"> Директор по логистике организует работу всей логистической системы в целом и отдельных ее функций (снабжение, производство, распределение, складирование, транспортировка). Управляет складской логистикой и грузопереработкой — организацией планирования, использования, оптимизации складских систем и площадей, а также оборудования. Управляет транспортной логистикой — организацией перевозок. Управляет производственной логистикой — оптимизацией процессов переработки </w:t>
      </w:r>
      <w:r w:rsidRPr="00C05F93">
        <w:rPr>
          <w:rFonts w:ascii="Times New Roman" w:hAnsi="Times New Roman" w:cs="Times New Roman"/>
          <w:sz w:val="28"/>
          <w:szCs w:val="28"/>
        </w:rPr>
        <w:lastRenderedPageBreak/>
        <w:t>сырья и изготовления продукции; контролем количества товара, време</w:t>
      </w:r>
      <w:r>
        <w:rPr>
          <w:rFonts w:ascii="Times New Roman" w:hAnsi="Times New Roman" w:cs="Times New Roman"/>
          <w:sz w:val="28"/>
          <w:szCs w:val="28"/>
        </w:rPr>
        <w:t>ни производства.</w:t>
      </w:r>
    </w:p>
    <w:p w:rsidR="009F420F" w:rsidRPr="00C05F93"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 xml:space="preserve"> Заместитель </w:t>
      </w:r>
      <w:r w:rsidRPr="00C05F93">
        <w:rPr>
          <w:rFonts w:ascii="Times New Roman" w:hAnsi="Times New Roman" w:cs="Times New Roman"/>
          <w:sz w:val="28"/>
          <w:szCs w:val="28"/>
          <w:lang w:val="en-US"/>
        </w:rPr>
        <w:t>HR</w:t>
      </w:r>
      <w:r w:rsidRPr="00C05F93">
        <w:rPr>
          <w:rFonts w:ascii="Times New Roman" w:hAnsi="Times New Roman" w:cs="Times New Roman"/>
          <w:sz w:val="28"/>
          <w:szCs w:val="28"/>
        </w:rPr>
        <w:t xml:space="preserve"> директора координирует стратегическое руководство развитием персонала и возглавляет деятельность службы персонала. Руководит кадровой политикой, определяет ее основные направления в соответствии со стратегией развития Общества и принимает меры по ее реализации. Организует работу по обеспечению подбора, расстановки и использования кадров, по оформлению найма, перевода, увольнения работников. Организует работу по профессиональному развитию работников Общества на основе единой технологии, включающей подбор кадров, профессиональную адаптацию вновь принятых работников, производственное обучение, повышение квалификации персонала, научно-информационное обеспечение работников, аттестацию и ротацию кадров. Обеспечивает издание внутрифирменной газеты.</w:t>
      </w:r>
    </w:p>
    <w:p w:rsidR="009F420F"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Юрист-консультант подчиняется исполнительному директору и принимает активное участие в принятии решений в юридическом аспекте. Разрабатывает варианты оптимизации налогообложения применительно к специфике деятельности организации. Анализирует налоговое законодательство, практику применения законодательства налоговыми органами, арбитражными судами и судами общей юрисдикции, типичные ошибки налогоплательщиков. Дает разъяснения по применению нормативных правовых актов, регламентирующих налогообложение. Подготавливает письменные разъяснения, рекомендации и консультации по вопросам налогового и финансового права, бухгалтерского учета.</w:t>
      </w:r>
    </w:p>
    <w:p w:rsidR="009F420F" w:rsidRPr="00C05F93"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Программист занимается обслуживанием программного обеспечения на предприятии. Программист должен поддерживать компьютерную технику в рабочем состоянии, налаживать и обеспечивать работу локальной сети.</w:t>
      </w:r>
    </w:p>
    <w:p w:rsidR="009F420F" w:rsidRPr="00C05F93"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Секретарь или помощник директора ведет календарь рабочего дня руководителя, готовит отчеты и презентации для руководителя, готовит проекты деловых писем. Ведёт протоколы оперативных совещаний.</w:t>
      </w:r>
    </w:p>
    <w:p w:rsidR="009F420F" w:rsidRPr="00C05F93"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lastRenderedPageBreak/>
        <w:t>Инженер по охране труда и технике безопасности занимается созданием безопасных условий труда и производства.</w:t>
      </w:r>
    </w:p>
    <w:p w:rsidR="009F420F"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 xml:space="preserve">Фельдшер оказывает первую медицинскую помощь пострадавшим при инцидентах сотрудникам. Оказывает неотложную доврачебную медицинскую помощь при травмах, несчастных случаях. </w:t>
      </w:r>
    </w:p>
    <w:p w:rsidR="009F420F" w:rsidRPr="00C05F93"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Уборочный персонал отвечает за состояние помещений и рабочих площадок, их чистоту, в том числе мытье пола, стен, производственного и непроизводственного оборудования. Обеспечение наличия расходных средств личной гигиены и др.</w:t>
      </w:r>
    </w:p>
    <w:p w:rsidR="009F420F" w:rsidRPr="00C05F93"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Начальник ОУК контролирует работу отдела управления качеством производимой продукции. В его подчинении находятся группа контроля качества, группа сертификации и стандартизации, микробиологическая лаборатория. Организует проведение работ по контролю качества выпускаемой предприятием продукции, выполнения работ в соответствии с требованиями стандартов и технических условий, утвержденными образцами (эталонами) и технической документацией, условиями поставок и договоров, а также по укрепле</w:t>
      </w:r>
      <w:r>
        <w:rPr>
          <w:rFonts w:ascii="Times New Roman" w:hAnsi="Times New Roman" w:cs="Times New Roman"/>
          <w:sz w:val="28"/>
          <w:szCs w:val="28"/>
        </w:rPr>
        <w:t>нию производственной дисциплины.</w:t>
      </w:r>
      <w:r w:rsidRPr="00C05F93">
        <w:rPr>
          <w:rFonts w:ascii="Times New Roman" w:hAnsi="Times New Roman" w:cs="Times New Roman"/>
          <w:sz w:val="28"/>
          <w:szCs w:val="28"/>
        </w:rPr>
        <w:t xml:space="preserve"> Обеспечивает проверку поступающих на предприятие материальных ресурсов (сырья, материалов), подготовку заключений о соответствии их качества стандартам и техническим условиям.</w:t>
      </w:r>
    </w:p>
    <w:p w:rsidR="009F420F"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Главный инженер отвечает за все технические преобразования, которые происходят как в рамках производства, так и вне их. Ему подчиняется вся инженерная служба, а так же главный энергетик и главный механик, координирующие ремонтные работы в цехах, обслуживание котельной и т.д. Обеспечивает необходимый уровень технической подготовки производства и его постоянный рост, повышение эффективности производства и производительности труда, сокращение издержек (материальных, финансовых, трудовых), рациональное использо</w:t>
      </w:r>
      <w:r>
        <w:rPr>
          <w:rFonts w:ascii="Times New Roman" w:hAnsi="Times New Roman" w:cs="Times New Roman"/>
          <w:sz w:val="28"/>
          <w:szCs w:val="28"/>
        </w:rPr>
        <w:t>вание производственных ресурсов.</w:t>
      </w:r>
    </w:p>
    <w:p w:rsidR="009F420F" w:rsidRPr="00C05F93"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lastRenderedPageBreak/>
        <w:t xml:space="preserve"> Начальник производства – серьезный элемент в организационной структуре. Начальник цеха координирует производственный процесс посредством управления мастерами и руководителями смен. Начальник производства работает в прямом контакте с технологическими процессами и в значительной мере влияет на стратегические решения, принимаемые директором впоследствии. Организует техническую подготовку производства.  Контролирует технологические процессы производства.</w:t>
      </w:r>
    </w:p>
    <w:p w:rsidR="009F420F" w:rsidRPr="00C05F93"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Сменный состав рабочих достаточно обширен. Рабочий персонал выполняет разные технические и технологические операции в соответствии с процессными требованиями производства.</w:t>
      </w:r>
    </w:p>
    <w:p w:rsidR="009F420F" w:rsidRPr="00C05F93"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Руководитель складского хозяйства и логистический персонал отвечают за поставку продукции и сырья на склад и их последующую отгрузку в торговые сети.</w:t>
      </w:r>
    </w:p>
    <w:p w:rsidR="009F420F" w:rsidRDefault="009F420F" w:rsidP="009F420F">
      <w:pPr>
        <w:spacing w:after="0" w:line="360"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Менеджер по работе с персоналом и инспекторы занимаются анализом трудового рынка и работой с персоналом. Инспектор принимает новые кадры на работу и решает организационные вопросы с настоящими сотрудниками.</w:t>
      </w:r>
    </w:p>
    <w:p w:rsidR="009F420F" w:rsidRDefault="009F420F" w:rsidP="009F420F">
      <w:pPr>
        <w:spacing w:after="0" w:line="360" w:lineRule="auto"/>
        <w:ind w:firstLine="708"/>
        <w:jc w:val="both"/>
        <w:rPr>
          <w:rFonts w:ascii="Times New Roman" w:hAnsi="Times New Roman" w:cs="Times New Roman"/>
          <w:sz w:val="28"/>
          <w:szCs w:val="28"/>
        </w:rPr>
      </w:pPr>
    </w:p>
    <w:p w:rsidR="009F420F" w:rsidRPr="00C05F93" w:rsidRDefault="009F420F" w:rsidP="009F420F">
      <w:pPr>
        <w:spacing w:after="0" w:line="360" w:lineRule="auto"/>
        <w:ind w:firstLine="708"/>
        <w:jc w:val="both"/>
        <w:rPr>
          <w:rFonts w:ascii="Times New Roman" w:hAnsi="Times New Roman" w:cs="Times New Roman"/>
          <w:sz w:val="28"/>
          <w:szCs w:val="28"/>
        </w:rPr>
      </w:pPr>
    </w:p>
    <w:p w:rsidR="009F420F" w:rsidRDefault="009F420F" w:rsidP="009F420F">
      <w:pPr>
        <w:spacing w:after="0" w:line="360" w:lineRule="auto"/>
        <w:ind w:left="720"/>
        <w:rPr>
          <w:rFonts w:ascii="Times New Roman" w:hAnsi="Times New Roman" w:cs="Times New Roman"/>
          <w:b/>
          <w:sz w:val="28"/>
          <w:szCs w:val="28"/>
        </w:rPr>
      </w:pPr>
      <w:r>
        <w:rPr>
          <w:rFonts w:ascii="Times New Roman" w:hAnsi="Times New Roman" w:cs="Times New Roman"/>
          <w:b/>
          <w:sz w:val="28"/>
          <w:szCs w:val="28"/>
        </w:rPr>
        <w:t xml:space="preserve">1.3. </w:t>
      </w:r>
      <w:r w:rsidR="00812D43">
        <w:rPr>
          <w:rFonts w:ascii="Times New Roman" w:hAnsi="Times New Roman" w:cs="Times New Roman"/>
          <w:b/>
          <w:sz w:val="28"/>
          <w:szCs w:val="28"/>
        </w:rPr>
        <w:t>Характеристика</w:t>
      </w:r>
      <w:r w:rsidRPr="009F420F">
        <w:rPr>
          <w:rFonts w:ascii="Times New Roman" w:hAnsi="Times New Roman" w:cs="Times New Roman"/>
          <w:b/>
          <w:sz w:val="28"/>
          <w:szCs w:val="28"/>
        </w:rPr>
        <w:t xml:space="preserve"> финансового отдела ВФ ООО «Келлогг Рус»</w:t>
      </w:r>
    </w:p>
    <w:p w:rsidR="00357A96" w:rsidRPr="009F420F" w:rsidRDefault="00357A96" w:rsidP="009F420F">
      <w:pPr>
        <w:spacing w:after="0" w:line="360" w:lineRule="auto"/>
        <w:ind w:left="720"/>
        <w:rPr>
          <w:rFonts w:ascii="Times New Roman" w:hAnsi="Times New Roman" w:cs="Times New Roman"/>
          <w:b/>
          <w:sz w:val="28"/>
          <w:szCs w:val="28"/>
        </w:rPr>
      </w:pPr>
    </w:p>
    <w:p w:rsidR="009F420F" w:rsidRPr="00ED1A1F" w:rsidRDefault="00812D43" w:rsidP="00ED1A1F">
      <w:pPr>
        <w:spacing w:after="0" w:line="360" w:lineRule="auto"/>
        <w:ind w:firstLine="708"/>
        <w:jc w:val="both"/>
        <w:rPr>
          <w:rFonts w:ascii="Times New Roman" w:hAnsi="Times New Roman" w:cs="Times New Roman"/>
          <w:sz w:val="28"/>
          <w:szCs w:val="28"/>
          <w:shd w:val="clear" w:color="auto" w:fill="FFFFFF"/>
        </w:rPr>
      </w:pPr>
      <w:r w:rsidRPr="00ED1A1F">
        <w:rPr>
          <w:rFonts w:ascii="Times New Roman" w:hAnsi="Times New Roman" w:cs="Times New Roman"/>
          <w:sz w:val="28"/>
          <w:szCs w:val="28"/>
          <w:shd w:val="clear" w:color="auto" w:fill="FFFFFF"/>
        </w:rPr>
        <w:t>Финансовый отдел является самостоятельным структурным подразделением предприятия и подчиняется непосредственно заместителю директора по экономическим вопросам.</w:t>
      </w:r>
    </w:p>
    <w:p w:rsidR="00ED1A1F" w:rsidRPr="00ED1A1F" w:rsidRDefault="00ED1A1F" w:rsidP="00ED1A1F">
      <w:pPr>
        <w:spacing w:after="0" w:line="360" w:lineRule="auto"/>
        <w:ind w:firstLine="708"/>
        <w:jc w:val="both"/>
        <w:rPr>
          <w:rFonts w:ascii="Times New Roman" w:hAnsi="Times New Roman" w:cs="Times New Roman"/>
          <w:sz w:val="28"/>
          <w:szCs w:val="28"/>
          <w:shd w:val="clear" w:color="auto" w:fill="FFFFFF"/>
        </w:rPr>
      </w:pPr>
      <w:r w:rsidRPr="00ED1A1F">
        <w:rPr>
          <w:rFonts w:ascii="Times New Roman" w:hAnsi="Times New Roman" w:cs="Times New Roman"/>
          <w:sz w:val="28"/>
          <w:szCs w:val="28"/>
          <w:u w:val="single"/>
          <w:shd w:val="clear" w:color="auto" w:fill="FFFFFF"/>
        </w:rPr>
        <w:t>Задачи</w:t>
      </w:r>
      <w:r>
        <w:rPr>
          <w:rFonts w:ascii="Times New Roman" w:hAnsi="Times New Roman" w:cs="Times New Roman"/>
          <w:sz w:val="28"/>
          <w:szCs w:val="28"/>
          <w:shd w:val="clear" w:color="auto" w:fill="FFFFFF"/>
        </w:rPr>
        <w:t xml:space="preserve">. </w:t>
      </w:r>
      <w:r w:rsidR="00812D43" w:rsidRPr="00ED1A1F">
        <w:rPr>
          <w:rFonts w:ascii="Times New Roman" w:hAnsi="Times New Roman" w:cs="Times New Roman"/>
          <w:sz w:val="28"/>
          <w:szCs w:val="28"/>
          <w:shd w:val="clear" w:color="auto" w:fill="FFFFFF"/>
        </w:rPr>
        <w:t>Организация финансовой деятельности предприятия, направленной на обеспечение финансовыми ресурсами заданий плана, сохранности и эффективного использования основных фондов и оборотных средств, трудовых и финансовых ресурсов предприятия, своевременности платежей по обязательствам в государственный бюджет, поставщикам и учреждениям банков.</w:t>
      </w:r>
    </w:p>
    <w:p w:rsidR="00812D43" w:rsidRPr="00ED1A1F" w:rsidRDefault="00ED1A1F" w:rsidP="00ED1A1F">
      <w:pPr>
        <w:spacing w:after="0" w:line="360" w:lineRule="auto"/>
        <w:ind w:firstLine="708"/>
        <w:jc w:val="both"/>
        <w:rPr>
          <w:rFonts w:ascii="Times New Roman" w:hAnsi="Times New Roman" w:cs="Times New Roman"/>
          <w:sz w:val="28"/>
          <w:szCs w:val="28"/>
          <w:shd w:val="clear" w:color="auto" w:fill="FFFFFF"/>
        </w:rPr>
      </w:pPr>
      <w:r w:rsidRPr="00ED1A1F">
        <w:rPr>
          <w:rFonts w:ascii="Times New Roman" w:hAnsi="Times New Roman" w:cs="Times New Roman"/>
          <w:sz w:val="28"/>
          <w:szCs w:val="28"/>
          <w:u w:val="single"/>
          <w:shd w:val="clear" w:color="auto" w:fill="FFFFFF"/>
        </w:rPr>
        <w:lastRenderedPageBreak/>
        <w:t>Структура</w:t>
      </w:r>
      <w:r>
        <w:rPr>
          <w:rFonts w:ascii="Times New Roman" w:hAnsi="Times New Roman" w:cs="Times New Roman"/>
          <w:sz w:val="28"/>
          <w:szCs w:val="28"/>
          <w:shd w:val="clear" w:color="auto" w:fill="FFFFFF"/>
        </w:rPr>
        <w:t xml:space="preserve">. </w:t>
      </w:r>
      <w:r w:rsidR="00812D43" w:rsidRPr="00ED1A1F">
        <w:rPr>
          <w:rFonts w:ascii="Times New Roman" w:hAnsi="Times New Roman" w:cs="Times New Roman"/>
          <w:sz w:val="28"/>
          <w:szCs w:val="28"/>
        </w:rPr>
        <w:t>Структуру и штаты утверждает директор предприятия в соответствии с типовыми структурами аппарата управления и нормативами численности специалистов и служащих с учетом объемов работы и особенностей производства.</w:t>
      </w:r>
    </w:p>
    <w:p w:rsidR="00812D43" w:rsidRDefault="00812D43" w:rsidP="00ED1A1F">
      <w:pPr>
        <w:spacing w:after="0" w:line="360" w:lineRule="auto"/>
        <w:ind w:firstLine="708"/>
        <w:jc w:val="both"/>
        <w:rPr>
          <w:rFonts w:ascii="Times New Roman" w:hAnsi="Times New Roman" w:cs="Times New Roman"/>
          <w:sz w:val="28"/>
          <w:szCs w:val="28"/>
        </w:rPr>
      </w:pPr>
      <w:r w:rsidRPr="00ED1A1F">
        <w:rPr>
          <w:rFonts w:ascii="Times New Roman" w:hAnsi="Times New Roman" w:cs="Times New Roman"/>
          <w:sz w:val="28"/>
          <w:szCs w:val="28"/>
        </w:rPr>
        <w:t>В состав отдела могут входить подразделения (сектор, бюро, группа) финансового планирования, анализа финансово-хозяйственной деятельности, организации расчетов с поставщиками, инкассации, кассовых операций и др.</w:t>
      </w:r>
    </w:p>
    <w:p w:rsidR="00ED1A1F" w:rsidRPr="00ED1A1F" w:rsidRDefault="00ED1A1F" w:rsidP="00ED1A1F">
      <w:pPr>
        <w:spacing w:after="0" w:line="360" w:lineRule="auto"/>
        <w:ind w:firstLine="708"/>
        <w:jc w:val="both"/>
        <w:rPr>
          <w:rFonts w:ascii="Times New Roman" w:hAnsi="Times New Roman" w:cs="Times New Roman"/>
          <w:sz w:val="28"/>
          <w:szCs w:val="28"/>
        </w:rPr>
      </w:pPr>
      <w:r w:rsidRPr="00ED1A1F">
        <w:rPr>
          <w:rFonts w:ascii="Times New Roman" w:hAnsi="Times New Roman" w:cs="Times New Roman"/>
          <w:sz w:val="28"/>
          <w:szCs w:val="28"/>
          <w:u w:val="single"/>
        </w:rPr>
        <w:t>Функции</w:t>
      </w:r>
      <w:r w:rsidRPr="00ED1A1F">
        <w:rPr>
          <w:rFonts w:ascii="Times New Roman" w:hAnsi="Times New Roman" w:cs="Times New Roman"/>
          <w:sz w:val="28"/>
          <w:szCs w:val="28"/>
        </w:rPr>
        <w:t>.</w:t>
      </w:r>
      <w:r>
        <w:rPr>
          <w:rFonts w:ascii="Times New Roman" w:hAnsi="Times New Roman" w:cs="Times New Roman"/>
          <w:sz w:val="28"/>
          <w:szCs w:val="28"/>
        </w:rPr>
        <w:t xml:space="preserve"> </w:t>
      </w:r>
      <w:r w:rsidR="006E1814">
        <w:rPr>
          <w:rFonts w:ascii="Times New Roman" w:hAnsi="Times New Roman" w:cs="Times New Roman"/>
          <w:sz w:val="28"/>
          <w:szCs w:val="28"/>
        </w:rPr>
        <w:t xml:space="preserve">- </w:t>
      </w:r>
      <w:r w:rsidRPr="00ED1A1F">
        <w:rPr>
          <w:rFonts w:ascii="Times New Roman" w:hAnsi="Times New Roman" w:cs="Times New Roman"/>
          <w:sz w:val="28"/>
          <w:szCs w:val="28"/>
          <w:bdr w:val="none" w:sz="0" w:space="0" w:color="auto" w:frame="1"/>
        </w:rPr>
        <w:t>Ведение управленческого учета деятельности  компании, формирование регулярной управленческой отчетности</w:t>
      </w:r>
      <w:r>
        <w:rPr>
          <w:rFonts w:ascii="Times New Roman" w:hAnsi="Times New Roman" w:cs="Times New Roman"/>
          <w:sz w:val="28"/>
          <w:szCs w:val="28"/>
          <w:bdr w:val="none" w:sz="0" w:space="0" w:color="auto" w:frame="1"/>
        </w:rPr>
        <w:t>;</w:t>
      </w:r>
    </w:p>
    <w:p w:rsidR="00ED1A1F" w:rsidRPr="00ED1A1F" w:rsidRDefault="006E1814" w:rsidP="00ED1A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ED1A1F" w:rsidRPr="00ED1A1F">
        <w:rPr>
          <w:rFonts w:ascii="Times New Roman" w:hAnsi="Times New Roman" w:cs="Times New Roman"/>
          <w:sz w:val="28"/>
          <w:szCs w:val="28"/>
          <w:bdr w:val="none" w:sz="0" w:space="0" w:color="auto" w:frame="1"/>
        </w:rPr>
        <w:t xml:space="preserve">Разработка и внедрение корпоративных стандартов, норм, регламентов и положений по управленческому учету. Формирование учетной политики в соответствии с потребностями </w:t>
      </w:r>
      <w:r w:rsidR="00ED1A1F">
        <w:rPr>
          <w:rFonts w:ascii="Times New Roman" w:hAnsi="Times New Roman" w:cs="Times New Roman"/>
          <w:sz w:val="28"/>
          <w:szCs w:val="28"/>
          <w:bdr w:val="none" w:sz="0" w:space="0" w:color="auto" w:frame="1"/>
        </w:rPr>
        <w:t>Компании;</w:t>
      </w:r>
    </w:p>
    <w:p w:rsidR="00ED1A1F" w:rsidRPr="00ED1A1F" w:rsidRDefault="00ED1A1F" w:rsidP="00ED1A1F">
      <w:pPr>
        <w:spacing w:after="0" w:line="360" w:lineRule="auto"/>
        <w:ind w:firstLine="708"/>
        <w:jc w:val="both"/>
        <w:rPr>
          <w:rFonts w:ascii="Times New Roman" w:hAnsi="Times New Roman" w:cs="Times New Roman"/>
          <w:sz w:val="28"/>
          <w:szCs w:val="28"/>
        </w:rPr>
      </w:pPr>
      <w:r w:rsidRPr="00ED1A1F">
        <w:rPr>
          <w:rFonts w:ascii="Times New Roman" w:hAnsi="Times New Roman" w:cs="Times New Roman"/>
          <w:sz w:val="28"/>
          <w:szCs w:val="28"/>
        </w:rPr>
        <w:t> </w:t>
      </w:r>
      <w:r w:rsidR="006E1814">
        <w:rPr>
          <w:rFonts w:ascii="Times New Roman" w:hAnsi="Times New Roman" w:cs="Times New Roman"/>
          <w:sz w:val="28"/>
          <w:szCs w:val="28"/>
        </w:rPr>
        <w:t xml:space="preserve">- </w:t>
      </w:r>
      <w:r w:rsidRPr="00ED1A1F">
        <w:rPr>
          <w:rFonts w:ascii="Times New Roman" w:hAnsi="Times New Roman" w:cs="Times New Roman"/>
          <w:sz w:val="28"/>
          <w:szCs w:val="28"/>
          <w:bdr w:val="none" w:sz="0" w:space="0" w:color="auto" w:frame="1"/>
        </w:rPr>
        <w:t>Управление денежными потоками, регламентация процедур осуществления платежей, контроль платежей в наличной и безналичной форме в порядке, определяемом внутренними документами Компании, управление кредитным портфелем компании;</w:t>
      </w:r>
    </w:p>
    <w:p w:rsidR="00ED1A1F" w:rsidRPr="00ED1A1F" w:rsidRDefault="006E1814" w:rsidP="00ED1A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ED1A1F" w:rsidRPr="00ED1A1F">
        <w:rPr>
          <w:rFonts w:ascii="Times New Roman" w:hAnsi="Times New Roman" w:cs="Times New Roman"/>
          <w:sz w:val="28"/>
          <w:szCs w:val="28"/>
          <w:bdr w:val="none" w:sz="0" w:space="0" w:color="auto" w:frame="1"/>
        </w:rPr>
        <w:t>Оперативный контроль финансовых ресурсов Компании с целью их эффективного использования;</w:t>
      </w:r>
    </w:p>
    <w:p w:rsidR="00ED1A1F" w:rsidRPr="00ED1A1F" w:rsidRDefault="006E1814" w:rsidP="00ED1A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ED1A1F" w:rsidRPr="00ED1A1F">
        <w:rPr>
          <w:rFonts w:ascii="Times New Roman" w:hAnsi="Times New Roman" w:cs="Times New Roman"/>
          <w:sz w:val="28"/>
          <w:szCs w:val="28"/>
          <w:bdr w:val="none" w:sz="0" w:space="0" w:color="auto" w:frame="1"/>
        </w:rPr>
        <w:t>Организация и регламентация бюджетного управления в Компании. Сведение бюджетов Компании и отчетов об их выполнении. Доведение утвержденных показателей бюджетов Компании и ключевых показателей деятельности до подразделений и обеспечение оперативного контроля над их выполнением;</w:t>
      </w:r>
    </w:p>
    <w:p w:rsidR="00ED1A1F" w:rsidRPr="00ED1A1F" w:rsidRDefault="006E1814" w:rsidP="00ED1A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ED1A1F" w:rsidRPr="00ED1A1F">
        <w:rPr>
          <w:rFonts w:ascii="Times New Roman" w:hAnsi="Times New Roman" w:cs="Times New Roman"/>
          <w:sz w:val="28"/>
          <w:szCs w:val="28"/>
          <w:bdr w:val="none" w:sz="0" w:space="0" w:color="auto" w:frame="1"/>
        </w:rPr>
        <w:t>Контроль над соблюдением финансовой дисциплины, своевременным и полным выполнением договорных обязательств, расходами и поступлением доходов;</w:t>
      </w:r>
    </w:p>
    <w:p w:rsidR="00ED1A1F" w:rsidRPr="00ED1A1F" w:rsidRDefault="006E1814" w:rsidP="00ED1A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ED1A1F" w:rsidRPr="00ED1A1F">
        <w:rPr>
          <w:rFonts w:ascii="Times New Roman" w:hAnsi="Times New Roman" w:cs="Times New Roman"/>
          <w:sz w:val="28"/>
          <w:szCs w:val="28"/>
          <w:bdr w:val="none" w:sz="0" w:space="0" w:color="auto" w:frame="1"/>
        </w:rPr>
        <w:t>Контроль над реализацией программы капитальных вложений и инвестиций;</w:t>
      </w:r>
    </w:p>
    <w:p w:rsidR="00ED1A1F" w:rsidRPr="00ED1A1F" w:rsidRDefault="006E1814" w:rsidP="00ED1A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ED1A1F" w:rsidRPr="00ED1A1F">
        <w:rPr>
          <w:rFonts w:ascii="Times New Roman" w:hAnsi="Times New Roman" w:cs="Times New Roman"/>
          <w:sz w:val="28"/>
          <w:szCs w:val="28"/>
          <w:bdr w:val="none" w:sz="0" w:space="0" w:color="auto" w:frame="1"/>
        </w:rPr>
        <w:t>Предоставление оперативной, регулярной и аналитической финансовой информации внутренним и внешним пользователям;</w:t>
      </w:r>
    </w:p>
    <w:p w:rsidR="00ED1A1F" w:rsidRPr="00ED1A1F" w:rsidRDefault="006E1814" w:rsidP="00ED1A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bdr w:val="none" w:sz="0" w:space="0" w:color="auto" w:frame="1"/>
        </w:rPr>
        <w:lastRenderedPageBreak/>
        <w:t xml:space="preserve">- </w:t>
      </w:r>
      <w:r w:rsidR="00ED1A1F" w:rsidRPr="00ED1A1F">
        <w:rPr>
          <w:rFonts w:ascii="Times New Roman" w:hAnsi="Times New Roman" w:cs="Times New Roman"/>
          <w:sz w:val="28"/>
          <w:szCs w:val="28"/>
          <w:bdr w:val="none" w:sz="0" w:space="0" w:color="auto" w:frame="1"/>
        </w:rPr>
        <w:t>Комплексный экономический и финансовый анализ деятельности Компании, разработка мероприятий по повышению эффективности управления финансами, снижению финансовых рисков и увеличению прибыльности Компании;</w:t>
      </w:r>
    </w:p>
    <w:p w:rsidR="00ED1A1F" w:rsidRPr="00ED1A1F" w:rsidRDefault="006E1814" w:rsidP="00ED1A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ED1A1F" w:rsidRPr="00ED1A1F">
        <w:rPr>
          <w:rFonts w:ascii="Times New Roman" w:hAnsi="Times New Roman" w:cs="Times New Roman"/>
          <w:sz w:val="28"/>
          <w:szCs w:val="28"/>
          <w:bdr w:val="none" w:sz="0" w:space="0" w:color="auto" w:frame="1"/>
        </w:rPr>
        <w:t>Разработка предложений по ценообразованию</w:t>
      </w:r>
      <w:r w:rsidR="00ED1A1F">
        <w:rPr>
          <w:rFonts w:ascii="Times New Roman" w:hAnsi="Times New Roman" w:cs="Times New Roman"/>
          <w:sz w:val="28"/>
          <w:szCs w:val="28"/>
          <w:bdr w:val="none" w:sz="0" w:space="0" w:color="auto" w:frame="1"/>
        </w:rPr>
        <w:t>. И т.д.</w:t>
      </w:r>
    </w:p>
    <w:p w:rsidR="00ED1A1F" w:rsidRPr="00ED1A1F" w:rsidRDefault="00ED1A1F" w:rsidP="00ED1A1F">
      <w:pPr>
        <w:spacing w:after="0" w:line="360" w:lineRule="auto"/>
        <w:ind w:firstLine="708"/>
        <w:jc w:val="both"/>
        <w:rPr>
          <w:rFonts w:ascii="Times New Roman" w:hAnsi="Times New Roman" w:cs="Times New Roman"/>
          <w:sz w:val="28"/>
          <w:szCs w:val="28"/>
        </w:rPr>
      </w:pPr>
      <w:r w:rsidRPr="00DF61C1">
        <w:rPr>
          <w:rFonts w:ascii="Times New Roman" w:hAnsi="Times New Roman" w:cs="Times New Roman"/>
          <w:sz w:val="28"/>
          <w:szCs w:val="28"/>
          <w:u w:val="single"/>
        </w:rPr>
        <w:t>Права.</w:t>
      </w:r>
      <w:r w:rsidR="00DF61C1">
        <w:rPr>
          <w:rFonts w:ascii="Times New Roman" w:hAnsi="Times New Roman" w:cs="Times New Roman"/>
          <w:sz w:val="28"/>
          <w:szCs w:val="28"/>
        </w:rPr>
        <w:t xml:space="preserve"> </w:t>
      </w:r>
      <w:r w:rsidR="006E1814">
        <w:rPr>
          <w:rFonts w:ascii="Times New Roman" w:hAnsi="Times New Roman" w:cs="Times New Roman"/>
          <w:sz w:val="28"/>
          <w:szCs w:val="28"/>
        </w:rPr>
        <w:t xml:space="preserve">- </w:t>
      </w:r>
      <w:r w:rsidRPr="00ED1A1F">
        <w:rPr>
          <w:rFonts w:ascii="Times New Roman" w:hAnsi="Times New Roman" w:cs="Times New Roman"/>
          <w:sz w:val="28"/>
          <w:szCs w:val="28"/>
        </w:rPr>
        <w:t>Требовать от подразделений предприятия представления материалов (данных анализа хозяйственной деятельности бухгалтерского, статистического и оперативного учета и т. д.), необходимых для осуществления работы, входящей в компетенцию финансового отдела.</w:t>
      </w:r>
    </w:p>
    <w:p w:rsidR="00ED1A1F" w:rsidRPr="00ED1A1F" w:rsidRDefault="006E1814" w:rsidP="00ED1A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D1A1F" w:rsidRPr="00ED1A1F">
        <w:rPr>
          <w:rFonts w:ascii="Times New Roman" w:hAnsi="Times New Roman" w:cs="Times New Roman"/>
          <w:sz w:val="28"/>
          <w:szCs w:val="28"/>
        </w:rPr>
        <w:t>Контролировать финансовую деятельность подразделений предприятия и давать их руководителям рекомендации по организации и ведению финансовой работы.</w:t>
      </w:r>
    </w:p>
    <w:p w:rsidR="00ED1A1F" w:rsidRPr="00ED1A1F" w:rsidRDefault="006E1814" w:rsidP="00ED1A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D1A1F" w:rsidRPr="00ED1A1F">
        <w:rPr>
          <w:rFonts w:ascii="Times New Roman" w:hAnsi="Times New Roman" w:cs="Times New Roman"/>
          <w:sz w:val="28"/>
          <w:szCs w:val="28"/>
        </w:rPr>
        <w:t>По уполномочию руководства предприятия распоряжаться финансовыми ресурсами и подписывать (первой подписью) денежные, платежные, расчетные, кредитные и другие финансовые документы, с соблюдением действующего законодательства, правил договоров, инструкций, а также утвержденных планов и смет.</w:t>
      </w:r>
    </w:p>
    <w:p w:rsidR="00ED1A1F" w:rsidRPr="00ED1A1F" w:rsidRDefault="006E1814" w:rsidP="00ED1A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D1A1F" w:rsidRPr="00ED1A1F">
        <w:rPr>
          <w:rFonts w:ascii="Times New Roman" w:hAnsi="Times New Roman" w:cs="Times New Roman"/>
          <w:sz w:val="28"/>
          <w:szCs w:val="28"/>
        </w:rPr>
        <w:t>Представлять предприятие в финансовых, кредитных и других организациях по финансовым вопросам.</w:t>
      </w:r>
    </w:p>
    <w:p w:rsidR="00ED1A1F" w:rsidRPr="00ED1A1F" w:rsidRDefault="006E1814" w:rsidP="00ED1A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D1A1F" w:rsidRPr="00ED1A1F">
        <w:rPr>
          <w:rFonts w:ascii="Times New Roman" w:hAnsi="Times New Roman" w:cs="Times New Roman"/>
          <w:sz w:val="28"/>
          <w:szCs w:val="28"/>
        </w:rPr>
        <w:t>Визировать все документы, связанные с финансовой деятельностью предприятия (планы, сметы, отчеты, договоры, приказы, распоряжения и др.).</w:t>
      </w:r>
    </w:p>
    <w:p w:rsidR="00ED1A1F" w:rsidRPr="00ED1A1F" w:rsidRDefault="00ED1A1F" w:rsidP="00ED1A1F">
      <w:pPr>
        <w:spacing w:after="0" w:line="360" w:lineRule="auto"/>
        <w:ind w:firstLine="708"/>
        <w:jc w:val="both"/>
        <w:rPr>
          <w:rFonts w:ascii="Times New Roman" w:hAnsi="Times New Roman" w:cs="Times New Roman"/>
          <w:sz w:val="28"/>
          <w:szCs w:val="28"/>
        </w:rPr>
      </w:pPr>
      <w:r w:rsidRPr="00ED1A1F">
        <w:rPr>
          <w:rFonts w:ascii="Times New Roman" w:hAnsi="Times New Roman" w:cs="Times New Roman"/>
          <w:sz w:val="28"/>
          <w:szCs w:val="28"/>
        </w:rPr>
        <w:t>Указания финансового отдела в пределах функций, предусмотренных настоящим Положением, являются обязательными к руководству и исполнению подразделениями предприятия.</w:t>
      </w:r>
    </w:p>
    <w:p w:rsidR="00ED1A1F" w:rsidRPr="00ED1A1F" w:rsidRDefault="00ED1A1F" w:rsidP="00ED1A1F">
      <w:pPr>
        <w:spacing w:after="0" w:line="360" w:lineRule="auto"/>
        <w:ind w:firstLine="708"/>
        <w:jc w:val="both"/>
        <w:rPr>
          <w:rFonts w:ascii="Times New Roman" w:hAnsi="Times New Roman" w:cs="Times New Roman"/>
          <w:sz w:val="28"/>
          <w:szCs w:val="28"/>
        </w:rPr>
      </w:pPr>
      <w:r w:rsidRPr="00DF61C1">
        <w:rPr>
          <w:rFonts w:ascii="Times New Roman" w:hAnsi="Times New Roman" w:cs="Times New Roman"/>
          <w:sz w:val="28"/>
          <w:szCs w:val="28"/>
          <w:u w:val="single"/>
        </w:rPr>
        <w:t>Ответственность.</w:t>
      </w:r>
      <w:r>
        <w:rPr>
          <w:rFonts w:ascii="Times New Roman" w:hAnsi="Times New Roman" w:cs="Times New Roman"/>
          <w:sz w:val="28"/>
          <w:szCs w:val="28"/>
        </w:rPr>
        <w:t xml:space="preserve"> </w:t>
      </w:r>
      <w:r w:rsidRPr="00ED1A1F">
        <w:rPr>
          <w:rFonts w:ascii="Times New Roman" w:hAnsi="Times New Roman" w:cs="Times New Roman"/>
          <w:sz w:val="28"/>
          <w:szCs w:val="28"/>
        </w:rPr>
        <w:t>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w:t>
      </w:r>
    </w:p>
    <w:p w:rsidR="00ED1A1F" w:rsidRPr="00ED1A1F" w:rsidRDefault="00ED1A1F" w:rsidP="00ED1A1F">
      <w:pPr>
        <w:spacing w:after="0" w:line="360" w:lineRule="auto"/>
        <w:ind w:firstLine="708"/>
        <w:jc w:val="both"/>
        <w:rPr>
          <w:rFonts w:ascii="Times New Roman" w:hAnsi="Times New Roman" w:cs="Times New Roman"/>
          <w:sz w:val="28"/>
          <w:szCs w:val="28"/>
        </w:rPr>
      </w:pPr>
      <w:r w:rsidRPr="00ED1A1F">
        <w:rPr>
          <w:rFonts w:ascii="Times New Roman" w:hAnsi="Times New Roman" w:cs="Times New Roman"/>
          <w:sz w:val="28"/>
          <w:szCs w:val="28"/>
        </w:rPr>
        <w:t>Степень ответственности других работников устанавливается должностными инструкциями.</w:t>
      </w:r>
    </w:p>
    <w:p w:rsidR="006E1814" w:rsidRDefault="006E1814" w:rsidP="009F420F">
      <w:pPr>
        <w:spacing w:after="0" w:line="360" w:lineRule="auto"/>
        <w:ind w:firstLine="708"/>
        <w:jc w:val="center"/>
        <w:rPr>
          <w:rFonts w:ascii="Times New Roman" w:hAnsi="Times New Roman" w:cs="Times New Roman"/>
          <w:b/>
          <w:sz w:val="28"/>
          <w:szCs w:val="28"/>
        </w:rPr>
      </w:pPr>
    </w:p>
    <w:p w:rsidR="009F420F" w:rsidRDefault="009F420F" w:rsidP="009F420F">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2. Нормативно- правовая деятельность ВФ ООО «Келлогг Рус»</w:t>
      </w:r>
    </w:p>
    <w:p w:rsidR="009F420F" w:rsidRDefault="009F420F" w:rsidP="009F420F">
      <w:pPr>
        <w:spacing w:after="0" w:line="360" w:lineRule="auto"/>
        <w:ind w:firstLine="708"/>
        <w:jc w:val="center"/>
        <w:rPr>
          <w:rFonts w:ascii="Times New Roman" w:hAnsi="Times New Roman" w:cs="Times New Roman"/>
          <w:b/>
          <w:sz w:val="28"/>
          <w:szCs w:val="28"/>
        </w:rPr>
      </w:pPr>
    </w:p>
    <w:p w:rsidR="009F420F" w:rsidRDefault="009F420F" w:rsidP="009F420F">
      <w:pPr>
        <w:spacing w:after="0" w:line="360" w:lineRule="auto"/>
        <w:ind w:firstLine="708"/>
        <w:jc w:val="center"/>
        <w:rPr>
          <w:rFonts w:ascii="Times New Roman" w:hAnsi="Times New Roman" w:cs="Times New Roman"/>
          <w:b/>
          <w:sz w:val="28"/>
          <w:szCs w:val="28"/>
        </w:rPr>
      </w:pPr>
    </w:p>
    <w:p w:rsidR="009F420F" w:rsidRDefault="009F420F" w:rsidP="009F420F">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2.1. Документы, регламентирующие деятельность ВФ ООО «Келлогг Рус»</w:t>
      </w:r>
    </w:p>
    <w:p w:rsidR="00B41EB3" w:rsidRDefault="00B41EB3" w:rsidP="009F420F">
      <w:pPr>
        <w:spacing w:after="0" w:line="360" w:lineRule="auto"/>
        <w:ind w:firstLine="708"/>
        <w:jc w:val="both"/>
        <w:rPr>
          <w:rFonts w:ascii="Times New Roman" w:hAnsi="Times New Roman" w:cs="Times New Roman"/>
          <w:b/>
          <w:sz w:val="28"/>
          <w:szCs w:val="28"/>
        </w:rPr>
      </w:pPr>
    </w:p>
    <w:p w:rsidR="009F420F" w:rsidRDefault="004F39A9" w:rsidP="004F39A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Устав -</w:t>
      </w:r>
      <w:r w:rsidR="000747AA" w:rsidRPr="000747AA">
        <w:rPr>
          <w:rFonts w:ascii="Times New Roman" w:hAnsi="Times New Roman" w:cs="Times New Roman"/>
          <w:sz w:val="28"/>
          <w:szCs w:val="28"/>
        </w:rPr>
        <w:t> локальный нормативный правовой акт, в котором зафиксирован свод правил, регулирующих деятельность организаций, учреждений, предприятий (государственных и негосударственных), обществ и граждан, их взаимоотношения с другими юридическими и физическими лицами, права и обязанности в определенной сфере управления, а также хозяйственной или иной деятельности.</w:t>
      </w:r>
    </w:p>
    <w:p w:rsidR="004F39A9" w:rsidRPr="00D37182" w:rsidRDefault="004F39A9" w:rsidP="004F39A9">
      <w:pPr>
        <w:spacing w:after="0" w:line="360" w:lineRule="auto"/>
        <w:ind w:firstLine="709"/>
        <w:jc w:val="both"/>
        <w:rPr>
          <w:rFonts w:ascii="Times New Roman" w:hAnsi="Times New Roman" w:cs="Times New Roman"/>
          <w:sz w:val="28"/>
          <w:szCs w:val="28"/>
        </w:rPr>
      </w:pPr>
      <w:r w:rsidRPr="00D37182">
        <w:rPr>
          <w:rFonts w:ascii="Times New Roman" w:hAnsi="Times New Roman" w:cs="Times New Roman"/>
          <w:sz w:val="28"/>
          <w:szCs w:val="28"/>
        </w:rPr>
        <w:t>Налоговый кодекс</w:t>
      </w:r>
      <w:r>
        <w:rPr>
          <w:rFonts w:ascii="Times New Roman" w:hAnsi="Times New Roman" w:cs="Times New Roman"/>
          <w:sz w:val="28"/>
          <w:szCs w:val="28"/>
        </w:rPr>
        <w:t xml:space="preserve"> -</w:t>
      </w:r>
      <w:r w:rsidRPr="00D37182">
        <w:rPr>
          <w:rFonts w:ascii="Times New Roman" w:hAnsi="Times New Roman" w:cs="Times New Roman"/>
          <w:sz w:val="28"/>
          <w:szCs w:val="28"/>
        </w:rPr>
        <w:t xml:space="preserve"> регламентирует общие правила определения доходов и расходов участников предпринимательской деятельности, виды, ставки налогов, налоговую базу, порядок начисления налогов и др.</w:t>
      </w:r>
    </w:p>
    <w:p w:rsidR="004F39A9" w:rsidRDefault="004F39A9" w:rsidP="004F39A9">
      <w:pPr>
        <w:spacing w:after="0" w:line="360" w:lineRule="auto"/>
        <w:ind w:firstLine="709"/>
        <w:jc w:val="both"/>
        <w:rPr>
          <w:rFonts w:ascii="Times New Roman" w:hAnsi="Times New Roman" w:cs="Times New Roman"/>
          <w:sz w:val="28"/>
          <w:szCs w:val="28"/>
        </w:rPr>
      </w:pPr>
      <w:r w:rsidRPr="00D37182">
        <w:rPr>
          <w:rFonts w:ascii="Times New Roman" w:hAnsi="Times New Roman" w:cs="Times New Roman"/>
          <w:sz w:val="28"/>
          <w:szCs w:val="28"/>
        </w:rPr>
        <w:t>Трудовой кодекс</w:t>
      </w:r>
      <w:r>
        <w:rPr>
          <w:rFonts w:ascii="Times New Roman" w:hAnsi="Times New Roman" w:cs="Times New Roman"/>
          <w:sz w:val="28"/>
          <w:szCs w:val="28"/>
        </w:rPr>
        <w:t xml:space="preserve"> -</w:t>
      </w:r>
      <w:r w:rsidRPr="00D37182">
        <w:rPr>
          <w:rFonts w:ascii="Times New Roman" w:hAnsi="Times New Roman" w:cs="Times New Roman"/>
          <w:sz w:val="28"/>
          <w:szCs w:val="28"/>
        </w:rPr>
        <w:t xml:space="preserve"> определяет правовые аспекты регулирования трудовых отношений: организация труда и управление трудом, рабочее время и время отдыха, оплата и нормирование труда, гарантии и компенсации.</w:t>
      </w:r>
    </w:p>
    <w:p w:rsidR="000747AA" w:rsidRPr="000747AA" w:rsidRDefault="000747AA" w:rsidP="004F39A9">
      <w:pPr>
        <w:spacing w:after="0" w:line="360" w:lineRule="auto"/>
        <w:ind w:firstLine="708"/>
        <w:jc w:val="both"/>
        <w:rPr>
          <w:rFonts w:ascii="Times New Roman" w:hAnsi="Times New Roman" w:cs="Times New Roman"/>
          <w:sz w:val="28"/>
          <w:szCs w:val="28"/>
        </w:rPr>
      </w:pPr>
      <w:r w:rsidRPr="000747AA">
        <w:rPr>
          <w:rFonts w:ascii="Times New Roman" w:hAnsi="Times New Roman" w:cs="Times New Roman"/>
          <w:sz w:val="28"/>
          <w:szCs w:val="28"/>
        </w:rPr>
        <w:t>Положение</w:t>
      </w:r>
      <w:r w:rsidR="004F39A9">
        <w:rPr>
          <w:rFonts w:ascii="Times New Roman" w:hAnsi="Times New Roman" w:cs="Times New Roman"/>
          <w:sz w:val="28"/>
          <w:szCs w:val="28"/>
        </w:rPr>
        <w:t> -</w:t>
      </w:r>
      <w:r w:rsidRPr="000747AA">
        <w:rPr>
          <w:rFonts w:ascii="Times New Roman" w:hAnsi="Times New Roman" w:cs="Times New Roman"/>
          <w:sz w:val="28"/>
          <w:szCs w:val="28"/>
        </w:rPr>
        <w:t xml:space="preserve"> нормативный акт, имеющий сводный кодификационный характер. Данный документ определяет порядок образования, структуру, функции, компетенцию, обязанности и организацию работы органов государства, одного учреждения или структурного подразделения (комиссии, группы). Можно также выделить положения, регулирующие совокупность организационных, трудовых и других отношений по конкретному вопросу. </w:t>
      </w:r>
    </w:p>
    <w:p w:rsidR="000747AA" w:rsidRPr="000747AA" w:rsidRDefault="000747AA" w:rsidP="004F39A9">
      <w:pPr>
        <w:spacing w:after="0" w:line="360" w:lineRule="auto"/>
        <w:ind w:firstLine="708"/>
        <w:jc w:val="both"/>
        <w:rPr>
          <w:rFonts w:ascii="Times New Roman" w:hAnsi="Times New Roman" w:cs="Times New Roman"/>
          <w:sz w:val="28"/>
          <w:szCs w:val="28"/>
        </w:rPr>
      </w:pPr>
      <w:r w:rsidRPr="000747AA">
        <w:rPr>
          <w:rFonts w:ascii="Times New Roman" w:hAnsi="Times New Roman" w:cs="Times New Roman"/>
          <w:sz w:val="28"/>
          <w:szCs w:val="28"/>
        </w:rPr>
        <w:t>Положение об учреждении</w:t>
      </w:r>
      <w:r w:rsidR="004F39A9">
        <w:rPr>
          <w:rFonts w:ascii="Times New Roman" w:hAnsi="Times New Roman" w:cs="Times New Roman"/>
          <w:sz w:val="28"/>
          <w:szCs w:val="28"/>
        </w:rPr>
        <w:t> -</w:t>
      </w:r>
      <w:r w:rsidRPr="000747AA">
        <w:rPr>
          <w:rFonts w:ascii="Times New Roman" w:hAnsi="Times New Roman" w:cs="Times New Roman"/>
          <w:sz w:val="28"/>
          <w:szCs w:val="28"/>
        </w:rPr>
        <w:t> это локальный нормативный акт, на основании которого действует учреждение (организация, предприятие). Он определяет орг</w:t>
      </w:r>
      <w:r w:rsidR="004F39A9">
        <w:rPr>
          <w:rFonts w:ascii="Times New Roman" w:hAnsi="Times New Roman" w:cs="Times New Roman"/>
          <w:sz w:val="28"/>
          <w:szCs w:val="28"/>
        </w:rPr>
        <w:t>анизационно-правовую форму</w:t>
      </w:r>
      <w:r w:rsidRPr="000747AA">
        <w:rPr>
          <w:rFonts w:ascii="Times New Roman" w:hAnsi="Times New Roman" w:cs="Times New Roman"/>
          <w:sz w:val="28"/>
          <w:szCs w:val="28"/>
        </w:rPr>
        <w:t>, наименование, цели создания, задачи, функции, права и обязанности юридического лица, организационную структуру и порядок его функционирования.</w:t>
      </w:r>
    </w:p>
    <w:p w:rsidR="000747AA" w:rsidRPr="000747AA" w:rsidRDefault="000747AA" w:rsidP="004F39A9">
      <w:pPr>
        <w:spacing w:after="0" w:line="360" w:lineRule="auto"/>
        <w:ind w:firstLine="708"/>
        <w:jc w:val="both"/>
        <w:rPr>
          <w:rFonts w:ascii="Times New Roman" w:hAnsi="Times New Roman" w:cs="Times New Roman"/>
          <w:sz w:val="28"/>
          <w:szCs w:val="28"/>
        </w:rPr>
      </w:pPr>
      <w:r w:rsidRPr="000747AA">
        <w:rPr>
          <w:rFonts w:ascii="Times New Roman" w:hAnsi="Times New Roman" w:cs="Times New Roman"/>
          <w:sz w:val="28"/>
          <w:szCs w:val="28"/>
        </w:rPr>
        <w:lastRenderedPageBreak/>
        <w:t>Положение о структурном подразделении</w:t>
      </w:r>
      <w:r w:rsidR="004F39A9">
        <w:rPr>
          <w:rFonts w:ascii="Times New Roman" w:hAnsi="Times New Roman" w:cs="Times New Roman"/>
          <w:sz w:val="28"/>
          <w:szCs w:val="28"/>
        </w:rPr>
        <w:t> -</w:t>
      </w:r>
      <w:r w:rsidRPr="000747AA">
        <w:rPr>
          <w:rFonts w:ascii="Times New Roman" w:hAnsi="Times New Roman" w:cs="Times New Roman"/>
          <w:sz w:val="28"/>
          <w:szCs w:val="28"/>
        </w:rPr>
        <w:t xml:space="preserve"> это локальный нормативный правовой акт, на основании которого функционирует структурное подразделение</w:t>
      </w:r>
      <w:r w:rsidR="004F39A9">
        <w:rPr>
          <w:rFonts w:ascii="Times New Roman" w:hAnsi="Times New Roman" w:cs="Times New Roman"/>
          <w:sz w:val="28"/>
          <w:szCs w:val="28"/>
        </w:rPr>
        <w:t xml:space="preserve"> предприятия</w:t>
      </w:r>
      <w:r w:rsidRPr="000747AA">
        <w:rPr>
          <w:rFonts w:ascii="Times New Roman" w:hAnsi="Times New Roman" w:cs="Times New Roman"/>
          <w:sz w:val="28"/>
          <w:szCs w:val="28"/>
        </w:rPr>
        <w:t>. Данный организационно-правовой документ устанавливает место структурного подразделения в иерархии учреждения и его компетенцию.</w:t>
      </w:r>
    </w:p>
    <w:p w:rsidR="000747AA" w:rsidRPr="000747AA" w:rsidRDefault="000747AA" w:rsidP="004F39A9">
      <w:pPr>
        <w:spacing w:after="0" w:line="360" w:lineRule="auto"/>
        <w:ind w:firstLine="708"/>
        <w:jc w:val="both"/>
        <w:rPr>
          <w:rFonts w:ascii="Times New Roman" w:hAnsi="Times New Roman" w:cs="Times New Roman"/>
          <w:sz w:val="28"/>
          <w:szCs w:val="28"/>
        </w:rPr>
      </w:pPr>
      <w:r w:rsidRPr="000747AA">
        <w:rPr>
          <w:rFonts w:ascii="Times New Roman" w:hAnsi="Times New Roman" w:cs="Times New Roman"/>
          <w:sz w:val="28"/>
          <w:szCs w:val="28"/>
        </w:rPr>
        <w:t>Положение, регламентирующее определенное направление деятельности – локальный нормативный акт, обязательный для исполнения всеми сотрудниками, подпадающими под его действие.</w:t>
      </w:r>
    </w:p>
    <w:p w:rsidR="000747AA" w:rsidRPr="000747AA" w:rsidRDefault="000747AA" w:rsidP="004F39A9">
      <w:pPr>
        <w:spacing w:after="0" w:line="360" w:lineRule="auto"/>
        <w:ind w:firstLine="708"/>
        <w:jc w:val="both"/>
        <w:rPr>
          <w:rFonts w:ascii="Times New Roman" w:hAnsi="Times New Roman" w:cs="Times New Roman"/>
          <w:sz w:val="28"/>
          <w:szCs w:val="28"/>
        </w:rPr>
      </w:pPr>
      <w:r w:rsidRPr="000747AA">
        <w:rPr>
          <w:rFonts w:ascii="Times New Roman" w:hAnsi="Times New Roman" w:cs="Times New Roman"/>
          <w:sz w:val="28"/>
          <w:szCs w:val="28"/>
        </w:rPr>
        <w:t>Учредительный договор</w:t>
      </w:r>
      <w:r w:rsidR="004F39A9">
        <w:rPr>
          <w:rFonts w:ascii="Times New Roman" w:hAnsi="Times New Roman" w:cs="Times New Roman"/>
          <w:sz w:val="28"/>
          <w:szCs w:val="28"/>
        </w:rPr>
        <w:t> -</w:t>
      </w:r>
      <w:r w:rsidRPr="000747AA">
        <w:rPr>
          <w:rFonts w:ascii="Times New Roman" w:hAnsi="Times New Roman" w:cs="Times New Roman"/>
          <w:sz w:val="28"/>
          <w:szCs w:val="28"/>
        </w:rPr>
        <w:t> документ, посредством которого граждане, создающие определенное юридическое лицо, принимают на себя обязательства по определению порядка функционирования и направления деятельности этого юридического лица, а так же порядок его реорганизации и ликвидации.</w:t>
      </w:r>
    </w:p>
    <w:p w:rsidR="000747AA" w:rsidRPr="000747AA" w:rsidRDefault="000747AA" w:rsidP="004F39A9">
      <w:pPr>
        <w:spacing w:after="0" w:line="360" w:lineRule="auto"/>
        <w:ind w:firstLine="708"/>
        <w:jc w:val="both"/>
        <w:rPr>
          <w:rFonts w:ascii="Times New Roman" w:hAnsi="Times New Roman" w:cs="Times New Roman"/>
          <w:sz w:val="28"/>
          <w:szCs w:val="28"/>
        </w:rPr>
      </w:pPr>
      <w:r w:rsidRPr="000747AA">
        <w:rPr>
          <w:rFonts w:ascii="Times New Roman" w:hAnsi="Times New Roman" w:cs="Times New Roman"/>
          <w:sz w:val="28"/>
          <w:szCs w:val="28"/>
        </w:rPr>
        <w:t>Договор</w:t>
      </w:r>
      <w:r w:rsidR="004F39A9">
        <w:rPr>
          <w:rFonts w:ascii="Times New Roman" w:hAnsi="Times New Roman" w:cs="Times New Roman"/>
          <w:sz w:val="28"/>
          <w:szCs w:val="28"/>
        </w:rPr>
        <w:t xml:space="preserve"> - </w:t>
      </w:r>
      <w:r w:rsidRPr="000747AA">
        <w:rPr>
          <w:rFonts w:ascii="Times New Roman" w:hAnsi="Times New Roman" w:cs="Times New Roman"/>
          <w:sz w:val="28"/>
          <w:szCs w:val="28"/>
        </w:rPr>
        <w:t>нормативный правовой акт, регулирующий и регламентирующий хозяйственные или иные гражданско-правовые отношения между субъектами (юридическими или физическими лицами). Посредством договора устанавливаются различные экономические, хозяйственные и другие правоотношения между физическими лицами, физическими и юридическими лицами и между юридическими лицами. Законом установлено, что договоры создаются при документировании, например, сделок купли-продажи, оформлении отношений аренды, поставки товаров или оборудования и др. Отношения работника и работодателя согласно Трудовому кодексу РФ также оформляются договором (трудовой договор).</w:t>
      </w:r>
    </w:p>
    <w:p w:rsidR="000747AA" w:rsidRPr="000747AA" w:rsidRDefault="000747AA" w:rsidP="004F39A9">
      <w:pPr>
        <w:spacing w:after="0" w:line="360" w:lineRule="auto"/>
        <w:ind w:firstLine="708"/>
        <w:jc w:val="both"/>
        <w:rPr>
          <w:rFonts w:ascii="Times New Roman" w:hAnsi="Times New Roman" w:cs="Times New Roman"/>
          <w:sz w:val="28"/>
          <w:szCs w:val="28"/>
        </w:rPr>
      </w:pPr>
      <w:r w:rsidRPr="000747AA">
        <w:rPr>
          <w:rFonts w:ascii="Times New Roman" w:hAnsi="Times New Roman" w:cs="Times New Roman"/>
          <w:sz w:val="28"/>
          <w:szCs w:val="28"/>
        </w:rPr>
        <w:t>Структура и штатная численность</w:t>
      </w:r>
      <w:r w:rsidR="004F39A9">
        <w:rPr>
          <w:rFonts w:ascii="Times New Roman" w:hAnsi="Times New Roman" w:cs="Times New Roman"/>
          <w:sz w:val="28"/>
          <w:szCs w:val="28"/>
        </w:rPr>
        <w:t> -</w:t>
      </w:r>
      <w:r w:rsidRPr="000747AA">
        <w:rPr>
          <w:rFonts w:ascii="Times New Roman" w:hAnsi="Times New Roman" w:cs="Times New Roman"/>
          <w:sz w:val="28"/>
          <w:szCs w:val="28"/>
        </w:rPr>
        <w:t xml:space="preserve"> документ, устанавливающий количественный и качественный состав структурных подразделений </w:t>
      </w:r>
      <w:r w:rsidR="004F39A9">
        <w:rPr>
          <w:rFonts w:ascii="Times New Roman" w:hAnsi="Times New Roman" w:cs="Times New Roman"/>
          <w:sz w:val="28"/>
          <w:szCs w:val="28"/>
        </w:rPr>
        <w:t>предприятия</w:t>
      </w:r>
      <w:r w:rsidRPr="000747AA">
        <w:rPr>
          <w:rFonts w:ascii="Times New Roman" w:hAnsi="Times New Roman" w:cs="Times New Roman"/>
          <w:sz w:val="28"/>
          <w:szCs w:val="28"/>
        </w:rPr>
        <w:t xml:space="preserve"> и штатную численность персонала в каждом из них.</w:t>
      </w:r>
    </w:p>
    <w:p w:rsidR="000747AA" w:rsidRDefault="000747AA" w:rsidP="004F39A9">
      <w:pPr>
        <w:spacing w:after="0" w:line="360" w:lineRule="auto"/>
        <w:ind w:firstLine="708"/>
        <w:jc w:val="both"/>
        <w:rPr>
          <w:rFonts w:ascii="Times New Roman" w:hAnsi="Times New Roman" w:cs="Times New Roman"/>
          <w:sz w:val="28"/>
          <w:szCs w:val="28"/>
        </w:rPr>
      </w:pPr>
      <w:r w:rsidRPr="000747AA">
        <w:rPr>
          <w:rFonts w:ascii="Times New Roman" w:hAnsi="Times New Roman" w:cs="Times New Roman"/>
          <w:sz w:val="28"/>
          <w:szCs w:val="28"/>
        </w:rPr>
        <w:t>Штатное расписание</w:t>
      </w:r>
      <w:r w:rsidR="004F39A9">
        <w:rPr>
          <w:rFonts w:ascii="Times New Roman" w:hAnsi="Times New Roman" w:cs="Times New Roman"/>
          <w:sz w:val="28"/>
          <w:szCs w:val="28"/>
        </w:rPr>
        <w:t> -</w:t>
      </w:r>
      <w:r w:rsidRPr="000747AA">
        <w:rPr>
          <w:rFonts w:ascii="Times New Roman" w:hAnsi="Times New Roman" w:cs="Times New Roman"/>
          <w:sz w:val="28"/>
          <w:szCs w:val="28"/>
        </w:rPr>
        <w:t xml:space="preserve"> документ, который разрабатывается в соответствии со структурой и штатной численностью с целью установления должностных окладов и размеров надбавок к ним по каждой должности в </w:t>
      </w:r>
      <w:r w:rsidRPr="000747AA">
        <w:rPr>
          <w:rFonts w:ascii="Times New Roman" w:hAnsi="Times New Roman" w:cs="Times New Roman"/>
          <w:sz w:val="28"/>
          <w:szCs w:val="28"/>
        </w:rPr>
        <w:lastRenderedPageBreak/>
        <w:t>зависимости от квалификационных характеристик работника (образование, стаж работы и т.п.). В случае отсутствия такого документа как "Структура и штатная численность", данный документ устанавливает и структуру организации.</w:t>
      </w:r>
    </w:p>
    <w:p w:rsidR="004F39A9" w:rsidRDefault="004F39A9" w:rsidP="004F39A9">
      <w:pPr>
        <w:spacing w:after="0" w:line="360" w:lineRule="auto"/>
        <w:ind w:firstLine="708"/>
        <w:jc w:val="both"/>
        <w:rPr>
          <w:rFonts w:ascii="Times New Roman" w:hAnsi="Times New Roman" w:cs="Times New Roman"/>
          <w:sz w:val="28"/>
          <w:szCs w:val="28"/>
        </w:rPr>
      </w:pPr>
    </w:p>
    <w:p w:rsidR="004F39A9" w:rsidRDefault="004F39A9" w:rsidP="004F39A9">
      <w:pPr>
        <w:spacing w:after="0" w:line="360" w:lineRule="auto"/>
        <w:ind w:firstLine="708"/>
        <w:jc w:val="both"/>
        <w:rPr>
          <w:rFonts w:ascii="Times New Roman" w:hAnsi="Times New Roman" w:cs="Times New Roman"/>
          <w:sz w:val="28"/>
          <w:szCs w:val="28"/>
        </w:rPr>
      </w:pPr>
    </w:p>
    <w:p w:rsidR="004F39A9" w:rsidRDefault="004F39A9" w:rsidP="004F39A9">
      <w:pPr>
        <w:spacing w:after="0" w:line="360" w:lineRule="auto"/>
        <w:ind w:firstLine="708"/>
        <w:jc w:val="both"/>
        <w:rPr>
          <w:rFonts w:ascii="Times New Roman" w:hAnsi="Times New Roman" w:cs="Times New Roman"/>
          <w:b/>
          <w:sz w:val="28"/>
          <w:szCs w:val="28"/>
        </w:rPr>
      </w:pPr>
      <w:r w:rsidRPr="004F39A9">
        <w:rPr>
          <w:rFonts w:ascii="Times New Roman" w:hAnsi="Times New Roman" w:cs="Times New Roman"/>
          <w:b/>
          <w:sz w:val="28"/>
          <w:szCs w:val="28"/>
        </w:rPr>
        <w:t>2.2. Документы, регламентирующий деятельность финансового отдела и должностная обязанности финансиста ВФ ООО «Келлогг Рус»</w:t>
      </w:r>
    </w:p>
    <w:p w:rsidR="00DF61C1" w:rsidRDefault="00DF61C1" w:rsidP="004F39A9">
      <w:pPr>
        <w:spacing w:after="0" w:line="360" w:lineRule="auto"/>
        <w:ind w:firstLine="708"/>
        <w:jc w:val="both"/>
        <w:rPr>
          <w:rFonts w:ascii="Times New Roman" w:hAnsi="Times New Roman" w:cs="Times New Roman"/>
          <w:b/>
          <w:sz w:val="28"/>
          <w:szCs w:val="28"/>
        </w:rPr>
      </w:pPr>
    </w:p>
    <w:p w:rsidR="00812D43" w:rsidRPr="006D6022" w:rsidRDefault="00812D43" w:rsidP="00812D43">
      <w:pPr>
        <w:spacing w:after="0" w:line="360" w:lineRule="auto"/>
        <w:ind w:firstLine="709"/>
        <w:jc w:val="both"/>
        <w:rPr>
          <w:rFonts w:ascii="Times New Roman" w:eastAsia="Times New Roman" w:hAnsi="Times New Roman" w:cs="Times New Roman"/>
          <w:bCs/>
          <w:color w:val="000000"/>
          <w:sz w:val="28"/>
          <w:szCs w:val="28"/>
        </w:rPr>
      </w:pPr>
      <w:r w:rsidRPr="006D6022">
        <w:rPr>
          <w:rFonts w:ascii="Times New Roman" w:eastAsia="Times New Roman" w:hAnsi="Times New Roman" w:cs="Times New Roman"/>
          <w:bCs/>
          <w:color w:val="000000"/>
          <w:sz w:val="28"/>
          <w:szCs w:val="28"/>
        </w:rPr>
        <w:t xml:space="preserve">Документы, регламентирующие деятельность </w:t>
      </w:r>
      <w:r>
        <w:rPr>
          <w:rFonts w:ascii="Times New Roman" w:eastAsia="Times New Roman" w:hAnsi="Times New Roman" w:cs="Times New Roman"/>
          <w:bCs/>
          <w:color w:val="000000"/>
          <w:sz w:val="28"/>
          <w:szCs w:val="28"/>
        </w:rPr>
        <w:t>финансового</w:t>
      </w:r>
      <w:r w:rsidRPr="006D6022">
        <w:rPr>
          <w:rFonts w:ascii="Times New Roman" w:eastAsia="Times New Roman" w:hAnsi="Times New Roman" w:cs="Times New Roman"/>
          <w:bCs/>
          <w:color w:val="000000"/>
          <w:sz w:val="28"/>
          <w:szCs w:val="28"/>
        </w:rPr>
        <w:t xml:space="preserve"> отдела</w:t>
      </w:r>
      <w:r>
        <w:rPr>
          <w:rFonts w:ascii="Times New Roman" w:eastAsia="Times New Roman" w:hAnsi="Times New Roman" w:cs="Times New Roman"/>
          <w:bCs/>
          <w:color w:val="000000"/>
          <w:sz w:val="28"/>
          <w:szCs w:val="28"/>
        </w:rPr>
        <w:t>:</w:t>
      </w:r>
    </w:p>
    <w:p w:rsidR="00812D43" w:rsidRPr="00475276" w:rsidRDefault="00812D43" w:rsidP="00812D43">
      <w:pPr>
        <w:pStyle w:val="a6"/>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475276">
        <w:rPr>
          <w:rFonts w:ascii="Times New Roman" w:eastAsia="Times New Roman" w:hAnsi="Times New Roman" w:cs="Times New Roman"/>
          <w:color w:val="000000"/>
          <w:sz w:val="28"/>
          <w:szCs w:val="28"/>
          <w:lang w:eastAsia="ru-RU"/>
        </w:rPr>
        <w:t>Внешние документы:</w:t>
      </w:r>
    </w:p>
    <w:p w:rsidR="00812D43" w:rsidRPr="00475276" w:rsidRDefault="00812D43"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75276">
        <w:rPr>
          <w:rFonts w:ascii="Times New Roman" w:eastAsia="Times New Roman" w:hAnsi="Times New Roman" w:cs="Times New Roman"/>
          <w:color w:val="000000"/>
          <w:sz w:val="28"/>
          <w:szCs w:val="28"/>
          <w:lang w:eastAsia="ru-RU"/>
        </w:rPr>
        <w:t>Законодательные и нормативные акты,  касающиеся выполняемой работы.</w:t>
      </w:r>
    </w:p>
    <w:p w:rsidR="00812D43" w:rsidRPr="00475276" w:rsidRDefault="00812D43" w:rsidP="00812D43">
      <w:pPr>
        <w:pStyle w:val="a6"/>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475276">
        <w:rPr>
          <w:rFonts w:ascii="Times New Roman" w:eastAsia="Times New Roman" w:hAnsi="Times New Roman" w:cs="Times New Roman"/>
          <w:color w:val="000000"/>
          <w:sz w:val="28"/>
          <w:szCs w:val="28"/>
          <w:lang w:eastAsia="ru-RU"/>
        </w:rPr>
        <w:t>Внутренние документы:</w:t>
      </w:r>
    </w:p>
    <w:p w:rsidR="00812D43" w:rsidRPr="00475276" w:rsidRDefault="00812D43" w:rsidP="00812D43">
      <w:pPr>
        <w:pStyle w:val="a6"/>
        <w:shd w:val="clear" w:color="auto" w:fill="FFFFFF"/>
        <w:spacing w:after="0" w:line="360" w:lineRule="auto"/>
        <w:ind w:left="0" w:firstLine="709"/>
        <w:contextualSpacing w:val="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-Устав предприятия;</w:t>
      </w:r>
      <w:r w:rsidRPr="00475276">
        <w:rPr>
          <w:rFonts w:ascii="Times New Roman" w:eastAsia="Times New Roman" w:hAnsi="Times New Roman" w:cs="Times New Roman"/>
          <w:color w:val="000000"/>
          <w:sz w:val="28"/>
          <w:szCs w:val="28"/>
          <w:lang w:eastAsia="ru-RU"/>
        </w:rPr>
        <w:t xml:space="preserve"> </w:t>
      </w:r>
    </w:p>
    <w:p w:rsidR="00812D43" w:rsidRPr="00475276" w:rsidRDefault="00812D43"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75276">
        <w:rPr>
          <w:rFonts w:ascii="Times New Roman" w:eastAsia="Times New Roman" w:hAnsi="Times New Roman" w:cs="Times New Roman"/>
          <w:color w:val="000000"/>
          <w:sz w:val="28"/>
          <w:szCs w:val="28"/>
          <w:lang w:eastAsia="ru-RU"/>
        </w:rPr>
        <w:t xml:space="preserve">Приказы и распоряжения директора предприятия (коммерческого директора); </w:t>
      </w:r>
    </w:p>
    <w:p w:rsidR="00812D43" w:rsidRPr="00475276" w:rsidRDefault="00812D43" w:rsidP="00812D43">
      <w:pPr>
        <w:pStyle w:val="a6"/>
        <w:shd w:val="clear" w:color="auto" w:fill="FFFFFF"/>
        <w:spacing w:after="0" w:line="360" w:lineRule="auto"/>
        <w:ind w:left="0" w:firstLine="709"/>
        <w:contextualSpacing w:val="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75276">
        <w:rPr>
          <w:rFonts w:ascii="Times New Roman" w:eastAsia="Times New Roman" w:hAnsi="Times New Roman" w:cs="Times New Roman"/>
          <w:color w:val="000000"/>
          <w:sz w:val="28"/>
          <w:szCs w:val="28"/>
          <w:lang w:eastAsia="ru-RU"/>
        </w:rPr>
        <w:t xml:space="preserve">Положение о </w:t>
      </w:r>
      <w:r>
        <w:rPr>
          <w:rFonts w:ascii="Times New Roman" w:eastAsia="Times New Roman" w:hAnsi="Times New Roman" w:cs="Times New Roman"/>
          <w:color w:val="000000"/>
          <w:sz w:val="28"/>
          <w:szCs w:val="28"/>
          <w:lang w:eastAsia="ru-RU"/>
        </w:rPr>
        <w:t>финансовом</w:t>
      </w:r>
      <w:r w:rsidRPr="00475276">
        <w:rPr>
          <w:rFonts w:ascii="Times New Roman" w:eastAsia="Times New Roman" w:hAnsi="Times New Roman" w:cs="Times New Roman"/>
          <w:color w:val="000000"/>
          <w:sz w:val="28"/>
          <w:szCs w:val="28"/>
          <w:lang w:eastAsia="ru-RU"/>
        </w:rPr>
        <w:t xml:space="preserve"> отделе, </w:t>
      </w:r>
    </w:p>
    <w:p w:rsidR="00812D43" w:rsidRPr="00475276" w:rsidRDefault="00812D43"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75276">
        <w:rPr>
          <w:rFonts w:ascii="Times New Roman" w:eastAsia="Times New Roman" w:hAnsi="Times New Roman" w:cs="Times New Roman"/>
          <w:color w:val="000000"/>
          <w:sz w:val="28"/>
          <w:szCs w:val="28"/>
          <w:lang w:eastAsia="ru-RU"/>
        </w:rPr>
        <w:t xml:space="preserve">Должностная инструкция начальника </w:t>
      </w:r>
      <w:r>
        <w:rPr>
          <w:rFonts w:ascii="Times New Roman" w:eastAsia="Times New Roman" w:hAnsi="Times New Roman" w:cs="Times New Roman"/>
          <w:color w:val="000000"/>
          <w:sz w:val="28"/>
          <w:szCs w:val="28"/>
          <w:lang w:eastAsia="ru-RU"/>
        </w:rPr>
        <w:t>финансового</w:t>
      </w:r>
      <w:r w:rsidRPr="00475276">
        <w:rPr>
          <w:rFonts w:ascii="Times New Roman" w:eastAsia="Times New Roman" w:hAnsi="Times New Roman" w:cs="Times New Roman"/>
          <w:color w:val="000000"/>
          <w:sz w:val="28"/>
          <w:szCs w:val="28"/>
          <w:lang w:eastAsia="ru-RU"/>
        </w:rPr>
        <w:t xml:space="preserve"> отдела, </w:t>
      </w:r>
    </w:p>
    <w:p w:rsidR="00812D43" w:rsidRDefault="00812D43"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75276">
        <w:rPr>
          <w:rFonts w:ascii="Times New Roman" w:eastAsia="Times New Roman" w:hAnsi="Times New Roman" w:cs="Times New Roman"/>
          <w:color w:val="000000"/>
          <w:sz w:val="28"/>
          <w:szCs w:val="28"/>
          <w:lang w:eastAsia="ru-RU"/>
        </w:rPr>
        <w:t>Правила внутреннего трудового распорядка</w:t>
      </w:r>
      <w:r>
        <w:rPr>
          <w:rFonts w:ascii="Times New Roman" w:eastAsia="Times New Roman" w:hAnsi="Times New Roman" w:cs="Times New Roman"/>
          <w:color w:val="000000"/>
          <w:sz w:val="28"/>
          <w:szCs w:val="28"/>
          <w:lang w:eastAsia="ru-RU"/>
        </w:rPr>
        <w:t>.</w:t>
      </w:r>
    </w:p>
    <w:p w:rsidR="00812D43" w:rsidRDefault="00812D43" w:rsidP="00812D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каждом отделе ВФ ООО «Келлогг Рус» у работников есть свой перечень должностных обязанностей, которой установлен организацией. В финансовом отделе, где я проходила преддипломную практику, обязанности следующие:</w:t>
      </w:r>
    </w:p>
    <w:p w:rsidR="00812D43" w:rsidRPr="00AB75C0" w:rsidRDefault="00812D43" w:rsidP="00812D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AB75C0">
        <w:rPr>
          <w:rFonts w:ascii="Times New Roman" w:hAnsi="Times New Roman" w:cs="Times New Roman"/>
          <w:sz w:val="28"/>
          <w:szCs w:val="28"/>
        </w:rPr>
        <w:t>Ежемесячный анализ отчетов по заводским расходам, включая  реконсиляцию балансовых активов (запасы, капитальные вложения)</w:t>
      </w:r>
    </w:p>
    <w:p w:rsidR="00812D43" w:rsidRPr="00AB75C0" w:rsidRDefault="00812D43" w:rsidP="00812D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AB75C0">
        <w:rPr>
          <w:rFonts w:ascii="Times New Roman" w:hAnsi="Times New Roman" w:cs="Times New Roman"/>
          <w:sz w:val="28"/>
          <w:szCs w:val="28"/>
        </w:rPr>
        <w:t>Лидирование   бюджетного процесса  и пересмотра бюджетных допущений</w:t>
      </w:r>
    </w:p>
    <w:p w:rsidR="00812D43" w:rsidRPr="00AB75C0" w:rsidRDefault="00812D43" w:rsidP="00812D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AB75C0">
        <w:rPr>
          <w:rFonts w:ascii="Times New Roman" w:hAnsi="Times New Roman" w:cs="Times New Roman"/>
          <w:sz w:val="28"/>
          <w:szCs w:val="28"/>
        </w:rPr>
        <w:t xml:space="preserve">Контроль соблюдения учетной политики Kellogg </w:t>
      </w:r>
    </w:p>
    <w:p w:rsidR="00812D43" w:rsidRPr="00AB75C0" w:rsidRDefault="00812D43" w:rsidP="00812D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AB75C0">
        <w:rPr>
          <w:rFonts w:ascii="Times New Roman" w:hAnsi="Times New Roman" w:cs="Times New Roman"/>
          <w:sz w:val="28"/>
          <w:szCs w:val="28"/>
        </w:rPr>
        <w:t>Мониторинг и обобщение заводских рисков и возможностей</w:t>
      </w:r>
    </w:p>
    <w:p w:rsidR="00812D43" w:rsidRPr="00AB75C0" w:rsidRDefault="00812D43" w:rsidP="00812D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AB75C0">
        <w:rPr>
          <w:rFonts w:ascii="Times New Roman" w:hAnsi="Times New Roman" w:cs="Times New Roman"/>
          <w:sz w:val="28"/>
          <w:szCs w:val="28"/>
        </w:rPr>
        <w:t>Разработка и распространение целей по отделам совместно с корпоративной командой финансов SC.</w:t>
      </w:r>
    </w:p>
    <w:p w:rsidR="00812D43" w:rsidRPr="00AB75C0" w:rsidRDefault="00812D43" w:rsidP="00812D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AB75C0">
        <w:rPr>
          <w:rFonts w:ascii="Times New Roman" w:hAnsi="Times New Roman" w:cs="Times New Roman"/>
          <w:sz w:val="28"/>
          <w:szCs w:val="28"/>
        </w:rPr>
        <w:t xml:space="preserve">Усовершенствования процессов учета и отчетности заводских расходов, </w:t>
      </w:r>
    </w:p>
    <w:p w:rsidR="00812D43" w:rsidRPr="00AB75C0" w:rsidRDefault="00812D43" w:rsidP="00812D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AB75C0">
        <w:rPr>
          <w:rFonts w:ascii="Times New Roman" w:hAnsi="Times New Roman" w:cs="Times New Roman"/>
          <w:sz w:val="28"/>
          <w:szCs w:val="28"/>
        </w:rPr>
        <w:t xml:space="preserve">Участие в глобальных проектах Компании </w:t>
      </w:r>
    </w:p>
    <w:p w:rsidR="00812D43" w:rsidRDefault="00812D43" w:rsidP="00812D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детальный перечень должностных обязанностей; необходимых знаний и навыков; ключевых показателей эффективности можно рассмотреть в Приложении 2.</w:t>
      </w:r>
    </w:p>
    <w:p w:rsidR="00812D43" w:rsidRDefault="00812D43"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812D43">
      <w:pPr>
        <w:pStyle w:val="a6"/>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
    <w:p w:rsidR="00DF61C1" w:rsidRDefault="00DF61C1" w:rsidP="00DF61C1">
      <w:pPr>
        <w:pStyle w:val="a6"/>
        <w:shd w:val="clear" w:color="auto" w:fill="FFFFFF"/>
        <w:spacing w:after="0" w:line="360" w:lineRule="auto"/>
        <w:ind w:left="0" w:firstLine="709"/>
        <w:contextualSpacing w:val="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 Информационное обеспечение ВФ ООО «Келлогг Рус»</w:t>
      </w:r>
    </w:p>
    <w:p w:rsidR="00357A96" w:rsidRDefault="00357A96" w:rsidP="00DF61C1">
      <w:pPr>
        <w:pStyle w:val="a6"/>
        <w:shd w:val="clear" w:color="auto" w:fill="FFFFFF"/>
        <w:spacing w:after="0" w:line="360" w:lineRule="auto"/>
        <w:ind w:left="0" w:firstLine="709"/>
        <w:contextualSpacing w:val="0"/>
        <w:jc w:val="center"/>
        <w:rPr>
          <w:rFonts w:ascii="Times New Roman" w:eastAsia="Times New Roman" w:hAnsi="Times New Roman" w:cs="Times New Roman"/>
          <w:b/>
          <w:color w:val="000000"/>
          <w:sz w:val="28"/>
          <w:szCs w:val="28"/>
          <w:lang w:eastAsia="ru-RU"/>
        </w:rPr>
      </w:pPr>
    </w:p>
    <w:p w:rsidR="00357A96" w:rsidRDefault="00357A96" w:rsidP="00DF61C1">
      <w:pPr>
        <w:pStyle w:val="a6"/>
        <w:shd w:val="clear" w:color="auto" w:fill="FFFFFF"/>
        <w:spacing w:after="0" w:line="360" w:lineRule="auto"/>
        <w:ind w:left="0" w:firstLine="709"/>
        <w:contextualSpacing w:val="0"/>
        <w:jc w:val="center"/>
        <w:rPr>
          <w:rFonts w:ascii="Times New Roman" w:eastAsia="Times New Roman" w:hAnsi="Times New Roman" w:cs="Times New Roman"/>
          <w:b/>
          <w:color w:val="000000"/>
          <w:sz w:val="28"/>
          <w:szCs w:val="28"/>
          <w:lang w:eastAsia="ru-RU"/>
        </w:rPr>
      </w:pPr>
    </w:p>
    <w:p w:rsidR="00DF61C1" w:rsidRDefault="00DF61C1" w:rsidP="006E1814">
      <w:pPr>
        <w:shd w:val="clear" w:color="auto" w:fill="FFFFFF"/>
        <w:spacing w:after="0" w:line="36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3.1. Характеристика основных программных средств для работы финансового отдела </w:t>
      </w:r>
    </w:p>
    <w:p w:rsidR="00357A96" w:rsidRDefault="00357A96" w:rsidP="00DF61C1">
      <w:pPr>
        <w:shd w:val="clear" w:color="auto" w:fill="FFFFFF"/>
        <w:spacing w:after="0" w:line="360" w:lineRule="auto"/>
        <w:jc w:val="both"/>
        <w:rPr>
          <w:rFonts w:ascii="Times New Roman" w:eastAsia="Times New Roman" w:hAnsi="Times New Roman" w:cs="Times New Roman"/>
          <w:b/>
          <w:color w:val="000000"/>
          <w:sz w:val="28"/>
          <w:szCs w:val="28"/>
        </w:rPr>
      </w:pPr>
    </w:p>
    <w:p w:rsidR="00721585" w:rsidRPr="00721585" w:rsidRDefault="00721585" w:rsidP="00721585">
      <w:pPr>
        <w:spacing w:after="0" w:line="360" w:lineRule="auto"/>
        <w:ind w:firstLine="708"/>
        <w:jc w:val="both"/>
        <w:rPr>
          <w:rFonts w:ascii="Times New Roman" w:hAnsi="Times New Roman" w:cs="Times New Roman"/>
          <w:sz w:val="28"/>
          <w:szCs w:val="28"/>
        </w:rPr>
      </w:pPr>
      <w:r w:rsidRPr="00721585">
        <w:rPr>
          <w:rFonts w:ascii="Times New Roman" w:hAnsi="Times New Roman" w:cs="Times New Roman"/>
          <w:sz w:val="28"/>
          <w:szCs w:val="28"/>
        </w:rPr>
        <w:t>Программное обеспечение включает в себя совокупность программ, реализующих функции и задачи информационных технологий и обеспечивающих устойчивую работу комплекса технических средств. Структурными элементами ПО являются системные и прикладные программные средства, инструктивно-методические материалы по применению ПО.</w:t>
      </w:r>
    </w:p>
    <w:p w:rsidR="00721585" w:rsidRPr="00721585" w:rsidRDefault="00721585" w:rsidP="00721585">
      <w:pPr>
        <w:spacing w:after="0" w:line="360" w:lineRule="auto"/>
        <w:ind w:firstLine="708"/>
        <w:jc w:val="both"/>
        <w:rPr>
          <w:rFonts w:ascii="Times New Roman" w:hAnsi="Times New Roman" w:cs="Times New Roman"/>
          <w:sz w:val="28"/>
          <w:szCs w:val="28"/>
        </w:rPr>
      </w:pPr>
      <w:r w:rsidRPr="00721585">
        <w:rPr>
          <w:rFonts w:ascii="Times New Roman" w:hAnsi="Times New Roman" w:cs="Times New Roman"/>
          <w:sz w:val="28"/>
          <w:szCs w:val="28"/>
        </w:rPr>
        <w:t>К программному обеспечению финансового отдела относятся:</w:t>
      </w:r>
    </w:p>
    <w:p w:rsidR="00721585" w:rsidRPr="00721585" w:rsidRDefault="00721585" w:rsidP="00357A96">
      <w:pPr>
        <w:spacing w:after="0" w:line="360" w:lineRule="auto"/>
        <w:ind w:firstLine="708"/>
        <w:jc w:val="both"/>
        <w:rPr>
          <w:rFonts w:ascii="Times New Roman" w:hAnsi="Times New Roman" w:cs="Times New Roman"/>
          <w:sz w:val="28"/>
          <w:szCs w:val="28"/>
        </w:rPr>
      </w:pPr>
      <w:r w:rsidRPr="00721585">
        <w:rPr>
          <w:rFonts w:ascii="Times New Roman" w:hAnsi="Times New Roman" w:cs="Times New Roman"/>
          <w:sz w:val="28"/>
          <w:szCs w:val="28"/>
        </w:rPr>
        <w:t>Системные ПО:</w:t>
      </w:r>
      <w:r w:rsidR="00357A96">
        <w:rPr>
          <w:rFonts w:ascii="Times New Roman" w:hAnsi="Times New Roman" w:cs="Times New Roman"/>
          <w:sz w:val="28"/>
          <w:szCs w:val="28"/>
        </w:rPr>
        <w:t xml:space="preserve"> </w:t>
      </w:r>
      <w:r w:rsidRPr="00721585">
        <w:rPr>
          <w:rFonts w:ascii="Times New Roman" w:hAnsi="Times New Roman" w:cs="Times New Roman"/>
          <w:sz w:val="28"/>
          <w:szCs w:val="28"/>
        </w:rPr>
        <w:t>операционная система Microsoft</w:t>
      </w:r>
      <w:r>
        <w:rPr>
          <w:rFonts w:ascii="Times New Roman" w:hAnsi="Times New Roman" w:cs="Times New Roman"/>
          <w:sz w:val="28"/>
          <w:szCs w:val="28"/>
        </w:rPr>
        <w:t xml:space="preserve"> </w:t>
      </w:r>
      <w:r w:rsidRPr="00721585">
        <w:rPr>
          <w:rFonts w:ascii="Times New Roman" w:hAnsi="Times New Roman" w:cs="Times New Roman"/>
          <w:sz w:val="28"/>
          <w:szCs w:val="28"/>
        </w:rPr>
        <w:t>Windows</w:t>
      </w:r>
      <w:r w:rsidR="00357A96">
        <w:rPr>
          <w:rFonts w:ascii="Times New Roman" w:hAnsi="Times New Roman" w:cs="Times New Roman"/>
          <w:sz w:val="28"/>
          <w:szCs w:val="28"/>
        </w:rPr>
        <w:t xml:space="preserve">; архиваторы </w:t>
      </w:r>
      <w:r w:rsidRPr="00721585">
        <w:rPr>
          <w:rFonts w:ascii="Times New Roman" w:hAnsi="Times New Roman" w:cs="Times New Roman"/>
          <w:sz w:val="28"/>
          <w:szCs w:val="28"/>
        </w:rPr>
        <w:t>WinZip, WinRar</w:t>
      </w:r>
    </w:p>
    <w:p w:rsidR="00721585" w:rsidRDefault="00721585" w:rsidP="006E1814">
      <w:pPr>
        <w:spacing w:after="0" w:line="360" w:lineRule="auto"/>
        <w:ind w:firstLine="708"/>
        <w:jc w:val="both"/>
        <w:rPr>
          <w:rFonts w:ascii="Times New Roman" w:hAnsi="Times New Roman" w:cs="Times New Roman"/>
          <w:sz w:val="28"/>
          <w:szCs w:val="28"/>
        </w:rPr>
      </w:pPr>
      <w:r w:rsidRPr="00721585">
        <w:rPr>
          <w:rFonts w:ascii="Times New Roman" w:hAnsi="Times New Roman" w:cs="Times New Roman"/>
          <w:sz w:val="28"/>
          <w:szCs w:val="28"/>
        </w:rPr>
        <w:t>Прикладные ПО:</w:t>
      </w:r>
      <w:r w:rsidR="00357A96">
        <w:rPr>
          <w:rFonts w:ascii="Times New Roman" w:hAnsi="Times New Roman" w:cs="Times New Roman"/>
          <w:sz w:val="28"/>
          <w:szCs w:val="28"/>
        </w:rPr>
        <w:t xml:space="preserve"> </w:t>
      </w:r>
      <w:r w:rsidRPr="00721585">
        <w:rPr>
          <w:rFonts w:ascii="Times New Roman" w:hAnsi="Times New Roman" w:cs="Times New Roman"/>
          <w:sz w:val="28"/>
          <w:szCs w:val="28"/>
        </w:rPr>
        <w:t>MS Office</w:t>
      </w:r>
      <w:r w:rsidR="00357A96">
        <w:rPr>
          <w:rFonts w:ascii="Times New Roman" w:hAnsi="Times New Roman" w:cs="Times New Roman"/>
          <w:sz w:val="28"/>
          <w:szCs w:val="28"/>
        </w:rPr>
        <w:t xml:space="preserve">; </w:t>
      </w:r>
      <w:r w:rsidRPr="00721585">
        <w:rPr>
          <w:rFonts w:ascii="Times New Roman" w:hAnsi="Times New Roman" w:cs="Times New Roman"/>
          <w:sz w:val="28"/>
          <w:szCs w:val="28"/>
        </w:rPr>
        <w:t>Консультант</w:t>
      </w:r>
      <w:r>
        <w:rPr>
          <w:rFonts w:ascii="Times New Roman" w:hAnsi="Times New Roman" w:cs="Times New Roman"/>
          <w:sz w:val="28"/>
          <w:szCs w:val="28"/>
        </w:rPr>
        <w:t xml:space="preserve"> </w:t>
      </w:r>
      <w:r w:rsidRPr="00721585">
        <w:rPr>
          <w:rFonts w:ascii="Times New Roman" w:hAnsi="Times New Roman" w:cs="Times New Roman"/>
          <w:sz w:val="28"/>
          <w:szCs w:val="28"/>
        </w:rPr>
        <w:t>Плюс</w:t>
      </w:r>
      <w:r w:rsidR="006E1814">
        <w:rPr>
          <w:rFonts w:ascii="Times New Roman" w:hAnsi="Times New Roman" w:cs="Times New Roman"/>
          <w:sz w:val="28"/>
          <w:szCs w:val="28"/>
        </w:rPr>
        <w:t>; 1С.</w:t>
      </w:r>
    </w:p>
    <w:p w:rsidR="00721585" w:rsidRDefault="00721585" w:rsidP="00721585">
      <w:pPr>
        <w:spacing w:after="0" w:line="360" w:lineRule="auto"/>
        <w:ind w:firstLine="708"/>
        <w:jc w:val="both"/>
        <w:rPr>
          <w:rFonts w:ascii="Times New Roman" w:hAnsi="Times New Roman" w:cs="Times New Roman"/>
          <w:sz w:val="28"/>
          <w:szCs w:val="28"/>
        </w:rPr>
      </w:pPr>
      <w:r w:rsidRPr="00721585">
        <w:rPr>
          <w:rFonts w:ascii="Times New Roman" w:hAnsi="Times New Roman" w:cs="Times New Roman"/>
          <w:sz w:val="28"/>
          <w:szCs w:val="28"/>
        </w:rPr>
        <w:t>«1С:Бухгалтерия» позволяет автоматизировать ведение всех разделов бухгалтерского учета:</w:t>
      </w:r>
    </w:p>
    <w:p w:rsidR="00721585" w:rsidRDefault="00721585" w:rsidP="00721585">
      <w:pPr>
        <w:spacing w:after="0" w:line="360" w:lineRule="auto"/>
        <w:jc w:val="both"/>
        <w:rPr>
          <w:rFonts w:ascii="Times New Roman" w:hAnsi="Times New Roman" w:cs="Times New Roman"/>
          <w:sz w:val="28"/>
          <w:szCs w:val="28"/>
        </w:rPr>
      </w:pPr>
      <w:r w:rsidRPr="00721585">
        <w:rPr>
          <w:rFonts w:ascii="Times New Roman" w:hAnsi="Times New Roman" w:cs="Times New Roman"/>
          <w:sz w:val="28"/>
          <w:szCs w:val="28"/>
        </w:rPr>
        <w:t>  1. Операции по банку и кассе</w:t>
      </w:r>
      <w:r>
        <w:rPr>
          <w:rFonts w:ascii="Times New Roman" w:hAnsi="Times New Roman" w:cs="Times New Roman"/>
          <w:sz w:val="28"/>
          <w:szCs w:val="28"/>
        </w:rPr>
        <w:t>;</w:t>
      </w:r>
      <w:r w:rsidRPr="00721585">
        <w:rPr>
          <w:rFonts w:ascii="Times New Roman" w:hAnsi="Times New Roman" w:cs="Times New Roman"/>
          <w:sz w:val="28"/>
          <w:szCs w:val="28"/>
        </w:rPr>
        <w:t>  2. Основные средства и нематериальные активы</w:t>
      </w:r>
      <w:r>
        <w:rPr>
          <w:rFonts w:ascii="Times New Roman" w:hAnsi="Times New Roman" w:cs="Times New Roman"/>
          <w:sz w:val="28"/>
          <w:szCs w:val="28"/>
        </w:rPr>
        <w:t>;</w:t>
      </w:r>
      <w:r w:rsidRPr="00721585">
        <w:rPr>
          <w:rFonts w:ascii="Times New Roman" w:hAnsi="Times New Roman" w:cs="Times New Roman"/>
          <w:sz w:val="28"/>
          <w:szCs w:val="28"/>
        </w:rPr>
        <w:t>  3. Материалы</w:t>
      </w:r>
      <w:r>
        <w:rPr>
          <w:rFonts w:ascii="Times New Roman" w:hAnsi="Times New Roman" w:cs="Times New Roman"/>
          <w:sz w:val="28"/>
          <w:szCs w:val="28"/>
        </w:rPr>
        <w:t>;</w:t>
      </w:r>
      <w:r w:rsidRPr="00721585">
        <w:rPr>
          <w:rFonts w:ascii="Times New Roman" w:hAnsi="Times New Roman" w:cs="Times New Roman"/>
          <w:sz w:val="28"/>
          <w:szCs w:val="28"/>
        </w:rPr>
        <w:t>  4. Товары и услуги, выполнение работ</w:t>
      </w:r>
      <w:r>
        <w:rPr>
          <w:rFonts w:ascii="Times New Roman" w:hAnsi="Times New Roman" w:cs="Times New Roman"/>
          <w:sz w:val="28"/>
          <w:szCs w:val="28"/>
        </w:rPr>
        <w:t>;</w:t>
      </w:r>
      <w:r w:rsidRPr="00721585">
        <w:rPr>
          <w:rFonts w:ascii="Times New Roman" w:hAnsi="Times New Roman" w:cs="Times New Roman"/>
          <w:sz w:val="28"/>
          <w:szCs w:val="28"/>
        </w:rPr>
        <w:t>  5. Учет производства продукции</w:t>
      </w:r>
      <w:r>
        <w:rPr>
          <w:rFonts w:ascii="Times New Roman" w:hAnsi="Times New Roman" w:cs="Times New Roman"/>
          <w:sz w:val="28"/>
          <w:szCs w:val="28"/>
        </w:rPr>
        <w:t>;</w:t>
      </w:r>
      <w:r w:rsidRPr="00721585">
        <w:rPr>
          <w:rFonts w:ascii="Times New Roman" w:hAnsi="Times New Roman" w:cs="Times New Roman"/>
          <w:sz w:val="28"/>
          <w:szCs w:val="28"/>
        </w:rPr>
        <w:t>  6. Учет валютных операций</w:t>
      </w:r>
      <w:r>
        <w:rPr>
          <w:rFonts w:ascii="Times New Roman" w:hAnsi="Times New Roman" w:cs="Times New Roman"/>
          <w:sz w:val="28"/>
          <w:szCs w:val="28"/>
        </w:rPr>
        <w:t>;</w:t>
      </w:r>
      <w:r w:rsidRPr="00721585">
        <w:rPr>
          <w:rFonts w:ascii="Times New Roman" w:hAnsi="Times New Roman" w:cs="Times New Roman"/>
          <w:sz w:val="28"/>
          <w:szCs w:val="28"/>
        </w:rPr>
        <w:t> 7. Взаиморасчеты с организациями</w:t>
      </w:r>
      <w:r>
        <w:rPr>
          <w:rFonts w:ascii="Times New Roman" w:hAnsi="Times New Roman" w:cs="Times New Roman"/>
          <w:sz w:val="28"/>
          <w:szCs w:val="28"/>
        </w:rPr>
        <w:t>;</w:t>
      </w:r>
      <w:r w:rsidRPr="00721585">
        <w:rPr>
          <w:rFonts w:ascii="Times New Roman" w:hAnsi="Times New Roman" w:cs="Times New Roman"/>
          <w:sz w:val="28"/>
          <w:szCs w:val="28"/>
        </w:rPr>
        <w:t>  8. Расчеты с подотчетными лицами</w:t>
      </w:r>
      <w:r>
        <w:rPr>
          <w:rFonts w:ascii="Times New Roman" w:hAnsi="Times New Roman" w:cs="Times New Roman"/>
          <w:sz w:val="28"/>
          <w:szCs w:val="28"/>
        </w:rPr>
        <w:t>;</w:t>
      </w:r>
      <w:r w:rsidRPr="00721585">
        <w:rPr>
          <w:rFonts w:ascii="Times New Roman" w:hAnsi="Times New Roman" w:cs="Times New Roman"/>
          <w:sz w:val="28"/>
          <w:szCs w:val="28"/>
        </w:rPr>
        <w:t>  9. Расчеты по зарплате</w:t>
      </w:r>
      <w:r>
        <w:rPr>
          <w:rFonts w:ascii="Times New Roman" w:hAnsi="Times New Roman" w:cs="Times New Roman"/>
          <w:sz w:val="28"/>
          <w:szCs w:val="28"/>
        </w:rPr>
        <w:t>;</w:t>
      </w:r>
      <w:r w:rsidRPr="00721585">
        <w:rPr>
          <w:rFonts w:ascii="Times New Roman" w:hAnsi="Times New Roman" w:cs="Times New Roman"/>
          <w:sz w:val="28"/>
          <w:szCs w:val="28"/>
        </w:rPr>
        <w:t>  </w:t>
      </w:r>
      <w:r>
        <w:rPr>
          <w:rFonts w:ascii="Times New Roman" w:hAnsi="Times New Roman" w:cs="Times New Roman"/>
          <w:sz w:val="28"/>
          <w:szCs w:val="28"/>
        </w:rPr>
        <w:t>1</w:t>
      </w:r>
      <w:r w:rsidRPr="00721585">
        <w:rPr>
          <w:rFonts w:ascii="Times New Roman" w:hAnsi="Times New Roman" w:cs="Times New Roman"/>
          <w:sz w:val="28"/>
          <w:szCs w:val="28"/>
        </w:rPr>
        <w:t>0. Расчеты с бюджетом</w:t>
      </w:r>
      <w:r>
        <w:rPr>
          <w:rFonts w:ascii="Times New Roman" w:hAnsi="Times New Roman" w:cs="Times New Roman"/>
          <w:sz w:val="28"/>
          <w:szCs w:val="28"/>
        </w:rPr>
        <w:t>;</w:t>
      </w:r>
      <w:r w:rsidRPr="00721585">
        <w:rPr>
          <w:rFonts w:ascii="Times New Roman" w:hAnsi="Times New Roman" w:cs="Times New Roman"/>
          <w:sz w:val="28"/>
          <w:szCs w:val="28"/>
        </w:rPr>
        <w:t> 11. Другие разделы учета</w:t>
      </w:r>
      <w:r>
        <w:rPr>
          <w:rFonts w:ascii="Times New Roman" w:hAnsi="Times New Roman" w:cs="Times New Roman"/>
          <w:sz w:val="28"/>
          <w:szCs w:val="28"/>
        </w:rPr>
        <w:t xml:space="preserve">. </w:t>
      </w:r>
    </w:p>
    <w:p w:rsidR="00721585" w:rsidRDefault="00721585" w:rsidP="00721585">
      <w:pPr>
        <w:spacing w:after="0" w:line="360" w:lineRule="auto"/>
        <w:ind w:firstLine="708"/>
        <w:jc w:val="both"/>
        <w:rPr>
          <w:rFonts w:ascii="Times New Roman" w:hAnsi="Times New Roman" w:cs="Times New Roman"/>
          <w:sz w:val="28"/>
          <w:szCs w:val="28"/>
        </w:rPr>
      </w:pPr>
      <w:r w:rsidRPr="00721585">
        <w:rPr>
          <w:rFonts w:ascii="Times New Roman" w:hAnsi="Times New Roman" w:cs="Times New Roman"/>
          <w:sz w:val="28"/>
          <w:szCs w:val="28"/>
        </w:rPr>
        <w:t>Программа позволяет выполнять ввод, хранение и печать любых первичных документов.</w:t>
      </w:r>
    </w:p>
    <w:p w:rsidR="00721585" w:rsidRDefault="00721585" w:rsidP="00721585">
      <w:pPr>
        <w:spacing w:after="0" w:line="360" w:lineRule="auto"/>
        <w:ind w:firstLine="708"/>
        <w:jc w:val="both"/>
        <w:rPr>
          <w:rFonts w:ascii="Times New Roman" w:hAnsi="Times New Roman" w:cs="Times New Roman"/>
          <w:sz w:val="28"/>
          <w:szCs w:val="28"/>
        </w:rPr>
      </w:pPr>
      <w:r w:rsidRPr="00721585">
        <w:rPr>
          <w:rFonts w:ascii="Times New Roman" w:hAnsi="Times New Roman" w:cs="Times New Roman"/>
          <w:sz w:val="28"/>
          <w:szCs w:val="28"/>
        </w:rPr>
        <w:t>  «1С: Бухгалтерия» позволяет автоматизировать подготовку любых первичных документов:</w:t>
      </w:r>
    </w:p>
    <w:p w:rsidR="00721585" w:rsidRDefault="00721585" w:rsidP="00721585">
      <w:pPr>
        <w:spacing w:after="0" w:line="360" w:lineRule="auto"/>
        <w:jc w:val="both"/>
        <w:rPr>
          <w:rFonts w:ascii="Times New Roman" w:hAnsi="Times New Roman" w:cs="Times New Roman"/>
          <w:sz w:val="28"/>
          <w:szCs w:val="28"/>
        </w:rPr>
      </w:pPr>
      <w:r w:rsidRPr="00721585">
        <w:rPr>
          <w:rFonts w:ascii="Times New Roman" w:hAnsi="Times New Roman" w:cs="Times New Roman"/>
          <w:sz w:val="28"/>
          <w:szCs w:val="28"/>
        </w:rPr>
        <w:t>1. Платежные поручения</w:t>
      </w:r>
      <w:r>
        <w:rPr>
          <w:rFonts w:ascii="Times New Roman" w:hAnsi="Times New Roman" w:cs="Times New Roman"/>
          <w:sz w:val="28"/>
          <w:szCs w:val="28"/>
        </w:rPr>
        <w:t>;</w:t>
      </w:r>
      <w:r w:rsidRPr="00721585">
        <w:rPr>
          <w:rFonts w:ascii="Times New Roman" w:hAnsi="Times New Roman" w:cs="Times New Roman"/>
          <w:sz w:val="28"/>
          <w:szCs w:val="28"/>
        </w:rPr>
        <w:t>  2. Счета на оплату и счета-фактуры</w:t>
      </w:r>
      <w:r>
        <w:rPr>
          <w:rFonts w:ascii="Times New Roman" w:hAnsi="Times New Roman" w:cs="Times New Roman"/>
          <w:sz w:val="28"/>
          <w:szCs w:val="28"/>
        </w:rPr>
        <w:t>;</w:t>
      </w:r>
      <w:r w:rsidRPr="00721585">
        <w:rPr>
          <w:rFonts w:ascii="Times New Roman" w:hAnsi="Times New Roman" w:cs="Times New Roman"/>
          <w:sz w:val="28"/>
          <w:szCs w:val="28"/>
        </w:rPr>
        <w:t> </w:t>
      </w:r>
      <w:r>
        <w:rPr>
          <w:rFonts w:ascii="Times New Roman" w:hAnsi="Times New Roman" w:cs="Times New Roman"/>
          <w:sz w:val="28"/>
          <w:szCs w:val="28"/>
        </w:rPr>
        <w:t>3</w:t>
      </w:r>
      <w:r w:rsidRPr="00721585">
        <w:rPr>
          <w:rFonts w:ascii="Times New Roman" w:hAnsi="Times New Roman" w:cs="Times New Roman"/>
          <w:sz w:val="28"/>
          <w:szCs w:val="28"/>
        </w:rPr>
        <w:t>. Приходные и расходные кассовые ордера</w:t>
      </w:r>
      <w:r>
        <w:rPr>
          <w:rFonts w:ascii="Times New Roman" w:hAnsi="Times New Roman" w:cs="Times New Roman"/>
          <w:sz w:val="28"/>
          <w:szCs w:val="28"/>
        </w:rPr>
        <w:t xml:space="preserve">; 4. </w:t>
      </w:r>
      <w:r w:rsidRPr="00721585">
        <w:rPr>
          <w:rFonts w:ascii="Times New Roman" w:hAnsi="Times New Roman" w:cs="Times New Roman"/>
          <w:sz w:val="28"/>
          <w:szCs w:val="28"/>
        </w:rPr>
        <w:t>Акты, накладные, доверенности</w:t>
      </w:r>
      <w:r>
        <w:rPr>
          <w:rFonts w:ascii="Times New Roman" w:hAnsi="Times New Roman" w:cs="Times New Roman"/>
          <w:sz w:val="28"/>
          <w:szCs w:val="28"/>
        </w:rPr>
        <w:t xml:space="preserve"> и тд.</w:t>
      </w:r>
    </w:p>
    <w:p w:rsidR="00821D73" w:rsidRDefault="00821D73" w:rsidP="00821D73">
      <w:pPr>
        <w:spacing w:after="0" w:line="360" w:lineRule="auto"/>
        <w:ind w:firstLine="708"/>
        <w:jc w:val="both"/>
        <w:rPr>
          <w:rFonts w:ascii="Times New Roman" w:hAnsi="Times New Roman" w:cs="Times New Roman"/>
          <w:color w:val="000000"/>
          <w:sz w:val="28"/>
          <w:szCs w:val="28"/>
        </w:rPr>
      </w:pPr>
      <w:r w:rsidRPr="00821D73">
        <w:rPr>
          <w:rFonts w:ascii="Times New Roman" w:hAnsi="Times New Roman" w:cs="Times New Roman"/>
          <w:color w:val="000000"/>
          <w:sz w:val="28"/>
          <w:szCs w:val="28"/>
        </w:rPr>
        <w:lastRenderedPageBreak/>
        <w:t> Средства работы с документами позволяют организовать ввод документов, их произвольное распределение по журналам и поиск любого документа по различным критериям: номеру, дате, сумме, контрагенту.</w:t>
      </w:r>
    </w:p>
    <w:p w:rsidR="00821D73" w:rsidRDefault="00821D73" w:rsidP="00821D73">
      <w:pPr>
        <w:spacing w:after="0" w:line="360" w:lineRule="auto"/>
        <w:ind w:firstLine="708"/>
        <w:jc w:val="both"/>
        <w:rPr>
          <w:rFonts w:ascii="Times New Roman" w:hAnsi="Times New Roman" w:cs="Times New Roman"/>
          <w:color w:val="000000"/>
          <w:sz w:val="28"/>
          <w:szCs w:val="28"/>
        </w:rPr>
      </w:pPr>
      <w:r w:rsidRPr="00821D73">
        <w:rPr>
          <w:rFonts w:ascii="Times New Roman" w:hAnsi="Times New Roman" w:cs="Times New Roman"/>
          <w:color w:val="000000"/>
          <w:sz w:val="28"/>
          <w:szCs w:val="28"/>
        </w:rPr>
        <w:t>«1С: Бухгалтерия» включает набор стандартных отчетов, позволяющих получить информацию за произвольный период, в различных разрезах и с необходимой степенью детализации.</w:t>
      </w:r>
    </w:p>
    <w:p w:rsidR="00821D73" w:rsidRDefault="00821D73" w:rsidP="00821D73">
      <w:pPr>
        <w:spacing w:after="0" w:line="360" w:lineRule="auto"/>
        <w:ind w:firstLine="708"/>
        <w:jc w:val="both"/>
        <w:rPr>
          <w:rFonts w:ascii="Times New Roman" w:hAnsi="Times New Roman" w:cs="Times New Roman"/>
          <w:color w:val="000000"/>
          <w:sz w:val="28"/>
          <w:szCs w:val="28"/>
        </w:rPr>
      </w:pPr>
      <w:r w:rsidRPr="00821D73">
        <w:rPr>
          <w:rFonts w:ascii="Times New Roman" w:hAnsi="Times New Roman" w:cs="Times New Roman"/>
          <w:color w:val="000000"/>
          <w:sz w:val="28"/>
          <w:szCs w:val="28"/>
        </w:rPr>
        <w:t>«1С: Бухгалтерия» является готовым решением, позволяющим вести учет без дополнительных доработок и настроек.</w:t>
      </w:r>
    </w:p>
    <w:p w:rsidR="000747AA" w:rsidRDefault="00821D73" w:rsidP="00821D73">
      <w:pPr>
        <w:spacing w:after="0" w:line="360" w:lineRule="auto"/>
        <w:ind w:firstLine="708"/>
        <w:jc w:val="both"/>
        <w:rPr>
          <w:rFonts w:ascii="Times New Roman" w:hAnsi="Times New Roman" w:cs="Times New Roman"/>
          <w:color w:val="000000"/>
          <w:sz w:val="28"/>
          <w:szCs w:val="28"/>
        </w:rPr>
      </w:pPr>
      <w:r w:rsidRPr="00821D73">
        <w:rPr>
          <w:rFonts w:ascii="Times New Roman" w:hAnsi="Times New Roman" w:cs="Times New Roman"/>
          <w:color w:val="000000"/>
          <w:sz w:val="28"/>
          <w:szCs w:val="28"/>
        </w:rPr>
        <w:t>Кроме того, она может быть адаптирована к любым особенностям учета на конкретном предприятии. В состав системы входит Конфигуратор, который позволяет:</w:t>
      </w:r>
      <w:r>
        <w:rPr>
          <w:rFonts w:ascii="Times New Roman" w:hAnsi="Times New Roman" w:cs="Times New Roman"/>
          <w:color w:val="000000"/>
          <w:sz w:val="28"/>
          <w:szCs w:val="28"/>
        </w:rPr>
        <w:t xml:space="preserve"> </w:t>
      </w:r>
      <w:r w:rsidRPr="00821D73">
        <w:rPr>
          <w:rFonts w:ascii="Times New Roman" w:hAnsi="Times New Roman" w:cs="Times New Roman"/>
          <w:color w:val="000000"/>
          <w:sz w:val="28"/>
          <w:szCs w:val="28"/>
        </w:rPr>
        <w:t>1. Настраивать систему на различные виды учета и реализовать любую методологию учета</w:t>
      </w:r>
      <w:r>
        <w:rPr>
          <w:rFonts w:ascii="Times New Roman" w:hAnsi="Times New Roman" w:cs="Times New Roman"/>
          <w:color w:val="000000"/>
          <w:sz w:val="28"/>
          <w:szCs w:val="28"/>
        </w:rPr>
        <w:t xml:space="preserve">; </w:t>
      </w:r>
      <w:r w:rsidRPr="00821D73">
        <w:rPr>
          <w:rFonts w:ascii="Times New Roman" w:hAnsi="Times New Roman" w:cs="Times New Roman"/>
          <w:color w:val="000000"/>
          <w:sz w:val="28"/>
          <w:szCs w:val="28"/>
        </w:rPr>
        <w:t>2. Редактировать свойства справочников: изменять состав хранимой информации, количество уровней вложенности, тип кода (числовой, текстовый) и другие</w:t>
      </w:r>
      <w:r>
        <w:rPr>
          <w:rFonts w:ascii="Times New Roman" w:hAnsi="Times New Roman" w:cs="Times New Roman"/>
          <w:color w:val="000000"/>
          <w:sz w:val="28"/>
          <w:szCs w:val="28"/>
        </w:rPr>
        <w:t xml:space="preserve">; </w:t>
      </w:r>
      <w:r w:rsidRPr="00821D73">
        <w:rPr>
          <w:rFonts w:ascii="Times New Roman" w:hAnsi="Times New Roman" w:cs="Times New Roman"/>
          <w:color w:val="000000"/>
          <w:sz w:val="28"/>
          <w:szCs w:val="28"/>
        </w:rPr>
        <w:t>3. Создавать новые справочники произвольной структуры</w:t>
      </w:r>
      <w:r>
        <w:rPr>
          <w:rFonts w:ascii="Times New Roman" w:hAnsi="Times New Roman" w:cs="Times New Roman"/>
          <w:color w:val="000000"/>
          <w:sz w:val="28"/>
          <w:szCs w:val="28"/>
        </w:rPr>
        <w:t xml:space="preserve">; </w:t>
      </w:r>
      <w:r w:rsidRPr="00821D73">
        <w:rPr>
          <w:rFonts w:ascii="Times New Roman" w:hAnsi="Times New Roman" w:cs="Times New Roman"/>
          <w:color w:val="000000"/>
          <w:sz w:val="28"/>
          <w:szCs w:val="28"/>
        </w:rPr>
        <w:t>4. Настраивать внешний вид и поведение форм для ввода информации</w:t>
      </w:r>
      <w:r>
        <w:rPr>
          <w:rFonts w:ascii="Times New Roman" w:hAnsi="Times New Roman" w:cs="Times New Roman"/>
          <w:color w:val="000000"/>
          <w:sz w:val="28"/>
          <w:szCs w:val="28"/>
        </w:rPr>
        <w:t xml:space="preserve">; </w:t>
      </w:r>
      <w:r w:rsidRPr="00821D73">
        <w:rPr>
          <w:rFonts w:ascii="Times New Roman" w:hAnsi="Times New Roman" w:cs="Times New Roman"/>
          <w:color w:val="000000"/>
          <w:sz w:val="28"/>
          <w:szCs w:val="28"/>
        </w:rPr>
        <w:t>5. Редактировать существующие и создавать новые необходимые документы любой структуры</w:t>
      </w:r>
      <w:r>
        <w:rPr>
          <w:rFonts w:ascii="Times New Roman" w:hAnsi="Times New Roman" w:cs="Times New Roman"/>
          <w:color w:val="000000"/>
          <w:sz w:val="28"/>
          <w:szCs w:val="28"/>
        </w:rPr>
        <w:t xml:space="preserve">; </w:t>
      </w:r>
      <w:r w:rsidRPr="00821D73">
        <w:rPr>
          <w:rFonts w:ascii="Times New Roman" w:hAnsi="Times New Roman" w:cs="Times New Roman"/>
          <w:color w:val="000000"/>
          <w:sz w:val="28"/>
          <w:szCs w:val="28"/>
        </w:rPr>
        <w:t>6. Изменять экранные и печатные формы документов</w:t>
      </w:r>
      <w:r>
        <w:rPr>
          <w:rFonts w:ascii="Times New Roman" w:hAnsi="Times New Roman" w:cs="Times New Roman"/>
          <w:color w:val="000000"/>
          <w:sz w:val="28"/>
          <w:szCs w:val="28"/>
        </w:rPr>
        <w:t xml:space="preserve">; </w:t>
      </w:r>
      <w:r w:rsidRPr="00821D73">
        <w:rPr>
          <w:rFonts w:ascii="Times New Roman" w:hAnsi="Times New Roman" w:cs="Times New Roman"/>
          <w:color w:val="000000"/>
          <w:sz w:val="28"/>
          <w:szCs w:val="28"/>
        </w:rPr>
        <w:t>7. Создавать новые журналы для работы с документами и произвольно перераспределять документы по журналам</w:t>
      </w:r>
      <w:r>
        <w:rPr>
          <w:rFonts w:ascii="Times New Roman" w:hAnsi="Times New Roman" w:cs="Times New Roman"/>
          <w:color w:val="000000"/>
          <w:sz w:val="28"/>
          <w:szCs w:val="28"/>
        </w:rPr>
        <w:t>; 8</w:t>
      </w:r>
      <w:r w:rsidRPr="00821D73">
        <w:rPr>
          <w:rFonts w:ascii="Times New Roman" w:hAnsi="Times New Roman" w:cs="Times New Roman"/>
          <w:color w:val="000000"/>
          <w:sz w:val="28"/>
          <w:szCs w:val="28"/>
        </w:rPr>
        <w:t>. Редактировать формы и алгоритмы формирования стандартных отчетов</w:t>
      </w:r>
      <w:r>
        <w:rPr>
          <w:rFonts w:ascii="Times New Roman" w:hAnsi="Times New Roman" w:cs="Times New Roman"/>
          <w:color w:val="000000"/>
          <w:sz w:val="28"/>
          <w:szCs w:val="28"/>
        </w:rPr>
        <w:t>. И т.д.</w:t>
      </w:r>
    </w:p>
    <w:p w:rsidR="00821D73" w:rsidRDefault="00821D73" w:rsidP="00821D73">
      <w:pPr>
        <w:spacing w:after="0" w:line="360" w:lineRule="auto"/>
        <w:ind w:firstLine="708"/>
        <w:jc w:val="both"/>
        <w:rPr>
          <w:rFonts w:ascii="Times New Roman" w:hAnsi="Times New Roman" w:cs="Times New Roman"/>
          <w:color w:val="000000"/>
          <w:sz w:val="28"/>
          <w:szCs w:val="28"/>
        </w:rPr>
      </w:pPr>
    </w:p>
    <w:p w:rsidR="00821D73" w:rsidRDefault="00821D73" w:rsidP="00821D73">
      <w:pPr>
        <w:spacing w:after="0" w:line="360" w:lineRule="auto"/>
        <w:ind w:firstLine="708"/>
        <w:jc w:val="both"/>
        <w:rPr>
          <w:rFonts w:ascii="Times New Roman" w:hAnsi="Times New Roman" w:cs="Times New Roman"/>
          <w:color w:val="000000"/>
          <w:sz w:val="28"/>
          <w:szCs w:val="28"/>
        </w:rPr>
      </w:pPr>
    </w:p>
    <w:p w:rsidR="00821D73" w:rsidRDefault="00821D73" w:rsidP="00821D73">
      <w:pPr>
        <w:spacing w:after="0" w:line="360" w:lineRule="auto"/>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3.2. Анализ динамики статистических данных ВФ ООО «Келлогг Рус»</w:t>
      </w:r>
    </w:p>
    <w:p w:rsidR="00821D73" w:rsidRDefault="00821D73" w:rsidP="00821D73">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p>
    <w:p w:rsidR="00821D73" w:rsidRDefault="00821D73" w:rsidP="00821D73">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color w:val="000000"/>
          <w:sz w:val="28"/>
          <w:szCs w:val="28"/>
        </w:rPr>
        <w:t>Рассмотрим анализ динамики статистических данных на примере анализа конкурентоспособности ВФ ООО «Келлогг Рус».</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 xml:space="preserve">Для оценки конкурентоспособности возьмем методику расчета интегрального показателя качества, согласно которой интегральным </w:t>
      </w:r>
      <w:r w:rsidRPr="00C13653">
        <w:rPr>
          <w:rFonts w:ascii="Times New Roman" w:eastAsia="Times New Roman" w:hAnsi="Times New Roman" w:cs="Times New Roman"/>
          <w:color w:val="000000"/>
          <w:sz w:val="28"/>
          <w:szCs w:val="28"/>
        </w:rPr>
        <w:lastRenderedPageBreak/>
        <w:t>показателем качества является отношение значения комплексного показателя качества к цене товара.</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В свою очередь, для расчета комплексного показателя качества сформируем список параметров оценки конкурентоспособности. Основа для списка параметров - концепция «4Р» (Продукт, Цена, Каналы сбыта, Продвижение на рынке). Параметры сформируем по группам:</w:t>
      </w:r>
    </w:p>
    <w:p w:rsidR="00821D73" w:rsidRPr="00C13653" w:rsidRDefault="00821D73" w:rsidP="00821D73">
      <w:pPr>
        <w:spacing w:after="0" w:line="360" w:lineRule="auto"/>
        <w:ind w:firstLine="709"/>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1. Продукт - качество, ассортимент, сроки хранения продукта, уровень сервиса</w:t>
      </w:r>
    </w:p>
    <w:p w:rsidR="00821D73" w:rsidRPr="00C13653" w:rsidRDefault="00821D73" w:rsidP="00821D73">
      <w:pPr>
        <w:spacing w:after="0" w:line="360" w:lineRule="auto"/>
        <w:ind w:firstLine="709"/>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2. Цена - уровень цены, условия оплаты, виды скидок, процент скидки</w:t>
      </w:r>
    </w:p>
    <w:p w:rsidR="00821D73" w:rsidRPr="00C13653" w:rsidRDefault="00821D73" w:rsidP="00821D73">
      <w:pPr>
        <w:spacing w:after="0" w:line="360" w:lineRule="auto"/>
        <w:ind w:firstLine="709"/>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3. Каналы сбыта - степень охвата рынка, регионы сбыта, интенсивность каналов сбыта,</w:t>
      </w:r>
    </w:p>
    <w:p w:rsidR="00821D73" w:rsidRPr="00C13653" w:rsidRDefault="00821D73" w:rsidP="00821D73">
      <w:pPr>
        <w:spacing w:after="0" w:line="360" w:lineRule="auto"/>
        <w:ind w:firstLine="709"/>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4. Продвижение на рынке - каналы рекламы, бюджет трейд-маркетинга, бюджет рекламы.</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Для оценки конкурентос</w:t>
      </w:r>
      <w:r>
        <w:rPr>
          <w:rFonts w:ascii="Times New Roman" w:eastAsia="Times New Roman" w:hAnsi="Times New Roman" w:cs="Times New Roman"/>
          <w:color w:val="000000"/>
          <w:sz w:val="28"/>
          <w:szCs w:val="28"/>
        </w:rPr>
        <w:t>пособности компании ВФ ООО «КеллоггРус</w:t>
      </w:r>
      <w:r w:rsidRPr="00C13653">
        <w:rPr>
          <w:rFonts w:ascii="Times New Roman" w:eastAsia="Times New Roman" w:hAnsi="Times New Roman" w:cs="Times New Roman"/>
          <w:color w:val="000000"/>
          <w:sz w:val="28"/>
          <w:szCs w:val="28"/>
        </w:rPr>
        <w:t>» возьмем еще двух участников отрасли производства и реализации крекеров сухих завтраков и кондитерской продукции:</w:t>
      </w:r>
    </w:p>
    <w:p w:rsidR="00821D73" w:rsidRPr="00C13653" w:rsidRDefault="00821D73" w:rsidP="00821D73">
      <w:pPr>
        <w:spacing w:after="0" w:line="360" w:lineRule="auto"/>
        <w:ind w:firstLine="709"/>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1. Компания «Дан Кэйк» - производитель и дистрибьютор кондитерской продукции.</w:t>
      </w:r>
    </w:p>
    <w:p w:rsidR="00821D73" w:rsidRPr="00C13653" w:rsidRDefault="00821D73" w:rsidP="00821D73">
      <w:pPr>
        <w:spacing w:after="0" w:line="360" w:lineRule="auto"/>
        <w:ind w:firstLine="709"/>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2. Компания «Брянконфи» - одна из крупнейших на российском кондитерском рынке.</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Воспользуемся для анализа стандартной системой экспертных оценок - шакала от 1 до 5, при условии «5» - наиболее высокая оценка, высокий уровень развития параметра, «1» - минимальная оценка, низкий уровень развития параметра.</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Воспользуемся методикой расчета комплексного и интегрального показателей качества. Используя имеющиеся экспертные данные оценок каждого из установленных параметров, занесем результаты экспертных оценок, весовые коэффициенты всех параметров и расчеты</w:t>
      </w:r>
      <w:r>
        <w:rPr>
          <w:rFonts w:ascii="Times New Roman" w:eastAsia="Times New Roman" w:hAnsi="Times New Roman" w:cs="Times New Roman"/>
          <w:color w:val="000000"/>
          <w:sz w:val="28"/>
          <w:szCs w:val="28"/>
        </w:rPr>
        <w:t xml:space="preserve"> показателей качества в таблицу (Приложение 3).</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lastRenderedPageBreak/>
        <w:t xml:space="preserve">Таким образом, результаты оценки конкурентоспособности показали практически равное преимущество по качеству двух производителей </w:t>
      </w:r>
      <w:r>
        <w:rPr>
          <w:rFonts w:ascii="Times New Roman" w:eastAsia="Times New Roman" w:hAnsi="Times New Roman" w:cs="Times New Roman"/>
          <w:color w:val="000000"/>
          <w:sz w:val="28"/>
          <w:szCs w:val="28"/>
        </w:rPr>
        <w:t>–</w:t>
      </w:r>
      <w:r w:rsidR="006E18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ВФ ООО </w:t>
      </w:r>
      <w:r w:rsidRPr="00C13653">
        <w:rPr>
          <w:rFonts w:ascii="Times New Roman" w:eastAsia="Times New Roman" w:hAnsi="Times New Roman" w:cs="Times New Roman"/>
          <w:color w:val="000000"/>
          <w:sz w:val="28"/>
          <w:szCs w:val="28"/>
        </w:rPr>
        <w:t>«Келлогг Рус» и «Брянконфи» над производителем «Дан Кэйк».</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 xml:space="preserve">Интегральный показатель находится практически на одном уровне так же как и комплексный показатель. </w:t>
      </w:r>
      <w:r>
        <w:rPr>
          <w:rFonts w:ascii="Times New Roman" w:eastAsia="Times New Roman" w:hAnsi="Times New Roman" w:cs="Times New Roman"/>
          <w:color w:val="000000"/>
          <w:sz w:val="28"/>
          <w:szCs w:val="28"/>
        </w:rPr>
        <w:t>ВФ ООО</w:t>
      </w:r>
      <w:r w:rsidRPr="00C13653">
        <w:rPr>
          <w:rFonts w:ascii="Times New Roman" w:eastAsia="Times New Roman" w:hAnsi="Times New Roman" w:cs="Times New Roman"/>
          <w:color w:val="000000"/>
          <w:sz w:val="28"/>
          <w:szCs w:val="28"/>
        </w:rPr>
        <w:t xml:space="preserve"> «КеллоггРус» проигрывает по уровню ассортимента, но при этом обладает хорошими каналами сбыта, а это свидетельствует о том, что компания продукция компании имеет стабильный спрос. При хорошем показателе каналов сбыта и каналов рекламы у компании присутствует дефицит рекламного бюджета.</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Кондитерская отрасль в России является одной из самых крупных в мире. Отрасль является привлекательной с точки зрения инвестиций, поэтому за последние годы организован целый ряд новых предприятий и цехов.</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Состояние отрасли можно охарактеризовать следующим:</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C13653">
        <w:rPr>
          <w:rFonts w:ascii="Times New Roman" w:eastAsia="Times New Roman" w:hAnsi="Times New Roman" w:cs="Times New Roman"/>
          <w:color w:val="000000"/>
          <w:sz w:val="28"/>
          <w:szCs w:val="28"/>
        </w:rPr>
        <w:t xml:space="preserve"> Направления инвестиций - в здоровое питание и функциональные продукты питания;</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C13653">
        <w:rPr>
          <w:rFonts w:ascii="Times New Roman" w:eastAsia="Times New Roman" w:hAnsi="Times New Roman" w:cs="Times New Roman"/>
          <w:color w:val="000000"/>
          <w:sz w:val="28"/>
          <w:szCs w:val="28"/>
        </w:rPr>
        <w:t xml:space="preserve"> Возможность появления новых конкурентов - не исключается, оценивается как относительная;</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C13653">
        <w:rPr>
          <w:rFonts w:ascii="Times New Roman" w:eastAsia="Times New Roman" w:hAnsi="Times New Roman" w:cs="Times New Roman"/>
          <w:color w:val="000000"/>
          <w:sz w:val="28"/>
          <w:szCs w:val="28"/>
        </w:rPr>
        <w:t xml:space="preserve"> Привлекательность отрасли - высокая: потенциально высокая сравнительная рентабельность, относительно низкие затраты на вхождение в отрасль, стабильно высокий спрос;</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C13653">
        <w:rPr>
          <w:rFonts w:ascii="Times New Roman" w:eastAsia="Times New Roman" w:hAnsi="Times New Roman" w:cs="Times New Roman"/>
          <w:color w:val="000000"/>
          <w:sz w:val="28"/>
          <w:szCs w:val="28"/>
        </w:rPr>
        <w:t xml:space="preserve"> Степень влияния потребителей - ограничена возможностями влияния оптовых посредников. Одновременно существует возможность повышения внимания к продуктам здорового питания, что снизит спрос на крекер;</w:t>
      </w:r>
    </w:p>
    <w:p w:rsidR="00821D73" w:rsidRPr="00C13653" w:rsidRDefault="00821D73" w:rsidP="00821D73">
      <w:pPr>
        <w:spacing w:after="0" w:line="360" w:lineRule="auto"/>
        <w:ind w:firstLine="708"/>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5.</w:t>
      </w:r>
      <w:r w:rsidRPr="00C13653">
        <w:rPr>
          <w:rFonts w:ascii="Times New Roman" w:eastAsia="Times New Roman" w:hAnsi="Times New Roman" w:cs="Times New Roman"/>
          <w:color w:val="000000"/>
          <w:sz w:val="28"/>
          <w:szCs w:val="28"/>
        </w:rPr>
        <w:t xml:space="preserve"> Степень влияния поставщиков - различна в зависимости от поставляемых товаров, наиболее высокое влияние ощущается со стороны поставщиков муки.</w:t>
      </w:r>
    </w:p>
    <w:p w:rsidR="00821D73" w:rsidRPr="00821D73" w:rsidRDefault="00821D73" w:rsidP="00821D73">
      <w:pPr>
        <w:spacing w:after="0" w:line="360" w:lineRule="auto"/>
        <w:jc w:val="both"/>
        <w:rPr>
          <w:rFonts w:ascii="Times New Roman" w:hAnsi="Times New Roman" w:cs="Times New Roman"/>
          <w:color w:val="000000"/>
          <w:sz w:val="28"/>
          <w:szCs w:val="28"/>
        </w:rPr>
      </w:pPr>
    </w:p>
    <w:p w:rsidR="000747AA" w:rsidRDefault="000747AA" w:rsidP="009F420F">
      <w:pPr>
        <w:spacing w:after="0" w:line="360" w:lineRule="auto"/>
        <w:jc w:val="both"/>
        <w:rPr>
          <w:rFonts w:ascii="Times New Roman" w:hAnsi="Times New Roman" w:cs="Times New Roman"/>
          <w:b/>
          <w:sz w:val="28"/>
          <w:szCs w:val="28"/>
        </w:rPr>
      </w:pPr>
    </w:p>
    <w:p w:rsidR="009F420F" w:rsidRDefault="009F420F" w:rsidP="009F420F">
      <w:pPr>
        <w:spacing w:after="0" w:line="360" w:lineRule="auto"/>
        <w:ind w:firstLine="708"/>
        <w:jc w:val="both"/>
        <w:rPr>
          <w:rFonts w:ascii="Times New Roman" w:hAnsi="Times New Roman" w:cs="Times New Roman"/>
          <w:b/>
          <w:sz w:val="28"/>
          <w:szCs w:val="28"/>
        </w:rPr>
      </w:pPr>
    </w:p>
    <w:p w:rsidR="00821D73" w:rsidRDefault="00821D73" w:rsidP="00821D73">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821D73" w:rsidRDefault="00821D73" w:rsidP="00821D73">
      <w:pPr>
        <w:spacing w:after="0" w:line="240" w:lineRule="auto"/>
        <w:jc w:val="center"/>
        <w:rPr>
          <w:rFonts w:ascii="Times New Roman" w:hAnsi="Times New Roman" w:cs="Times New Roman"/>
          <w:b/>
          <w:sz w:val="28"/>
          <w:szCs w:val="28"/>
        </w:rPr>
      </w:pPr>
    </w:p>
    <w:p w:rsidR="00821D73" w:rsidRDefault="00821D73" w:rsidP="00821D73">
      <w:pPr>
        <w:spacing w:after="0" w:line="240" w:lineRule="auto"/>
        <w:jc w:val="center"/>
        <w:rPr>
          <w:rFonts w:ascii="Times New Roman" w:hAnsi="Times New Roman" w:cs="Times New Roman"/>
          <w:b/>
          <w:sz w:val="28"/>
          <w:szCs w:val="28"/>
        </w:rPr>
      </w:pP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sz w:val="28"/>
          <w:szCs w:val="28"/>
        </w:rPr>
        <w:t xml:space="preserve">В период прохождения </w:t>
      </w:r>
      <w:r>
        <w:rPr>
          <w:rFonts w:ascii="Times New Roman" w:eastAsia="Times New Roman" w:hAnsi="Times New Roman" w:cs="Times New Roman"/>
          <w:sz w:val="28"/>
          <w:szCs w:val="28"/>
        </w:rPr>
        <w:t>преддипломной</w:t>
      </w:r>
      <w:r w:rsidRPr="00C13653">
        <w:rPr>
          <w:rFonts w:ascii="Times New Roman" w:eastAsia="Times New Roman" w:hAnsi="Times New Roman" w:cs="Times New Roman"/>
          <w:sz w:val="28"/>
          <w:szCs w:val="28"/>
        </w:rPr>
        <w:t xml:space="preserve"> практики я ознаком</w:t>
      </w:r>
      <w:r>
        <w:rPr>
          <w:rFonts w:ascii="Times New Roman" w:eastAsia="Times New Roman" w:hAnsi="Times New Roman" w:cs="Times New Roman"/>
          <w:sz w:val="28"/>
          <w:szCs w:val="28"/>
        </w:rPr>
        <w:t>илась с общей характеристикой ВФ</w:t>
      </w:r>
      <w:r w:rsidRPr="00C13653">
        <w:rPr>
          <w:rFonts w:ascii="Times New Roman" w:eastAsia="Times New Roman" w:hAnsi="Times New Roman" w:cs="Times New Roman"/>
          <w:sz w:val="28"/>
          <w:szCs w:val="28"/>
        </w:rPr>
        <w:t xml:space="preserve"> ООО «Келлогг Рус», изучила организационную структуру предприятия,</w:t>
      </w:r>
      <w:r>
        <w:rPr>
          <w:rFonts w:ascii="Times New Roman" w:eastAsia="Times New Roman" w:hAnsi="Times New Roman" w:cs="Times New Roman"/>
          <w:sz w:val="28"/>
          <w:szCs w:val="28"/>
        </w:rPr>
        <w:t xml:space="preserve"> познакомилась с должностными обязанностями работников финансового отдела,</w:t>
      </w:r>
      <w:r w:rsidRPr="00C13653">
        <w:rPr>
          <w:rFonts w:ascii="Times New Roman" w:eastAsia="Times New Roman" w:hAnsi="Times New Roman" w:cs="Times New Roman"/>
          <w:sz w:val="28"/>
          <w:szCs w:val="28"/>
        </w:rPr>
        <w:t xml:space="preserve"> провела анализ конкурентоспособности.</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Анализ конкурентоспособности</w:t>
      </w:r>
      <w:r>
        <w:rPr>
          <w:rFonts w:ascii="Times New Roman" w:eastAsia="Times New Roman" w:hAnsi="Times New Roman" w:cs="Times New Roman"/>
          <w:color w:val="000000"/>
          <w:sz w:val="28"/>
          <w:szCs w:val="28"/>
        </w:rPr>
        <w:t xml:space="preserve"> ВФ ООО «Келлогг Рус</w:t>
      </w:r>
      <w:r w:rsidRPr="00C13653">
        <w:rPr>
          <w:rFonts w:ascii="Times New Roman" w:eastAsia="Times New Roman" w:hAnsi="Times New Roman" w:cs="Times New Roman"/>
          <w:color w:val="000000"/>
          <w:sz w:val="28"/>
          <w:szCs w:val="28"/>
        </w:rPr>
        <w:t>» свидетельствует о следующем: конкуренция на уровне товарной группы (печенье) довольно жесткая, здесь присутствуют крупные предприятия, такие как: «Орион», «Нестле», «Большевик», «Дан Кэйк», «Брянконфи».</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Таким образом, во внешней среде предприятия могут быть выделены следующие возможности и угрозы:</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C13653">
        <w:rPr>
          <w:rFonts w:ascii="Times New Roman" w:eastAsia="Times New Roman" w:hAnsi="Times New Roman" w:cs="Times New Roman"/>
          <w:color w:val="000000"/>
          <w:sz w:val="28"/>
          <w:szCs w:val="28"/>
        </w:rPr>
        <w:t xml:space="preserve"> Возможности повышения объемов производства в связи с ростом населения и благосостояния населения;</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C13653">
        <w:rPr>
          <w:rFonts w:ascii="Times New Roman" w:eastAsia="Times New Roman" w:hAnsi="Times New Roman" w:cs="Times New Roman"/>
          <w:color w:val="000000"/>
          <w:sz w:val="28"/>
          <w:szCs w:val="28"/>
        </w:rPr>
        <w:t>Возможность получения уникальных конкурентных преимуществ, связанных с разработкой товаров-новинок;</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C13653">
        <w:rPr>
          <w:rFonts w:ascii="Times New Roman" w:eastAsia="Times New Roman" w:hAnsi="Times New Roman" w:cs="Times New Roman"/>
          <w:color w:val="000000"/>
          <w:sz w:val="28"/>
          <w:szCs w:val="28"/>
        </w:rPr>
        <w:t>Угроза выхода на рынок новых конкурентов, ужесточения конкурентной борьбы; повышение влияния иностранных компаний - производителей;</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C13653">
        <w:rPr>
          <w:rFonts w:ascii="Times New Roman" w:eastAsia="Times New Roman" w:hAnsi="Times New Roman" w:cs="Times New Roman"/>
          <w:color w:val="000000"/>
          <w:sz w:val="28"/>
          <w:szCs w:val="28"/>
        </w:rPr>
        <w:t>Угроза повышения цен на ресурсы в связи с ростом темпов инфляции;</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C13653">
        <w:rPr>
          <w:rFonts w:ascii="Times New Roman" w:eastAsia="Times New Roman" w:hAnsi="Times New Roman" w:cs="Times New Roman"/>
          <w:color w:val="000000"/>
          <w:sz w:val="28"/>
          <w:szCs w:val="28"/>
        </w:rPr>
        <w:t>Угроза повышения внимания покупателей к продуктам здорового питания.</w:t>
      </w:r>
    </w:p>
    <w:p w:rsidR="00821D73" w:rsidRPr="00C13653" w:rsidRDefault="00821D73" w:rsidP="00821D73">
      <w:pPr>
        <w:spacing w:after="0" w:line="360" w:lineRule="auto"/>
        <w:ind w:firstLine="708"/>
        <w:jc w:val="both"/>
        <w:rPr>
          <w:rFonts w:ascii="Times New Roman" w:eastAsia="Times New Roman" w:hAnsi="Times New Roman" w:cs="Times New Roman"/>
          <w:color w:val="000000"/>
          <w:sz w:val="28"/>
          <w:szCs w:val="28"/>
        </w:rPr>
      </w:pPr>
      <w:r w:rsidRPr="00C13653">
        <w:rPr>
          <w:rFonts w:ascii="Times New Roman" w:eastAsia="Times New Roman" w:hAnsi="Times New Roman" w:cs="Times New Roman"/>
          <w:color w:val="000000"/>
          <w:sz w:val="28"/>
          <w:szCs w:val="28"/>
        </w:rPr>
        <w:t xml:space="preserve">Учитывая тенденции развития пищевой промышленности приоритетным направлением деятельности </w:t>
      </w:r>
      <w:r>
        <w:rPr>
          <w:rFonts w:ascii="Times New Roman" w:eastAsia="Times New Roman" w:hAnsi="Times New Roman" w:cs="Times New Roman"/>
          <w:color w:val="000000"/>
          <w:sz w:val="28"/>
          <w:szCs w:val="28"/>
        </w:rPr>
        <w:t xml:space="preserve">ВФ </w:t>
      </w:r>
      <w:r w:rsidRPr="00C13653">
        <w:rPr>
          <w:rFonts w:ascii="Times New Roman" w:eastAsia="Times New Roman" w:hAnsi="Times New Roman" w:cs="Times New Roman"/>
          <w:color w:val="000000"/>
          <w:sz w:val="28"/>
          <w:szCs w:val="28"/>
        </w:rPr>
        <w:t>ООО «Келлогг</w:t>
      </w:r>
      <w:r>
        <w:rPr>
          <w:rFonts w:ascii="Times New Roman" w:eastAsia="Times New Roman" w:hAnsi="Times New Roman" w:cs="Times New Roman"/>
          <w:color w:val="000000"/>
          <w:sz w:val="28"/>
          <w:szCs w:val="28"/>
        </w:rPr>
        <w:t xml:space="preserve"> </w:t>
      </w:r>
      <w:r w:rsidRPr="00C13653">
        <w:rPr>
          <w:rFonts w:ascii="Times New Roman" w:eastAsia="Times New Roman" w:hAnsi="Times New Roman" w:cs="Times New Roman"/>
          <w:color w:val="000000"/>
          <w:sz w:val="28"/>
          <w:szCs w:val="28"/>
        </w:rPr>
        <w:t>Рус» является формирование новых ассортиментных групп</w:t>
      </w:r>
      <w:r>
        <w:rPr>
          <w:rFonts w:ascii="Times New Roman" w:eastAsia="Times New Roman" w:hAnsi="Times New Roman" w:cs="Times New Roman"/>
          <w:color w:val="000000"/>
          <w:sz w:val="28"/>
          <w:szCs w:val="28"/>
        </w:rPr>
        <w:t>,</w:t>
      </w:r>
      <w:r w:rsidRPr="00C13653">
        <w:rPr>
          <w:rFonts w:ascii="Times New Roman" w:eastAsia="Times New Roman" w:hAnsi="Times New Roman" w:cs="Times New Roman"/>
          <w:color w:val="000000"/>
          <w:sz w:val="28"/>
          <w:szCs w:val="28"/>
        </w:rPr>
        <w:t xml:space="preserve"> что позволит предприятию занять дополнительное место на рынке.</w:t>
      </w:r>
    </w:p>
    <w:p w:rsidR="00821D73" w:rsidRDefault="00821D73" w:rsidP="00821D73">
      <w:pPr>
        <w:spacing w:after="0" w:line="360" w:lineRule="auto"/>
        <w:jc w:val="center"/>
        <w:rPr>
          <w:rFonts w:ascii="Times New Roman" w:hAnsi="Times New Roman" w:cs="Times New Roman"/>
          <w:b/>
          <w:sz w:val="28"/>
          <w:szCs w:val="28"/>
        </w:rPr>
      </w:pPr>
    </w:p>
    <w:p w:rsidR="00821D73" w:rsidRDefault="00821D73" w:rsidP="00821D73">
      <w:pPr>
        <w:spacing w:after="0" w:line="360" w:lineRule="auto"/>
        <w:jc w:val="center"/>
        <w:rPr>
          <w:rFonts w:ascii="Times New Roman" w:hAnsi="Times New Roman" w:cs="Times New Roman"/>
          <w:b/>
          <w:sz w:val="28"/>
          <w:szCs w:val="28"/>
        </w:rPr>
      </w:pPr>
    </w:p>
    <w:p w:rsidR="00821D73" w:rsidRDefault="00821D73" w:rsidP="00821D73">
      <w:pPr>
        <w:spacing w:after="0" w:line="360" w:lineRule="auto"/>
        <w:jc w:val="center"/>
        <w:rPr>
          <w:rFonts w:ascii="Times New Roman" w:hAnsi="Times New Roman" w:cs="Times New Roman"/>
          <w:b/>
          <w:sz w:val="28"/>
          <w:szCs w:val="28"/>
        </w:rPr>
      </w:pPr>
    </w:p>
    <w:p w:rsidR="00821D73" w:rsidRDefault="00821D73" w:rsidP="00821D73">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ИСПОЛЬЗУЕМЫХ ИСТОЧНИКОВ</w:t>
      </w:r>
    </w:p>
    <w:p w:rsidR="00821D73" w:rsidRDefault="00821D73" w:rsidP="00821D73">
      <w:pPr>
        <w:spacing w:after="0" w:line="360" w:lineRule="auto"/>
        <w:jc w:val="center"/>
        <w:rPr>
          <w:rFonts w:ascii="Times New Roman" w:hAnsi="Times New Roman" w:cs="Times New Roman"/>
          <w:b/>
          <w:sz w:val="28"/>
          <w:szCs w:val="28"/>
        </w:rPr>
      </w:pPr>
    </w:p>
    <w:p w:rsidR="00821D73" w:rsidRDefault="00821D73" w:rsidP="00821D73">
      <w:pPr>
        <w:spacing w:after="0" w:line="360" w:lineRule="auto"/>
        <w:jc w:val="center"/>
        <w:rPr>
          <w:rFonts w:ascii="Times New Roman" w:hAnsi="Times New Roman" w:cs="Times New Roman"/>
          <w:b/>
          <w:sz w:val="28"/>
          <w:szCs w:val="28"/>
        </w:rPr>
      </w:pPr>
    </w:p>
    <w:p w:rsidR="00357A96" w:rsidRDefault="00357A96" w:rsidP="00821D73">
      <w:pPr>
        <w:pStyle w:val="a6"/>
        <w:numPr>
          <w:ilvl w:val="0"/>
          <w:numId w:val="3"/>
        </w:num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Гражданский Кодекс РФ</w:t>
      </w:r>
    </w:p>
    <w:p w:rsidR="00357A96" w:rsidRDefault="00357A96" w:rsidP="00821D73">
      <w:pPr>
        <w:pStyle w:val="a6"/>
        <w:numPr>
          <w:ilvl w:val="0"/>
          <w:numId w:val="3"/>
        </w:num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Налоговый Кодекс РФ</w:t>
      </w:r>
    </w:p>
    <w:p w:rsidR="00357A96" w:rsidRDefault="00357A96" w:rsidP="00821D73">
      <w:pPr>
        <w:pStyle w:val="a6"/>
        <w:numPr>
          <w:ilvl w:val="0"/>
          <w:numId w:val="3"/>
        </w:num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Трудовой Кодекс РФ</w:t>
      </w:r>
    </w:p>
    <w:p w:rsidR="00821D73" w:rsidRDefault="00821D73" w:rsidP="00821D73">
      <w:pPr>
        <w:pStyle w:val="a6"/>
        <w:numPr>
          <w:ilvl w:val="0"/>
          <w:numId w:val="3"/>
        </w:numPr>
        <w:spacing w:line="360" w:lineRule="auto"/>
        <w:jc w:val="both"/>
        <w:rPr>
          <w:rFonts w:ascii="Times New Roman" w:hAnsi="Times New Roman" w:cs="Times New Roman"/>
          <w:color w:val="0D0D0D" w:themeColor="text1" w:themeTint="F2"/>
          <w:sz w:val="28"/>
          <w:szCs w:val="28"/>
        </w:rPr>
      </w:pPr>
      <w:r w:rsidRPr="007178ED">
        <w:rPr>
          <w:rFonts w:ascii="Times New Roman" w:hAnsi="Times New Roman" w:cs="Times New Roman"/>
          <w:color w:val="0D0D0D" w:themeColor="text1" w:themeTint="F2"/>
          <w:sz w:val="28"/>
          <w:szCs w:val="28"/>
        </w:rPr>
        <w:t>Устав Общества  с Ограниченной Ответственностью «</w:t>
      </w:r>
      <w:r>
        <w:rPr>
          <w:rFonts w:ascii="Times New Roman" w:hAnsi="Times New Roman" w:cs="Times New Roman"/>
          <w:color w:val="0D0D0D" w:themeColor="text1" w:themeTint="F2"/>
          <w:sz w:val="28"/>
          <w:szCs w:val="28"/>
        </w:rPr>
        <w:t>Келлогг Рус</w:t>
      </w:r>
      <w:r w:rsidRPr="007178ED">
        <w:rPr>
          <w:rFonts w:ascii="Times New Roman" w:hAnsi="Times New Roman" w:cs="Times New Roman"/>
          <w:color w:val="0D0D0D" w:themeColor="text1" w:themeTint="F2"/>
          <w:sz w:val="28"/>
          <w:szCs w:val="28"/>
        </w:rPr>
        <w:t>»</w:t>
      </w:r>
    </w:p>
    <w:p w:rsidR="00821D73" w:rsidRDefault="00821D73" w:rsidP="00821D73">
      <w:pPr>
        <w:pStyle w:val="a6"/>
        <w:numPr>
          <w:ilvl w:val="0"/>
          <w:numId w:val="3"/>
        </w:num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Учетная политика </w:t>
      </w:r>
      <w:r w:rsidRPr="007178ED">
        <w:rPr>
          <w:rFonts w:ascii="Times New Roman" w:hAnsi="Times New Roman" w:cs="Times New Roman"/>
          <w:color w:val="0D0D0D" w:themeColor="text1" w:themeTint="F2"/>
          <w:sz w:val="28"/>
          <w:szCs w:val="28"/>
        </w:rPr>
        <w:t>Общества  с Ограниченной Ответственностью «</w:t>
      </w:r>
      <w:r>
        <w:rPr>
          <w:rFonts w:ascii="Times New Roman" w:hAnsi="Times New Roman" w:cs="Times New Roman"/>
          <w:color w:val="0D0D0D" w:themeColor="text1" w:themeTint="F2"/>
          <w:sz w:val="28"/>
          <w:szCs w:val="28"/>
        </w:rPr>
        <w:t>Келлогг Рус</w:t>
      </w:r>
      <w:r w:rsidRPr="007178ED">
        <w:rPr>
          <w:rFonts w:ascii="Times New Roman" w:hAnsi="Times New Roman" w:cs="Times New Roman"/>
          <w:color w:val="0D0D0D" w:themeColor="text1" w:themeTint="F2"/>
          <w:sz w:val="28"/>
          <w:szCs w:val="28"/>
        </w:rPr>
        <w:t>»</w:t>
      </w:r>
    </w:p>
    <w:p w:rsidR="00821D73" w:rsidRPr="00035DF6" w:rsidRDefault="00821D73" w:rsidP="00821D73">
      <w:pPr>
        <w:pStyle w:val="a6"/>
        <w:numPr>
          <w:ilvl w:val="0"/>
          <w:numId w:val="3"/>
        </w:num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Коллективный договор </w:t>
      </w:r>
      <w:r w:rsidRPr="007178ED">
        <w:rPr>
          <w:rFonts w:ascii="Times New Roman" w:hAnsi="Times New Roman" w:cs="Times New Roman"/>
          <w:color w:val="0D0D0D" w:themeColor="text1" w:themeTint="F2"/>
          <w:sz w:val="28"/>
          <w:szCs w:val="28"/>
        </w:rPr>
        <w:t>Общества  с Ограниченной Ответственностью «</w:t>
      </w:r>
      <w:r>
        <w:rPr>
          <w:rFonts w:ascii="Times New Roman" w:hAnsi="Times New Roman" w:cs="Times New Roman"/>
          <w:color w:val="0D0D0D" w:themeColor="text1" w:themeTint="F2"/>
          <w:sz w:val="28"/>
          <w:szCs w:val="28"/>
        </w:rPr>
        <w:t>Келлогг Рус</w:t>
      </w:r>
      <w:r w:rsidRPr="007178ED">
        <w:rPr>
          <w:rFonts w:ascii="Times New Roman" w:hAnsi="Times New Roman" w:cs="Times New Roman"/>
          <w:color w:val="0D0D0D" w:themeColor="text1" w:themeTint="F2"/>
          <w:sz w:val="28"/>
          <w:szCs w:val="28"/>
        </w:rPr>
        <w:t>»</w:t>
      </w:r>
    </w:p>
    <w:p w:rsidR="00821D73" w:rsidRPr="00C16C56" w:rsidRDefault="00821D73" w:rsidP="00821D73">
      <w:pPr>
        <w:pStyle w:val="a6"/>
        <w:numPr>
          <w:ilvl w:val="0"/>
          <w:numId w:val="3"/>
        </w:numPr>
        <w:spacing w:after="0" w:line="360" w:lineRule="auto"/>
        <w:rPr>
          <w:rFonts w:ascii="Times New Roman" w:hAnsi="Times New Roman" w:cs="Times New Roman"/>
          <w:sz w:val="28"/>
          <w:szCs w:val="28"/>
        </w:rPr>
      </w:pPr>
      <w:r w:rsidRPr="00C16C56">
        <w:rPr>
          <w:rFonts w:ascii="Times New Roman" w:hAnsi="Times New Roman" w:cs="Times New Roman"/>
          <w:sz w:val="28"/>
          <w:szCs w:val="28"/>
        </w:rPr>
        <w:t>Азоев, Г.Л. Конкуренция: анализ, стратегия и практика / Г.Л. Азоев. – М.: Центр экономики и маркетинга, 20</w:t>
      </w:r>
      <w:r>
        <w:rPr>
          <w:rFonts w:ascii="Times New Roman" w:hAnsi="Times New Roman" w:cs="Times New Roman"/>
          <w:sz w:val="28"/>
          <w:szCs w:val="28"/>
        </w:rPr>
        <w:t>11</w:t>
      </w:r>
      <w:r w:rsidRPr="00C16C56">
        <w:rPr>
          <w:rFonts w:ascii="Times New Roman" w:hAnsi="Times New Roman" w:cs="Times New Roman"/>
          <w:sz w:val="28"/>
          <w:szCs w:val="28"/>
        </w:rPr>
        <w:t>. – 208 с.</w:t>
      </w:r>
    </w:p>
    <w:p w:rsidR="00821D73" w:rsidRPr="00035DF6" w:rsidRDefault="00821D73" w:rsidP="00821D73">
      <w:pPr>
        <w:pStyle w:val="a6"/>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Анализ деятельности «Келлогг Рус». Режим доступа:</w:t>
      </w:r>
      <w:r w:rsidRPr="00035DF6">
        <w:t xml:space="preserve"> </w:t>
      </w:r>
      <w:hyperlink r:id="rId10" w:history="1">
        <w:r w:rsidRPr="00035DF6">
          <w:rPr>
            <w:rStyle w:val="aa"/>
            <w:rFonts w:ascii="Times New Roman" w:hAnsi="Times New Roman" w:cs="Times New Roman"/>
            <w:sz w:val="28"/>
            <w:szCs w:val="28"/>
          </w:rPr>
          <w:t>https://studwood.ru/2172653/marketing/analiz_deyatelnosti_kellogg_vyazma</w:t>
        </w:r>
      </w:hyperlink>
    </w:p>
    <w:p w:rsidR="00821D73" w:rsidRPr="00035DF6" w:rsidRDefault="00821D73" w:rsidP="00821D73">
      <w:pPr>
        <w:pStyle w:val="a6"/>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История «Келлогг Рус». Режим доступа:</w:t>
      </w:r>
      <w:r w:rsidRPr="003E5B51">
        <w:t xml:space="preserve"> </w:t>
      </w:r>
      <w:r w:rsidRPr="003E5B51">
        <w:rPr>
          <w:rFonts w:ascii="Times New Roman" w:hAnsi="Times New Roman" w:cs="Times New Roman"/>
          <w:sz w:val="28"/>
          <w:szCs w:val="28"/>
        </w:rPr>
        <w:t>http://</w:t>
      </w:r>
      <w:r>
        <w:rPr>
          <w:rFonts w:ascii="Times New Roman" w:hAnsi="Times New Roman" w:cs="Times New Roman"/>
        </w:rPr>
        <w:t xml:space="preserve"> </w:t>
      </w:r>
      <w:hyperlink r:id="rId11" w:history="1">
        <w:r w:rsidRPr="00C16C56">
          <w:rPr>
            <w:rStyle w:val="aa"/>
            <w:rFonts w:ascii="Times New Roman" w:hAnsi="Times New Roman" w:cs="Times New Roman"/>
            <w:sz w:val="28"/>
            <w:szCs w:val="28"/>
            <w:shd w:val="clear" w:color="auto" w:fill="FCFBF5"/>
          </w:rPr>
          <w:t>www.kelloggscompany.ru</w:t>
        </w:r>
      </w:hyperlink>
    </w:p>
    <w:p w:rsidR="00821D73" w:rsidRPr="00264A2D" w:rsidRDefault="00821D73" w:rsidP="00821D73">
      <w:pPr>
        <w:pStyle w:val="a6"/>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Консультант Плюс. Режим доступа: </w:t>
      </w:r>
      <w:r w:rsidRPr="00035DF6">
        <w:rPr>
          <w:rFonts w:ascii="Times New Roman" w:hAnsi="Times New Roman" w:cs="Times New Roman"/>
          <w:sz w:val="28"/>
          <w:szCs w:val="28"/>
        </w:rPr>
        <w:t>http://www.consultant.ru/</w:t>
      </w:r>
    </w:p>
    <w:p w:rsidR="009F420F" w:rsidRDefault="009F420F" w:rsidP="009F420F">
      <w:pPr>
        <w:spacing w:after="0" w:line="360" w:lineRule="auto"/>
        <w:ind w:firstLine="708"/>
        <w:jc w:val="both"/>
        <w:rPr>
          <w:rFonts w:ascii="Times New Roman" w:hAnsi="Times New Roman" w:cs="Times New Roman"/>
          <w:sz w:val="28"/>
          <w:szCs w:val="28"/>
        </w:rPr>
      </w:pPr>
    </w:p>
    <w:p w:rsidR="009F420F" w:rsidRDefault="009F420F" w:rsidP="009F420F">
      <w:pPr>
        <w:spacing w:after="0" w:line="360" w:lineRule="auto"/>
        <w:jc w:val="both"/>
        <w:rPr>
          <w:rFonts w:ascii="Times New Roman" w:hAnsi="Times New Roman" w:cs="Times New Roman"/>
          <w:b/>
          <w:sz w:val="28"/>
          <w:szCs w:val="28"/>
        </w:rPr>
      </w:pPr>
    </w:p>
    <w:p w:rsidR="009F420F" w:rsidRDefault="009F420F" w:rsidP="009F420F">
      <w:pPr>
        <w:spacing w:after="0" w:line="360" w:lineRule="auto"/>
        <w:jc w:val="both"/>
        <w:rPr>
          <w:rFonts w:ascii="Times New Roman" w:hAnsi="Times New Roman" w:cs="Times New Roman"/>
          <w:b/>
          <w:sz w:val="28"/>
          <w:szCs w:val="28"/>
        </w:rPr>
      </w:pPr>
    </w:p>
    <w:p w:rsidR="009F420F" w:rsidRPr="00CB7997" w:rsidRDefault="009F420F" w:rsidP="009F420F">
      <w:pPr>
        <w:spacing w:after="0" w:line="360" w:lineRule="auto"/>
        <w:jc w:val="both"/>
        <w:rPr>
          <w:rFonts w:ascii="Times New Roman" w:hAnsi="Times New Roman" w:cs="Times New Roman"/>
          <w:sz w:val="28"/>
          <w:szCs w:val="28"/>
        </w:rPr>
      </w:pPr>
    </w:p>
    <w:p w:rsidR="009C4D41" w:rsidRPr="006522C7" w:rsidRDefault="009C4D41" w:rsidP="006522C7"/>
    <w:sectPr w:rsidR="009C4D41" w:rsidRPr="006522C7" w:rsidSect="006E1814">
      <w:footerReference w:type="default" r:id="rId12"/>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D41" w:rsidRDefault="009C4D41" w:rsidP="006E1814">
      <w:pPr>
        <w:spacing w:after="0" w:line="240" w:lineRule="auto"/>
      </w:pPr>
      <w:r>
        <w:separator/>
      </w:r>
    </w:p>
  </w:endnote>
  <w:endnote w:type="continuationSeparator" w:id="1">
    <w:p w:rsidR="009C4D41" w:rsidRDefault="009C4D41" w:rsidP="006E1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3262"/>
      <w:docPartObj>
        <w:docPartGallery w:val="Page Numbers (Bottom of Page)"/>
        <w:docPartUnique/>
      </w:docPartObj>
    </w:sdtPr>
    <w:sdtContent>
      <w:p w:rsidR="006E1814" w:rsidRDefault="006E1814">
        <w:pPr>
          <w:pStyle w:val="ad"/>
          <w:jc w:val="center"/>
        </w:pPr>
        <w:fldSimple w:instr=" PAGE   \* MERGEFORMAT ">
          <w:r w:rsidR="00EF5311">
            <w:rPr>
              <w:noProof/>
            </w:rPr>
            <w:t>21</w:t>
          </w:r>
        </w:fldSimple>
      </w:p>
    </w:sdtContent>
  </w:sdt>
  <w:p w:rsidR="006E1814" w:rsidRDefault="006E181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D41" w:rsidRDefault="009C4D41" w:rsidP="006E1814">
      <w:pPr>
        <w:spacing w:after="0" w:line="240" w:lineRule="auto"/>
      </w:pPr>
      <w:r>
        <w:separator/>
      </w:r>
    </w:p>
  </w:footnote>
  <w:footnote w:type="continuationSeparator" w:id="1">
    <w:p w:rsidR="009C4D41" w:rsidRDefault="009C4D41" w:rsidP="006E18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33B"/>
    <w:multiLevelType w:val="multilevel"/>
    <w:tmpl w:val="7AD4B17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86274D1"/>
    <w:multiLevelType w:val="multilevel"/>
    <w:tmpl w:val="7AD4B17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98F1F2A"/>
    <w:multiLevelType w:val="hybridMultilevel"/>
    <w:tmpl w:val="E4A676E8"/>
    <w:lvl w:ilvl="0" w:tplc="3FC4D7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194B45"/>
    <w:multiLevelType w:val="multilevel"/>
    <w:tmpl w:val="93FCB1B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useFELayout/>
  </w:compat>
  <w:rsids>
    <w:rsidRoot w:val="006522C7"/>
    <w:rsid w:val="000747AA"/>
    <w:rsid w:val="00357A96"/>
    <w:rsid w:val="004F39A9"/>
    <w:rsid w:val="0053241D"/>
    <w:rsid w:val="006522C7"/>
    <w:rsid w:val="006E1814"/>
    <w:rsid w:val="00721585"/>
    <w:rsid w:val="00812D43"/>
    <w:rsid w:val="00821D73"/>
    <w:rsid w:val="009C4D41"/>
    <w:rsid w:val="009F420F"/>
    <w:rsid w:val="00B41EB3"/>
    <w:rsid w:val="00DF61C1"/>
    <w:rsid w:val="00ED1A1F"/>
    <w:rsid w:val="00EF5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22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Document Map"/>
    <w:basedOn w:val="a"/>
    <w:link w:val="a5"/>
    <w:uiPriority w:val="99"/>
    <w:semiHidden/>
    <w:unhideWhenUsed/>
    <w:rsid w:val="006522C7"/>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6522C7"/>
    <w:rPr>
      <w:rFonts w:ascii="Tahoma" w:hAnsi="Tahoma" w:cs="Tahoma"/>
      <w:sz w:val="16"/>
      <w:szCs w:val="16"/>
    </w:rPr>
  </w:style>
  <w:style w:type="paragraph" w:styleId="a6">
    <w:name w:val="List Paragraph"/>
    <w:basedOn w:val="a"/>
    <w:uiPriority w:val="34"/>
    <w:qFormat/>
    <w:rsid w:val="006522C7"/>
    <w:pPr>
      <w:ind w:left="720"/>
      <w:contextualSpacing/>
    </w:pPr>
    <w:rPr>
      <w:rFonts w:eastAsiaTheme="minorHAnsi"/>
      <w:lang w:eastAsia="en-US"/>
    </w:rPr>
  </w:style>
  <w:style w:type="character" w:styleId="a7">
    <w:name w:val="Strong"/>
    <w:basedOn w:val="a0"/>
    <w:uiPriority w:val="22"/>
    <w:qFormat/>
    <w:rsid w:val="000747AA"/>
    <w:rPr>
      <w:b/>
      <w:bCs/>
    </w:rPr>
  </w:style>
  <w:style w:type="paragraph" w:styleId="a8">
    <w:name w:val="Balloon Text"/>
    <w:basedOn w:val="a"/>
    <w:link w:val="a9"/>
    <w:uiPriority w:val="99"/>
    <w:semiHidden/>
    <w:unhideWhenUsed/>
    <w:rsid w:val="00ED1A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1A1F"/>
    <w:rPr>
      <w:rFonts w:ascii="Tahoma" w:hAnsi="Tahoma" w:cs="Tahoma"/>
      <w:sz w:val="16"/>
      <w:szCs w:val="16"/>
    </w:rPr>
  </w:style>
  <w:style w:type="character" w:styleId="aa">
    <w:name w:val="Hyperlink"/>
    <w:basedOn w:val="a0"/>
    <w:uiPriority w:val="99"/>
    <w:unhideWhenUsed/>
    <w:rsid w:val="00821D73"/>
    <w:rPr>
      <w:color w:val="0000FF"/>
      <w:u w:val="single"/>
    </w:rPr>
  </w:style>
  <w:style w:type="paragraph" w:styleId="ab">
    <w:name w:val="header"/>
    <w:basedOn w:val="a"/>
    <w:link w:val="ac"/>
    <w:uiPriority w:val="99"/>
    <w:semiHidden/>
    <w:unhideWhenUsed/>
    <w:rsid w:val="006E181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E1814"/>
  </w:style>
  <w:style w:type="paragraph" w:styleId="ad">
    <w:name w:val="footer"/>
    <w:basedOn w:val="a"/>
    <w:link w:val="ae"/>
    <w:uiPriority w:val="99"/>
    <w:unhideWhenUsed/>
    <w:rsid w:val="006E181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E1814"/>
  </w:style>
</w:styles>
</file>

<file path=word/webSettings.xml><?xml version="1.0" encoding="utf-8"?>
<w:webSettings xmlns:r="http://schemas.openxmlformats.org/officeDocument/2006/relationships" xmlns:w="http://schemas.openxmlformats.org/wordprocessingml/2006/main">
  <w:divs>
    <w:div w:id="418864884">
      <w:bodyDiv w:val="1"/>
      <w:marLeft w:val="0"/>
      <w:marRight w:val="0"/>
      <w:marTop w:val="0"/>
      <w:marBottom w:val="0"/>
      <w:divBdr>
        <w:top w:val="none" w:sz="0" w:space="0" w:color="auto"/>
        <w:left w:val="none" w:sz="0" w:space="0" w:color="auto"/>
        <w:bottom w:val="none" w:sz="0" w:space="0" w:color="auto"/>
        <w:right w:val="none" w:sz="0" w:space="0" w:color="auto"/>
      </w:divBdr>
    </w:div>
    <w:div w:id="604460536">
      <w:bodyDiv w:val="1"/>
      <w:marLeft w:val="0"/>
      <w:marRight w:val="0"/>
      <w:marTop w:val="0"/>
      <w:marBottom w:val="0"/>
      <w:divBdr>
        <w:top w:val="none" w:sz="0" w:space="0" w:color="auto"/>
        <w:left w:val="none" w:sz="0" w:space="0" w:color="auto"/>
        <w:bottom w:val="none" w:sz="0" w:space="0" w:color="auto"/>
        <w:right w:val="none" w:sz="0" w:space="0" w:color="auto"/>
      </w:divBdr>
    </w:div>
    <w:div w:id="851145249">
      <w:bodyDiv w:val="1"/>
      <w:marLeft w:val="0"/>
      <w:marRight w:val="0"/>
      <w:marTop w:val="0"/>
      <w:marBottom w:val="0"/>
      <w:divBdr>
        <w:top w:val="none" w:sz="0" w:space="0" w:color="auto"/>
        <w:left w:val="none" w:sz="0" w:space="0" w:color="auto"/>
        <w:bottom w:val="none" w:sz="0" w:space="0" w:color="auto"/>
        <w:right w:val="none" w:sz="0" w:space="0" w:color="auto"/>
      </w:divBdr>
    </w:div>
    <w:div w:id="1542748028">
      <w:bodyDiv w:val="1"/>
      <w:marLeft w:val="0"/>
      <w:marRight w:val="0"/>
      <w:marTop w:val="0"/>
      <w:marBottom w:val="0"/>
      <w:divBdr>
        <w:top w:val="none" w:sz="0" w:space="0" w:color="auto"/>
        <w:left w:val="none" w:sz="0" w:space="0" w:color="auto"/>
        <w:bottom w:val="none" w:sz="0" w:space="0" w:color="auto"/>
        <w:right w:val="none" w:sz="0" w:space="0" w:color="auto"/>
      </w:divBdr>
    </w:div>
    <w:div w:id="203148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lloggscompany.ru/" TargetMode="External"/><Relationship Id="rId5" Type="http://schemas.openxmlformats.org/officeDocument/2006/relationships/webSettings" Target="webSettings.xml"/><Relationship Id="rId10" Type="http://schemas.openxmlformats.org/officeDocument/2006/relationships/hyperlink" Target="https://studwood.ru/2172653/marketing/analiz_deyatelnosti_kellogg_vyazm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2"/>
  <c:chart>
    <c:title/>
    <c:view3D>
      <c:rotX val="75"/>
      <c:perspective val="30"/>
    </c:view3D>
    <c:plotArea>
      <c:layout/>
      <c:pie3DChart>
        <c:varyColors val="1"/>
        <c:ser>
          <c:idx val="0"/>
          <c:order val="0"/>
          <c:tx>
            <c:strRef>
              <c:f>Лист1!$B$1</c:f>
              <c:strCache>
                <c:ptCount val="1"/>
                <c:pt idx="0">
                  <c:v>Потребители</c:v>
                </c:pt>
              </c:strCache>
            </c:strRef>
          </c:tx>
          <c:explosion val="25"/>
          <c:dLbls>
            <c:showPercent val="1"/>
          </c:dLbls>
          <c:cat>
            <c:strRef>
              <c:f>Лист1!$A$2:$A$5</c:f>
              <c:strCache>
                <c:ptCount val="4"/>
                <c:pt idx="0">
                  <c:v>Ашан</c:v>
                </c:pt>
                <c:pt idx="1">
                  <c:v>Перекресток</c:v>
                </c:pt>
                <c:pt idx="2">
                  <c:v>Пятерочка</c:v>
                </c:pt>
                <c:pt idx="3">
                  <c:v>Магнит</c:v>
                </c:pt>
              </c:strCache>
            </c:strRef>
          </c:cat>
          <c:val>
            <c:numRef>
              <c:f>Лист1!$B$2:$B$5</c:f>
              <c:numCache>
                <c:formatCode>General</c:formatCode>
                <c:ptCount val="4"/>
                <c:pt idx="0">
                  <c:v>5.0999999999999996</c:v>
                </c:pt>
                <c:pt idx="1">
                  <c:v>2.1</c:v>
                </c:pt>
                <c:pt idx="2">
                  <c:v>1.5</c:v>
                </c:pt>
                <c:pt idx="3">
                  <c:v>1.3</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2"/>
  <c:chart>
    <c:title/>
    <c:plotArea>
      <c:layout/>
      <c:doughnutChart>
        <c:varyColors val="1"/>
        <c:ser>
          <c:idx val="0"/>
          <c:order val="0"/>
          <c:tx>
            <c:strRef>
              <c:f>'Лист1'!$B$1</c:f>
              <c:strCache>
                <c:ptCount val="1"/>
                <c:pt idx="0">
                  <c:v>Конкуренты</c:v>
                </c:pt>
              </c:strCache>
            </c:strRef>
          </c:tx>
          <c:dLbls>
            <c:showPercent val="1"/>
          </c:dLbls>
          <c:cat>
            <c:strRef>
              <c:f>'Лист1'!$A$2:$A$5</c:f>
              <c:strCache>
                <c:ptCount val="4"/>
                <c:pt idx="0">
                  <c:v>«Нестле», </c:v>
                </c:pt>
                <c:pt idx="1">
                  <c:v>«Орион»</c:v>
                </c:pt>
                <c:pt idx="2">
                  <c:v>«Дан Кэйк»</c:v>
                </c:pt>
                <c:pt idx="3">
                  <c:v>«Брянконфи»</c:v>
                </c:pt>
              </c:strCache>
            </c:strRef>
          </c:cat>
          <c:val>
            <c:numRef>
              <c:f>'Лист1'!$B$2:$B$5</c:f>
              <c:numCache>
                <c:formatCode>General</c:formatCode>
                <c:ptCount val="4"/>
                <c:pt idx="0">
                  <c:v>8.7000000000000011</c:v>
                </c:pt>
                <c:pt idx="1">
                  <c:v>0.5</c:v>
                </c:pt>
                <c:pt idx="2">
                  <c:v>0.4</c:v>
                </c:pt>
                <c:pt idx="3">
                  <c:v>0.4</c:v>
                </c:pt>
              </c:numCache>
            </c:numRef>
          </c:val>
        </c:ser>
        <c:dLbls>
          <c:showPercent val="1"/>
        </c:dLbls>
        <c:firstSliceAng val="0"/>
        <c:holeSize val="50"/>
      </c:doughnut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C2EE-E803-47FF-AFC1-F42E9C15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22</Pages>
  <Words>4635</Words>
  <Characters>26425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2018-05-30T08:19:00Z</dcterms:created>
  <dcterms:modified xsi:type="dcterms:W3CDTF">2018-05-30T11:36:00Z</dcterms:modified>
</cp:coreProperties>
</file>