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6202" w:rsidRDefault="00696202" w:rsidP="00696202">
      <w:pPr>
        <w:suppressAutoHyphens/>
        <w:spacing w:after="0" w:line="360" w:lineRule="auto"/>
        <w:rPr>
          <w:rFonts w:ascii="Times New Roman" w:hAnsi="Times New Roman"/>
          <w:b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39121" cy="9144000"/>
            <wp:effectExtent l="0" t="0" r="5080" b="0"/>
            <wp:docPr id="7" name="Рисунок 7" descr="http://eduenv.smolreu.ru/pluginfile.php/16/block_dof/public/386809378/TAm1Tw9EMN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eduenv.smolreu.ru/pluginfile.php/16/block_dof/public/386809378/TAm1Tw9EMNQ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46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202" w:rsidRDefault="00696202" w:rsidP="00696202">
      <w:pPr>
        <w:suppressAutoHyphens/>
        <w:spacing w:after="0" w:line="360" w:lineRule="auto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696202" w:rsidRDefault="00696202">
      <w:pPr>
        <w:rPr>
          <w:rFonts w:ascii="Times New Roman" w:hAnsi="Times New Roman"/>
          <w:b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8198122" cy="6138983"/>
            <wp:effectExtent l="952" t="0" r="0" b="0"/>
            <wp:docPr id="4" name="Рисунок 4" descr="http://eduenv.smolreu.ru/pluginfile.php/16/block_dof/public/355700922/eBBDlOO7N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eduenv.smolreu.ru/pluginfile.php/16/block_dof/public/355700922/eBBDlOO7NT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203975" cy="6143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202" w:rsidRDefault="00696202">
      <w:pPr>
        <w:rPr>
          <w:rFonts w:ascii="Times New Roman" w:hAnsi="Times New Roman"/>
          <w:b/>
          <w:color w:val="000000" w:themeColor="text1"/>
          <w:sz w:val="28"/>
          <w:szCs w:val="28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8650279" cy="5797567"/>
            <wp:effectExtent l="0" t="2540" r="0" b="0"/>
            <wp:docPr id="8" name="Рисунок 8" descr="http://eduenv.smolreu.ru/pluginfile.php/16/block_dof/public/641110947/Kiy23rPSVh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eduenv.smolreu.ru/pluginfile.php/16/block_dof/public/641110947/Kiy23rPSVhU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660837" cy="5804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96202" w:rsidRDefault="00696202">
      <w:pPr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696202" w:rsidRDefault="00696202" w:rsidP="00696202">
      <w:pPr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C81CEA" w:rsidRDefault="00696202" w:rsidP="00696202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ОГЛАВЛЕНИЕ</w:t>
      </w:r>
    </w:p>
    <w:p w:rsidR="00696202" w:rsidRDefault="00696202" w:rsidP="00696202">
      <w:pPr>
        <w:suppressAutoHyphens/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96202" w:rsidRPr="00C81CEA" w:rsidRDefault="00696202" w:rsidP="00696202">
      <w:pPr>
        <w:suppressAutoHyphens/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81CEA" w:rsidRPr="008072EA" w:rsidRDefault="00C81CEA" w:rsidP="00C81CEA">
      <w:pPr>
        <w:suppressAutoHyphens/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8072EA">
        <w:rPr>
          <w:rFonts w:ascii="Times New Roman" w:hAnsi="Times New Roman"/>
          <w:b/>
          <w:color w:val="000000" w:themeColor="text1"/>
          <w:sz w:val="28"/>
          <w:szCs w:val="28"/>
        </w:rPr>
        <w:t>Введение</w:t>
      </w:r>
      <w:r w:rsidRPr="008072EA">
        <w:rPr>
          <w:rFonts w:ascii="Times New Roman" w:hAnsi="Times New Roman"/>
          <w:color w:val="000000" w:themeColor="text1"/>
          <w:sz w:val="28"/>
          <w:szCs w:val="28"/>
        </w:rPr>
        <w:t>……………………………………………………………...…..……….</w:t>
      </w:r>
      <w:r w:rsidR="00E326E9" w:rsidRPr="008072EA">
        <w:rPr>
          <w:rFonts w:ascii="Times New Roman" w:hAnsi="Times New Roman"/>
          <w:color w:val="000000" w:themeColor="text1"/>
          <w:sz w:val="28"/>
          <w:szCs w:val="28"/>
        </w:rPr>
        <w:t>3</w:t>
      </w:r>
    </w:p>
    <w:p w:rsidR="00C81CEA" w:rsidRPr="008072EA" w:rsidRDefault="00C81CEA" w:rsidP="00C81CEA">
      <w:pPr>
        <w:suppressAutoHyphens/>
        <w:spacing w:after="0" w:line="360" w:lineRule="auto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8072EA">
        <w:rPr>
          <w:rFonts w:ascii="Times New Roman" w:hAnsi="Times New Roman"/>
          <w:b/>
          <w:color w:val="000000" w:themeColor="text1"/>
          <w:sz w:val="28"/>
          <w:szCs w:val="28"/>
        </w:rPr>
        <w:t>Глава 1.</w:t>
      </w:r>
      <w:r w:rsidRPr="008072E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Теоретические </w:t>
      </w:r>
      <w:r w:rsidRPr="008072EA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основы государственного регулирования цен</w:t>
      </w:r>
    </w:p>
    <w:p w:rsidR="00C81CEA" w:rsidRPr="008072EA" w:rsidRDefault="00C81CEA" w:rsidP="008072EA">
      <w:pPr>
        <w:pStyle w:val="a5"/>
        <w:numPr>
          <w:ilvl w:val="1"/>
          <w:numId w:val="3"/>
        </w:numPr>
        <w:ind w:left="1418" w:hanging="709"/>
        <w:rPr>
          <w:rFonts w:cs="Times New Roman"/>
          <w:color w:val="000000" w:themeColor="text1"/>
          <w:szCs w:val="28"/>
        </w:rPr>
      </w:pPr>
      <w:r w:rsidRPr="008072EA">
        <w:rPr>
          <w:rFonts w:cs="Times New Roman"/>
          <w:color w:val="000000" w:themeColor="text1"/>
          <w:szCs w:val="28"/>
          <w:shd w:val="clear" w:color="auto" w:fill="FFFFFF"/>
        </w:rPr>
        <w:t>Сущность государственного регулирования цен: цели, задачи и причины……………………………………………………….……</w:t>
      </w:r>
      <w:r w:rsidR="008072EA" w:rsidRPr="008072EA">
        <w:rPr>
          <w:rFonts w:cs="Times New Roman"/>
          <w:color w:val="000000" w:themeColor="text1"/>
          <w:szCs w:val="28"/>
          <w:shd w:val="clear" w:color="auto" w:fill="FFFFFF"/>
        </w:rPr>
        <w:t>.</w:t>
      </w:r>
      <w:r w:rsidRPr="008072EA">
        <w:rPr>
          <w:rFonts w:cs="Times New Roman"/>
          <w:color w:val="000000" w:themeColor="text1"/>
          <w:szCs w:val="28"/>
          <w:shd w:val="clear" w:color="auto" w:fill="FFFFFF"/>
        </w:rPr>
        <w:t>..</w:t>
      </w:r>
      <w:r w:rsidR="00E326E9" w:rsidRPr="008072EA">
        <w:rPr>
          <w:rFonts w:cs="Times New Roman"/>
          <w:color w:val="000000" w:themeColor="text1"/>
          <w:szCs w:val="28"/>
          <w:shd w:val="clear" w:color="auto" w:fill="FFFFFF"/>
        </w:rPr>
        <w:t>6</w:t>
      </w:r>
    </w:p>
    <w:p w:rsidR="00C81CEA" w:rsidRPr="008072EA" w:rsidRDefault="00C81CEA" w:rsidP="008072EA">
      <w:pPr>
        <w:pStyle w:val="a5"/>
        <w:numPr>
          <w:ilvl w:val="1"/>
          <w:numId w:val="3"/>
        </w:numPr>
        <w:ind w:left="1418" w:hanging="709"/>
        <w:rPr>
          <w:color w:val="000000" w:themeColor="text1"/>
          <w:szCs w:val="28"/>
        </w:rPr>
      </w:pPr>
      <w:r w:rsidRPr="008072EA">
        <w:rPr>
          <w:rFonts w:cs="Times New Roman"/>
          <w:color w:val="000000" w:themeColor="text1"/>
          <w:shd w:val="clear" w:color="auto" w:fill="FFFFFF"/>
        </w:rPr>
        <w:t>Методы государственного регулирования в современной рыночно</w:t>
      </w:r>
      <w:r w:rsidR="00921E2E">
        <w:rPr>
          <w:rFonts w:cs="Times New Roman"/>
          <w:color w:val="000000" w:themeColor="text1"/>
          <w:shd w:val="clear" w:color="auto" w:fill="FFFFFF"/>
        </w:rPr>
        <w:t>й экономике России…………………………………</w:t>
      </w:r>
      <w:r w:rsidR="00140EAD">
        <w:rPr>
          <w:rFonts w:cs="Times New Roman"/>
          <w:color w:val="000000" w:themeColor="text1"/>
          <w:shd w:val="clear" w:color="auto" w:fill="FFFFFF"/>
        </w:rPr>
        <w:t>...</w:t>
      </w:r>
      <w:r w:rsidRPr="008072EA">
        <w:rPr>
          <w:rFonts w:cs="Times New Roman"/>
          <w:color w:val="000000" w:themeColor="text1"/>
          <w:shd w:val="clear" w:color="auto" w:fill="FFFFFF"/>
        </w:rPr>
        <w:t>….</w:t>
      </w:r>
      <w:r w:rsidR="00921E2E">
        <w:rPr>
          <w:rFonts w:cs="Times New Roman"/>
          <w:color w:val="000000" w:themeColor="text1"/>
          <w:shd w:val="clear" w:color="auto" w:fill="FFFFFF"/>
        </w:rPr>
        <w:t>13</w:t>
      </w:r>
    </w:p>
    <w:p w:rsidR="00C81CEA" w:rsidRPr="008072EA" w:rsidRDefault="00C81CEA" w:rsidP="00C81CEA">
      <w:pPr>
        <w:suppressAutoHyphens/>
        <w:spacing w:after="0" w:line="360" w:lineRule="auto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8072EA">
        <w:rPr>
          <w:rFonts w:ascii="Times New Roman" w:hAnsi="Times New Roman"/>
          <w:b/>
          <w:color w:val="000000" w:themeColor="text1"/>
          <w:sz w:val="28"/>
          <w:szCs w:val="28"/>
        </w:rPr>
        <w:t>Глава 2.</w:t>
      </w:r>
      <w:r w:rsidRPr="008072EA">
        <w:rPr>
          <w:rFonts w:ascii="Georgia" w:hAnsi="Georgia"/>
          <w:color w:val="000000" w:themeColor="text1"/>
          <w:shd w:val="clear" w:color="auto" w:fill="FFFFFF"/>
        </w:rPr>
        <w:t xml:space="preserve"> </w:t>
      </w:r>
      <w:r w:rsidR="008072EA" w:rsidRPr="008072EA">
        <w:rPr>
          <w:rFonts w:ascii="Times New Roman" w:hAnsi="Times New Roman" w:cs="Times New Roman"/>
          <w:b/>
          <w:color w:val="000000" w:themeColor="text1"/>
          <w:sz w:val="28"/>
          <w:shd w:val="clear" w:color="auto" w:fill="FFFFFF"/>
        </w:rPr>
        <w:t xml:space="preserve">Анализ государственной политики в области ценообразования на примере </w:t>
      </w:r>
      <w:r w:rsidR="0099575D">
        <w:rPr>
          <w:rFonts w:ascii="Times New Roman" w:hAnsi="Times New Roman" w:cs="Times New Roman"/>
          <w:b/>
          <w:color w:val="000000" w:themeColor="text1"/>
          <w:sz w:val="28"/>
          <w:shd w:val="clear" w:color="auto" w:fill="FFFFFF"/>
        </w:rPr>
        <w:t>ОАО «</w:t>
      </w:r>
      <w:proofErr w:type="spellStart"/>
      <w:r w:rsidR="0099575D">
        <w:rPr>
          <w:rFonts w:ascii="Times New Roman" w:hAnsi="Times New Roman" w:cs="Times New Roman"/>
          <w:b/>
          <w:color w:val="000000" w:themeColor="text1"/>
          <w:sz w:val="28"/>
          <w:shd w:val="clear" w:color="auto" w:fill="FFFFFF"/>
        </w:rPr>
        <w:t>Жилищник</w:t>
      </w:r>
      <w:proofErr w:type="spellEnd"/>
      <w:r w:rsidR="0099575D">
        <w:rPr>
          <w:rFonts w:ascii="Times New Roman" w:hAnsi="Times New Roman" w:cs="Times New Roman"/>
          <w:b/>
          <w:color w:val="000000" w:themeColor="text1"/>
          <w:sz w:val="28"/>
          <w:shd w:val="clear" w:color="auto" w:fill="FFFFFF"/>
        </w:rPr>
        <w:t>»</w:t>
      </w:r>
    </w:p>
    <w:p w:rsidR="00C81CEA" w:rsidRPr="008072EA" w:rsidRDefault="00F74886" w:rsidP="00C81CEA">
      <w:pPr>
        <w:numPr>
          <w:ilvl w:val="0"/>
          <w:numId w:val="2"/>
        </w:numPr>
        <w:suppressAutoHyphens/>
        <w:spacing w:after="0" w:line="360" w:lineRule="auto"/>
        <w:ind w:left="1429" w:hanging="72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hyperlink r:id="rId12" w:anchor="_Toc189635692" w:history="1">
        <w:r w:rsidR="00C81CEA" w:rsidRPr="008072EA">
          <w:rPr>
            <w:rStyle w:val="a3"/>
            <w:rFonts w:ascii="Times New Roman" w:hAnsi="Times New Roman" w:cs="Times New Roman"/>
            <w:color w:val="000000" w:themeColor="text1"/>
            <w:sz w:val="28"/>
            <w:u w:val="none"/>
          </w:rPr>
          <w:t>Организационно-экономическая характеристика организации</w:t>
        </w:r>
      </w:hyperlink>
      <w:r w:rsidR="00C81CEA" w:rsidRPr="008072EA">
        <w:rPr>
          <w:rStyle w:val="a3"/>
          <w:rFonts w:ascii="Times New Roman" w:hAnsi="Times New Roman" w:cs="Times New Roman"/>
          <w:color w:val="000000" w:themeColor="text1"/>
          <w:sz w:val="28"/>
          <w:u w:val="none"/>
        </w:rPr>
        <w:t>...</w:t>
      </w:r>
      <w:r w:rsidR="001D504D">
        <w:rPr>
          <w:rStyle w:val="a3"/>
          <w:rFonts w:ascii="Times New Roman" w:hAnsi="Times New Roman" w:cs="Times New Roman"/>
          <w:color w:val="000000" w:themeColor="text1"/>
          <w:sz w:val="28"/>
          <w:u w:val="none"/>
        </w:rPr>
        <w:t>22</w:t>
      </w:r>
    </w:p>
    <w:p w:rsidR="00C81CEA" w:rsidRPr="008072EA" w:rsidRDefault="008072EA" w:rsidP="00C81CEA">
      <w:pPr>
        <w:numPr>
          <w:ilvl w:val="0"/>
          <w:numId w:val="2"/>
        </w:numPr>
        <w:suppressAutoHyphens/>
        <w:spacing w:after="0" w:line="360" w:lineRule="auto"/>
        <w:ind w:left="1418" w:hanging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072EA">
        <w:rPr>
          <w:rFonts w:ascii="Times New Roman" w:hAnsi="Times New Roman" w:cs="Times New Roman"/>
          <w:color w:val="000000" w:themeColor="text1"/>
          <w:sz w:val="28"/>
          <w:shd w:val="clear" w:color="auto" w:fill="FFFFFF"/>
        </w:rPr>
        <w:t>Проблемы государственной политики в области ценообразования и пути их решения</w:t>
      </w:r>
      <w:r w:rsidR="00C81CEA" w:rsidRPr="008072EA">
        <w:rPr>
          <w:rFonts w:ascii="Times New Roman" w:hAnsi="Times New Roman" w:cs="Times New Roman"/>
          <w:color w:val="000000" w:themeColor="text1"/>
          <w:sz w:val="28"/>
          <w:shd w:val="clear" w:color="auto" w:fill="FFFFFF"/>
        </w:rPr>
        <w:t>……………………</w:t>
      </w:r>
      <w:r w:rsidR="00A40D29">
        <w:rPr>
          <w:rFonts w:ascii="Times New Roman" w:hAnsi="Times New Roman" w:cs="Times New Roman"/>
          <w:color w:val="000000" w:themeColor="text1"/>
          <w:sz w:val="28"/>
          <w:shd w:val="clear" w:color="auto" w:fill="FFFFFF"/>
        </w:rPr>
        <w:t>……………………………</w:t>
      </w:r>
      <w:r w:rsidR="00121FB9">
        <w:rPr>
          <w:rFonts w:ascii="Times New Roman" w:hAnsi="Times New Roman" w:cs="Times New Roman"/>
          <w:color w:val="000000" w:themeColor="text1"/>
          <w:sz w:val="28"/>
          <w:shd w:val="clear" w:color="auto" w:fill="FFFFFF"/>
        </w:rPr>
        <w:t>30</w:t>
      </w:r>
    </w:p>
    <w:p w:rsidR="00C81CEA" w:rsidRPr="008072EA" w:rsidRDefault="00C81CEA" w:rsidP="00C81CEA">
      <w:pPr>
        <w:suppressAutoHyphens/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8072EA">
        <w:rPr>
          <w:rFonts w:ascii="Times New Roman" w:hAnsi="Times New Roman"/>
          <w:b/>
          <w:color w:val="000000" w:themeColor="text1"/>
          <w:sz w:val="28"/>
          <w:szCs w:val="28"/>
        </w:rPr>
        <w:t>Заключение</w:t>
      </w:r>
      <w:r w:rsidR="007168DF">
        <w:rPr>
          <w:rFonts w:ascii="Times New Roman" w:hAnsi="Times New Roman"/>
          <w:color w:val="000000" w:themeColor="text1"/>
          <w:sz w:val="28"/>
          <w:szCs w:val="28"/>
        </w:rPr>
        <w:t>…………………………………..……………………………….…41</w:t>
      </w:r>
    </w:p>
    <w:p w:rsidR="00C81CEA" w:rsidRPr="008072EA" w:rsidRDefault="00C81CEA" w:rsidP="00C81CEA">
      <w:pPr>
        <w:suppressAutoHyphens/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8072EA">
        <w:rPr>
          <w:rFonts w:ascii="Times New Roman" w:hAnsi="Times New Roman"/>
          <w:b/>
          <w:color w:val="000000" w:themeColor="text1"/>
          <w:sz w:val="28"/>
          <w:szCs w:val="28"/>
        </w:rPr>
        <w:t>Список использованных источников</w:t>
      </w:r>
      <w:r w:rsidR="007168DF">
        <w:rPr>
          <w:rFonts w:ascii="Times New Roman" w:hAnsi="Times New Roman"/>
          <w:color w:val="000000" w:themeColor="text1"/>
          <w:sz w:val="28"/>
          <w:szCs w:val="28"/>
        </w:rPr>
        <w:t>……………………...………………...43</w:t>
      </w:r>
    </w:p>
    <w:p w:rsidR="00C81CEA" w:rsidRDefault="0085772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color w:val="000000" w:themeColor="text1"/>
          <w:sz w:val="28"/>
          <w:szCs w:val="28"/>
        </w:rPr>
        <w:t>Приложения</w:t>
      </w:r>
      <w:r w:rsidR="00403FC3">
        <w:rPr>
          <w:rFonts w:ascii="Times New Roman" w:hAnsi="Times New Roman"/>
          <w:color w:val="000000" w:themeColor="text1"/>
          <w:sz w:val="28"/>
          <w:szCs w:val="28"/>
        </w:rPr>
        <w:t>…………………………………………………</w:t>
      </w:r>
      <w:r w:rsidR="008072EA" w:rsidRPr="008072EA">
        <w:rPr>
          <w:rFonts w:ascii="Times New Roman" w:hAnsi="Times New Roman"/>
          <w:color w:val="000000" w:themeColor="text1"/>
          <w:sz w:val="28"/>
          <w:szCs w:val="28"/>
        </w:rPr>
        <w:t>…………………..</w:t>
      </w:r>
      <w:r w:rsidR="007168DF">
        <w:rPr>
          <w:rFonts w:ascii="Times New Roman" w:hAnsi="Times New Roman"/>
          <w:color w:val="000000" w:themeColor="text1"/>
          <w:sz w:val="28"/>
          <w:szCs w:val="28"/>
        </w:rPr>
        <w:t>45</w:t>
      </w:r>
      <w:r w:rsidR="00C81CEA">
        <w:rPr>
          <w:rFonts w:ascii="Times New Roman" w:hAnsi="Times New Roman"/>
          <w:sz w:val="28"/>
          <w:szCs w:val="28"/>
        </w:rPr>
        <w:br w:type="page"/>
      </w:r>
    </w:p>
    <w:p w:rsidR="00C81CEA" w:rsidRPr="008072EA" w:rsidRDefault="00C81CEA" w:rsidP="00C81CEA">
      <w:pPr>
        <w:suppressAutoHyphens/>
        <w:spacing w:after="0" w:line="36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8072EA">
        <w:rPr>
          <w:rFonts w:ascii="Times New Roman" w:hAnsi="Times New Roman"/>
          <w:b/>
          <w:color w:val="000000" w:themeColor="text1"/>
          <w:sz w:val="28"/>
          <w:szCs w:val="28"/>
        </w:rPr>
        <w:lastRenderedPageBreak/>
        <w:t>ВВЕДЕНИЕ</w:t>
      </w:r>
    </w:p>
    <w:p w:rsidR="00C81CEA" w:rsidRDefault="00C81CEA" w:rsidP="00C81CEA">
      <w:pPr>
        <w:suppressAutoHyphens/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81CEA" w:rsidRDefault="00C81CEA" w:rsidP="00C81CEA">
      <w:pPr>
        <w:suppressAutoHyphens/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81CEA" w:rsidRPr="000C43F6" w:rsidRDefault="00C81CEA" w:rsidP="008874D5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C43F6">
        <w:rPr>
          <w:rFonts w:ascii="Times New Roman" w:hAnsi="Times New Roman"/>
          <w:color w:val="000000" w:themeColor="text1"/>
          <w:sz w:val="28"/>
          <w:szCs w:val="28"/>
        </w:rPr>
        <w:t xml:space="preserve">В условиях рыночной экономике процесс формирования цены на </w:t>
      </w:r>
      <w:r w:rsidR="00353934" w:rsidRPr="000C43F6">
        <w:rPr>
          <w:rFonts w:ascii="Times New Roman" w:hAnsi="Times New Roman"/>
          <w:color w:val="000000" w:themeColor="text1"/>
          <w:sz w:val="28"/>
          <w:szCs w:val="28"/>
        </w:rPr>
        <w:t>товары и услуги</w:t>
      </w:r>
      <w:r w:rsidRPr="000C43F6">
        <w:rPr>
          <w:rFonts w:ascii="Times New Roman" w:hAnsi="Times New Roman"/>
          <w:color w:val="000000" w:themeColor="text1"/>
          <w:sz w:val="28"/>
          <w:szCs w:val="28"/>
        </w:rPr>
        <w:t xml:space="preserve"> осуществляется </w:t>
      </w:r>
      <w:r w:rsidR="00353934" w:rsidRPr="000C43F6">
        <w:rPr>
          <w:rFonts w:ascii="Times New Roman" w:hAnsi="Times New Roman"/>
          <w:color w:val="000000" w:themeColor="text1"/>
          <w:sz w:val="28"/>
          <w:szCs w:val="28"/>
        </w:rPr>
        <w:t xml:space="preserve">при весьма свободном определении цены </w:t>
      </w:r>
      <w:r w:rsidRPr="000C43F6">
        <w:rPr>
          <w:rFonts w:ascii="Times New Roman" w:hAnsi="Times New Roman"/>
          <w:color w:val="000000" w:themeColor="text1"/>
          <w:sz w:val="28"/>
          <w:szCs w:val="28"/>
        </w:rPr>
        <w:t xml:space="preserve">посредством заключения </w:t>
      </w:r>
      <w:r w:rsidR="00353934" w:rsidRPr="000C43F6">
        <w:rPr>
          <w:rFonts w:ascii="Times New Roman" w:hAnsi="Times New Roman"/>
          <w:color w:val="000000" w:themeColor="text1"/>
          <w:sz w:val="28"/>
          <w:szCs w:val="28"/>
        </w:rPr>
        <w:t xml:space="preserve">договора купли-продажи между потребителем и продавцом, в условиях конкурентной среды, обеспечивающей свободу выбора между экономическими агентами. В результате чего возникает необходимость надзора и регулирования со стороны государства в сфере </w:t>
      </w:r>
      <w:r w:rsidR="008874D5" w:rsidRPr="000C43F6">
        <w:rPr>
          <w:rFonts w:ascii="Times New Roman" w:hAnsi="Times New Roman"/>
          <w:color w:val="000000" w:themeColor="text1"/>
          <w:sz w:val="28"/>
          <w:szCs w:val="28"/>
        </w:rPr>
        <w:t>ценообразования.</w:t>
      </w:r>
    </w:p>
    <w:p w:rsidR="008874D5" w:rsidRPr="000C43F6" w:rsidRDefault="008874D5" w:rsidP="008874D5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C43F6">
        <w:rPr>
          <w:rFonts w:ascii="Times New Roman" w:hAnsi="Times New Roman"/>
          <w:color w:val="000000" w:themeColor="text1"/>
          <w:sz w:val="28"/>
          <w:szCs w:val="28"/>
        </w:rPr>
        <w:t>В современной экономике цена рассматривает не только как индикатор соотношения спроса и предложения, на который должно делать акцент предприятие, но и один из важнейших элементов маркетинга. Вместо ценовой конкуренции формируется конкуренция качества и дополнительных услуг для потребителя.</w:t>
      </w:r>
    </w:p>
    <w:p w:rsidR="008874D5" w:rsidRPr="000C43F6" w:rsidRDefault="008874D5" w:rsidP="008874D5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C43F6">
        <w:rPr>
          <w:rFonts w:ascii="Times New Roman" w:hAnsi="Times New Roman"/>
          <w:color w:val="000000" w:themeColor="text1"/>
          <w:sz w:val="28"/>
          <w:szCs w:val="28"/>
        </w:rPr>
        <w:t>Изменение цен в динамике стоит рассматривать в качестве итогового показателя состояния экономической системы</w:t>
      </w:r>
      <w:r w:rsidR="00D67299" w:rsidRPr="000C43F6">
        <w:rPr>
          <w:rFonts w:ascii="Times New Roman" w:hAnsi="Times New Roman"/>
          <w:color w:val="000000" w:themeColor="text1"/>
          <w:sz w:val="28"/>
          <w:szCs w:val="28"/>
        </w:rPr>
        <w:t>, в котором отражена структура хозяйства, степень его сбалансированности.</w:t>
      </w:r>
    </w:p>
    <w:p w:rsidR="00D67299" w:rsidRPr="000C43F6" w:rsidRDefault="00D67299" w:rsidP="008874D5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C43F6">
        <w:rPr>
          <w:rFonts w:ascii="Times New Roman" w:hAnsi="Times New Roman"/>
          <w:color w:val="000000" w:themeColor="text1"/>
          <w:sz w:val="28"/>
          <w:szCs w:val="28"/>
        </w:rPr>
        <w:t>Государственное регулирование цен применяется в качестве ускоренного прогрессивного экономического сдвига. Произвольное, осуществляемое без конкретных целей регулирование цены способно тормозить перестройку экономики. Выбор тех или иных методов управления цены</w:t>
      </w:r>
      <w:r w:rsidR="00A45405" w:rsidRPr="000C43F6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A45405" w:rsidRPr="000C43F6">
        <w:rPr>
          <w:rFonts w:ascii="Times New Roman" w:hAnsi="Times New Roman" w:cs="Times New Roman"/>
          <w:color w:val="000000" w:themeColor="text1"/>
          <w:sz w:val="28"/>
          <w:szCs w:val="28"/>
        </w:rPr>
        <w:t>характеризуется особенностями различных товарных рынков.</w:t>
      </w:r>
    </w:p>
    <w:p w:rsidR="00A45405" w:rsidRPr="000C43F6" w:rsidRDefault="00A45405" w:rsidP="008874D5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C43F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Необходимость выполнения государством определенных функций в экономике не подвергается сомнению. Государственное регулирование экономики имеет важное значение для экономического и социального </w:t>
      </w:r>
      <w:r w:rsidR="00DB27EA" w:rsidRPr="000C43F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развития страны, осуществляемое контроль и регулирование через </w:t>
      </w:r>
      <w:r w:rsidRPr="000C43F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широкий набо</w:t>
      </w:r>
      <w:r w:rsidR="00DB27EA" w:rsidRPr="000C43F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р средств и методов воздействия: </w:t>
      </w:r>
      <w:r w:rsidRPr="000C43F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бюджет, налоги, кредитно-денежная политика, экономическое законодательство и т.д.</w:t>
      </w:r>
    </w:p>
    <w:p w:rsidR="00A45405" w:rsidRDefault="00A45405" w:rsidP="00A45405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C43F6">
        <w:rPr>
          <w:rFonts w:ascii="Times New Roman" w:hAnsi="Times New Roman"/>
          <w:color w:val="000000" w:themeColor="text1"/>
          <w:sz w:val="28"/>
          <w:szCs w:val="28"/>
        </w:rPr>
        <w:lastRenderedPageBreak/>
        <w:t>При рыночной экономике цена является не единственным рычагом регулирования рынка. Тем не менее, при товарно-денежной несбалансированности и инфляции регулирование, в первую очередь, товарных рынков с помощью цены является первостепенной мерой, сдерживающей снижение покупательной способности денег.</w:t>
      </w:r>
      <w:r w:rsidR="0085772E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</w:p>
    <w:p w:rsidR="0085772E" w:rsidRPr="000C43F6" w:rsidRDefault="0085772E" w:rsidP="00A45405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Все вышеперечисленные факторы обусловили актуальность выбранной темы.</w:t>
      </w:r>
    </w:p>
    <w:p w:rsidR="00A45405" w:rsidRPr="000C43F6" w:rsidRDefault="00A45405" w:rsidP="00A45405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C43F6">
        <w:rPr>
          <w:rFonts w:ascii="Times New Roman" w:hAnsi="Times New Roman" w:cs="Times New Roman"/>
          <w:color w:val="000000" w:themeColor="text1"/>
          <w:sz w:val="28"/>
        </w:rPr>
        <w:t>В качестве объекта исследования выступает ОАО «</w:t>
      </w:r>
      <w:proofErr w:type="spellStart"/>
      <w:r w:rsidR="0085772E">
        <w:rPr>
          <w:rFonts w:ascii="Times New Roman" w:hAnsi="Times New Roman" w:cs="Times New Roman"/>
          <w:color w:val="000000" w:themeColor="text1"/>
          <w:sz w:val="28"/>
        </w:rPr>
        <w:t>Жилищник</w:t>
      </w:r>
      <w:proofErr w:type="spellEnd"/>
      <w:r w:rsidRPr="000C43F6">
        <w:rPr>
          <w:rFonts w:ascii="Times New Roman" w:hAnsi="Times New Roman" w:cs="Times New Roman"/>
          <w:color w:val="000000" w:themeColor="text1"/>
          <w:sz w:val="28"/>
        </w:rPr>
        <w:t>»</w:t>
      </w:r>
      <w:r w:rsidR="0085772E">
        <w:rPr>
          <w:rFonts w:ascii="Times New Roman" w:hAnsi="Times New Roman" w:cs="Times New Roman"/>
          <w:color w:val="000000" w:themeColor="text1"/>
          <w:sz w:val="28"/>
        </w:rPr>
        <w:t xml:space="preserve">. Предметом исследования является государственная политика в области ценообразования и основные методы регулирования величины стоимости. </w:t>
      </w:r>
    </w:p>
    <w:p w:rsidR="00A45405" w:rsidRPr="000C43F6" w:rsidRDefault="00A45405" w:rsidP="00A4540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0C43F6">
        <w:rPr>
          <w:rFonts w:ascii="Times New Roman" w:hAnsi="Times New Roman" w:cs="Times New Roman"/>
          <w:color w:val="000000" w:themeColor="text1"/>
          <w:sz w:val="28"/>
        </w:rPr>
        <w:t xml:space="preserve">Целью написания курсовой работы является определение </w:t>
      </w:r>
      <w:r w:rsidR="00DB27EA" w:rsidRPr="000C43F6">
        <w:rPr>
          <w:rFonts w:ascii="Times New Roman" w:hAnsi="Times New Roman" w:cs="Times New Roman"/>
          <w:color w:val="000000" w:themeColor="text1"/>
          <w:sz w:val="28"/>
        </w:rPr>
        <w:t>системы формирования и регулирования цены государством на предприятии.</w:t>
      </w:r>
    </w:p>
    <w:p w:rsidR="00A45405" w:rsidRPr="000C43F6" w:rsidRDefault="00A45405" w:rsidP="00A45405">
      <w:pPr>
        <w:pStyle w:val="a4"/>
        <w:rPr>
          <w:rFonts w:cs="Times New Roman"/>
          <w:color w:val="000000" w:themeColor="text1"/>
          <w:szCs w:val="28"/>
        </w:rPr>
      </w:pPr>
      <w:r w:rsidRPr="000C43F6">
        <w:rPr>
          <w:color w:val="000000" w:themeColor="text1"/>
        </w:rPr>
        <w:t xml:space="preserve">Для достижения поставленной цели необходимо решить следующие </w:t>
      </w:r>
      <w:r w:rsidRPr="000C43F6">
        <w:rPr>
          <w:rFonts w:cs="Times New Roman"/>
          <w:color w:val="000000" w:themeColor="text1"/>
          <w:szCs w:val="28"/>
        </w:rPr>
        <w:t>задачи:</w:t>
      </w:r>
    </w:p>
    <w:p w:rsidR="00A45405" w:rsidRPr="000C43F6" w:rsidRDefault="00A45405" w:rsidP="00A4540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C43F6">
        <w:rPr>
          <w:rFonts w:ascii="Times New Roman" w:hAnsi="Times New Roman" w:cs="Times New Roman"/>
          <w:color w:val="000000" w:themeColor="text1"/>
          <w:sz w:val="28"/>
          <w:szCs w:val="28"/>
        </w:rPr>
        <w:t>– рассмотреть сущность</w:t>
      </w:r>
      <w:r w:rsidR="00DB27EA" w:rsidRPr="000C43F6">
        <w:rPr>
          <w:rFonts w:ascii="Times New Roman" w:hAnsi="Times New Roman" w:cs="Times New Roman"/>
          <w:color w:val="000000" w:themeColor="text1"/>
          <w:sz w:val="28"/>
          <w:szCs w:val="28"/>
        </w:rPr>
        <w:t>, цели, задачи и причины государственного регулирования цены</w:t>
      </w:r>
      <w:r w:rsidRPr="000C43F6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A45405" w:rsidRPr="000C43F6" w:rsidRDefault="00A45405" w:rsidP="00A4540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0C43F6">
        <w:rPr>
          <w:rFonts w:ascii="Times New Roman" w:hAnsi="Times New Roman" w:cs="Times New Roman"/>
          <w:color w:val="000000" w:themeColor="text1"/>
          <w:sz w:val="28"/>
        </w:rPr>
        <w:t xml:space="preserve">– изучить методы </w:t>
      </w:r>
      <w:r w:rsidR="00DB27EA" w:rsidRPr="000C43F6">
        <w:rPr>
          <w:rFonts w:ascii="Times New Roman" w:hAnsi="Times New Roman" w:cs="Times New Roman"/>
          <w:color w:val="000000" w:themeColor="text1"/>
          <w:sz w:val="28"/>
          <w:shd w:val="clear" w:color="auto" w:fill="FFFFFF"/>
        </w:rPr>
        <w:t>государственного регулирования</w:t>
      </w:r>
      <w:r w:rsidRPr="000C43F6">
        <w:rPr>
          <w:rFonts w:ascii="Times New Roman" w:hAnsi="Times New Roman" w:cs="Times New Roman"/>
          <w:color w:val="000000" w:themeColor="text1"/>
          <w:sz w:val="28"/>
        </w:rPr>
        <w:t>;</w:t>
      </w:r>
    </w:p>
    <w:p w:rsidR="00A45405" w:rsidRPr="000C43F6" w:rsidRDefault="00A45405" w:rsidP="00A4540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C43F6">
        <w:rPr>
          <w:rFonts w:ascii="Times New Roman" w:hAnsi="Times New Roman" w:cs="Times New Roman"/>
          <w:color w:val="000000" w:themeColor="text1"/>
          <w:sz w:val="28"/>
          <w:szCs w:val="28"/>
        </w:rPr>
        <w:t>– рассмотреть о</w:t>
      </w:r>
      <w:hyperlink r:id="rId13" w:anchor="_Toc189635692" w:history="1">
        <w:r w:rsidRPr="000C43F6">
          <w:rPr>
            <w:rStyle w:val="a3"/>
            <w:rFonts w:ascii="Times New Roman" w:hAnsi="Times New Roman" w:cs="Times New Roman"/>
            <w:color w:val="000000" w:themeColor="text1"/>
            <w:sz w:val="28"/>
            <w:u w:val="none"/>
          </w:rPr>
          <w:t>рганизационно-экономическую характеристику</w:t>
        </w:r>
      </w:hyperlink>
      <w:r w:rsidRPr="000C43F6">
        <w:rPr>
          <w:rStyle w:val="a3"/>
          <w:rFonts w:ascii="Times New Roman" w:hAnsi="Times New Roman" w:cs="Times New Roman"/>
          <w:color w:val="000000" w:themeColor="text1"/>
          <w:sz w:val="28"/>
          <w:u w:val="none"/>
        </w:rPr>
        <w:t xml:space="preserve"> ОАО «</w:t>
      </w:r>
      <w:proofErr w:type="spellStart"/>
      <w:r w:rsidR="009C2DEE" w:rsidRPr="000C43F6">
        <w:rPr>
          <w:rStyle w:val="a3"/>
          <w:rFonts w:ascii="Times New Roman" w:hAnsi="Times New Roman" w:cs="Times New Roman"/>
          <w:color w:val="000000" w:themeColor="text1"/>
          <w:sz w:val="28"/>
          <w:u w:val="none"/>
        </w:rPr>
        <w:t>Жилищник</w:t>
      </w:r>
      <w:proofErr w:type="spellEnd"/>
      <w:r w:rsidRPr="000C43F6">
        <w:rPr>
          <w:rStyle w:val="a3"/>
          <w:rFonts w:ascii="Times New Roman" w:hAnsi="Times New Roman" w:cs="Times New Roman"/>
          <w:color w:val="000000" w:themeColor="text1"/>
          <w:sz w:val="28"/>
          <w:u w:val="none"/>
        </w:rPr>
        <w:t>»</w:t>
      </w:r>
      <w:r w:rsidR="00FB7CB2" w:rsidRPr="000C43F6">
        <w:rPr>
          <w:rStyle w:val="a3"/>
          <w:rFonts w:ascii="Times New Roman" w:hAnsi="Times New Roman" w:cs="Times New Roman"/>
          <w:color w:val="000000" w:themeColor="text1"/>
          <w:sz w:val="28"/>
          <w:u w:val="none"/>
        </w:rPr>
        <w:t>;</w:t>
      </w:r>
    </w:p>
    <w:p w:rsidR="00DB27EA" w:rsidRPr="000C43F6" w:rsidRDefault="00A45405" w:rsidP="00A4540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C43F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– </w:t>
      </w:r>
      <w:r w:rsidR="0085772E">
        <w:rPr>
          <w:rFonts w:ascii="Times New Roman" w:hAnsi="Times New Roman" w:cs="Times New Roman"/>
          <w:color w:val="000000" w:themeColor="text1"/>
          <w:sz w:val="28"/>
          <w:szCs w:val="28"/>
        </w:rPr>
        <w:t>выявить проблемы государственной политики в области ценообразования и определить пути их решения.</w:t>
      </w:r>
      <w:r w:rsidR="00DB27EA" w:rsidRPr="000C43F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A45405" w:rsidRPr="000C43F6" w:rsidRDefault="00A45405" w:rsidP="00A4540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C43F6">
        <w:rPr>
          <w:rFonts w:ascii="Times New Roman" w:hAnsi="Times New Roman" w:cs="Times New Roman"/>
          <w:color w:val="000000" w:themeColor="text1"/>
          <w:sz w:val="28"/>
          <w:szCs w:val="28"/>
        </w:rPr>
        <w:t>При написании курсовой работы были использованы следующие методы:</w:t>
      </w:r>
    </w:p>
    <w:p w:rsidR="00A45405" w:rsidRPr="000C43F6" w:rsidRDefault="00A45405" w:rsidP="00A4540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C43F6">
        <w:rPr>
          <w:rFonts w:ascii="Times New Roman" w:hAnsi="Times New Roman" w:cs="Times New Roman"/>
          <w:color w:val="000000" w:themeColor="text1"/>
          <w:sz w:val="28"/>
          <w:szCs w:val="28"/>
        </w:rPr>
        <w:t>– метод исследования;</w:t>
      </w:r>
    </w:p>
    <w:p w:rsidR="00A45405" w:rsidRPr="000C43F6" w:rsidRDefault="00A45405" w:rsidP="00A4540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C43F6">
        <w:rPr>
          <w:rFonts w:ascii="Times New Roman" w:hAnsi="Times New Roman" w:cs="Times New Roman"/>
          <w:color w:val="000000" w:themeColor="text1"/>
          <w:sz w:val="28"/>
          <w:szCs w:val="28"/>
        </w:rPr>
        <w:t>– метод изучения документации</w:t>
      </w:r>
      <w:r w:rsidR="00AA7496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A45405" w:rsidRPr="000C43F6" w:rsidRDefault="00A45405" w:rsidP="00A4540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C43F6">
        <w:rPr>
          <w:rFonts w:ascii="Times New Roman" w:hAnsi="Times New Roman" w:cs="Times New Roman"/>
          <w:color w:val="000000" w:themeColor="text1"/>
          <w:sz w:val="28"/>
          <w:szCs w:val="28"/>
        </w:rPr>
        <w:t>– метод анализа и синтеза;</w:t>
      </w:r>
    </w:p>
    <w:p w:rsidR="00A45405" w:rsidRPr="000C43F6" w:rsidRDefault="00A45405" w:rsidP="00A4540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C43F6">
        <w:rPr>
          <w:rFonts w:ascii="Times New Roman" w:hAnsi="Times New Roman" w:cs="Times New Roman"/>
          <w:color w:val="000000" w:themeColor="text1"/>
          <w:sz w:val="28"/>
          <w:szCs w:val="28"/>
        </w:rPr>
        <w:t>– системный метод.</w:t>
      </w:r>
    </w:p>
    <w:p w:rsidR="000F6C1D" w:rsidRPr="000C43F6" w:rsidRDefault="00A45405" w:rsidP="000F6C1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C43F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Для написания курсовой работы использовалась широкая информационная база. В нее вошли нормативно-правовая база исследования, источники периодической печати и интернет источники, а также работы </w:t>
      </w:r>
      <w:r w:rsidRPr="000C43F6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отечественных ученых, таких как: </w:t>
      </w:r>
      <w:r w:rsidR="00F134B6">
        <w:rPr>
          <w:rFonts w:ascii="Times New Roman" w:hAnsi="Times New Roman" w:cs="Times New Roman"/>
          <w:color w:val="000000" w:themeColor="text1"/>
          <w:sz w:val="28"/>
          <w:szCs w:val="28"/>
        </w:rPr>
        <w:t>Магомедов М.Д</w:t>
      </w:r>
      <w:r w:rsidR="000F6C1D" w:rsidRPr="000C43F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., </w:t>
      </w:r>
      <w:proofErr w:type="spellStart"/>
      <w:r w:rsidR="00F134B6">
        <w:rPr>
          <w:rFonts w:ascii="Times New Roman" w:hAnsi="Times New Roman" w:cs="Times New Roman"/>
          <w:color w:val="000000" w:themeColor="text1"/>
          <w:sz w:val="28"/>
          <w:szCs w:val="28"/>
        </w:rPr>
        <w:t>Липсиц</w:t>
      </w:r>
      <w:proofErr w:type="spellEnd"/>
      <w:r w:rsidR="00F134B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И.В., Наумов</w:t>
      </w:r>
      <w:r w:rsidR="000F6C1D" w:rsidRPr="000C43F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В.В. и другие.</w:t>
      </w:r>
    </w:p>
    <w:p w:rsidR="00F134B6" w:rsidRDefault="00A45405" w:rsidP="000F6C1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0"/>
        </w:rPr>
      </w:pPr>
      <w:r w:rsidRPr="000C43F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Курсовая работа состоит из введения, проблемно-теоретической и аналитической главы, заключение, а также </w:t>
      </w:r>
      <w:r w:rsidRPr="000C43F6">
        <w:rPr>
          <w:rFonts w:ascii="Times New Roman" w:hAnsi="Times New Roman" w:cs="Times New Roman"/>
          <w:color w:val="000000" w:themeColor="text1"/>
          <w:sz w:val="28"/>
          <w:szCs w:val="20"/>
        </w:rPr>
        <w:t xml:space="preserve">списка использованных источников. В первой главе рассматриваются основные понятия, раскрываются теоретические </w:t>
      </w:r>
      <w:r w:rsidR="00FB7CB2" w:rsidRPr="000C43F6">
        <w:rPr>
          <w:rFonts w:ascii="Times New Roman" w:hAnsi="Times New Roman" w:cs="Times New Roman"/>
          <w:color w:val="000000" w:themeColor="text1"/>
          <w:sz w:val="28"/>
          <w:szCs w:val="20"/>
        </w:rPr>
        <w:t>основы государственного регулирования цены, а также цели задачи и причины.</w:t>
      </w:r>
      <w:r w:rsidRPr="000C43F6">
        <w:rPr>
          <w:rFonts w:ascii="Times New Roman" w:hAnsi="Times New Roman" w:cs="Times New Roman"/>
          <w:color w:val="000000" w:themeColor="text1"/>
          <w:sz w:val="28"/>
          <w:szCs w:val="20"/>
        </w:rPr>
        <w:t xml:space="preserve"> </w:t>
      </w:r>
    </w:p>
    <w:p w:rsidR="00E326E9" w:rsidRPr="000C43F6" w:rsidRDefault="00A45405" w:rsidP="000F6C1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36"/>
          <w:szCs w:val="28"/>
        </w:rPr>
      </w:pPr>
      <w:r w:rsidRPr="000C43F6">
        <w:rPr>
          <w:rFonts w:ascii="Times New Roman" w:hAnsi="Times New Roman" w:cs="Times New Roman"/>
          <w:color w:val="000000" w:themeColor="text1"/>
          <w:sz w:val="28"/>
          <w:szCs w:val="20"/>
        </w:rPr>
        <w:t>Во второй главе делается анализ</w:t>
      </w:r>
      <w:r w:rsidR="00FB7CB2" w:rsidRPr="000C43F6">
        <w:rPr>
          <w:rFonts w:ascii="Times New Roman" w:hAnsi="Times New Roman" w:cs="Times New Roman"/>
          <w:color w:val="000000" w:themeColor="text1"/>
          <w:sz w:val="28"/>
          <w:szCs w:val="20"/>
        </w:rPr>
        <w:t xml:space="preserve"> вмешательства государства в экономическую деятельность предприятия</w:t>
      </w:r>
      <w:r w:rsidRPr="000C43F6">
        <w:rPr>
          <w:rFonts w:ascii="Times New Roman" w:hAnsi="Times New Roman" w:cs="Times New Roman"/>
          <w:color w:val="000000" w:themeColor="text1"/>
          <w:sz w:val="28"/>
          <w:szCs w:val="20"/>
        </w:rPr>
        <w:t xml:space="preserve">, изучается организационно-экономическая характеристика предприятия на основе сбора информации из различных источников. А также выдвигаются всевозможные варианты </w:t>
      </w:r>
      <w:r w:rsidR="00FB7CB2" w:rsidRPr="000C43F6">
        <w:rPr>
          <w:rFonts w:ascii="Times New Roman" w:hAnsi="Times New Roman" w:cs="Times New Roman"/>
          <w:color w:val="000000" w:themeColor="text1"/>
          <w:sz w:val="28"/>
          <w:shd w:val="clear" w:color="auto" w:fill="FFFFFF"/>
        </w:rPr>
        <w:t>перспективы государственного регулирования цен</w:t>
      </w:r>
      <w:r w:rsidRPr="000C43F6">
        <w:rPr>
          <w:rFonts w:ascii="Times New Roman" w:hAnsi="Times New Roman" w:cs="Times New Roman"/>
          <w:color w:val="000000" w:themeColor="text1"/>
          <w:sz w:val="28"/>
          <w:szCs w:val="20"/>
        </w:rPr>
        <w:t>. В качестве наглядного примера курсовая работа включает в себя таблицы и рисунки.</w:t>
      </w:r>
    </w:p>
    <w:p w:rsidR="00E326E9" w:rsidRDefault="00E326E9">
      <w:pPr>
        <w:rPr>
          <w:rFonts w:ascii="Times New Roman" w:hAnsi="Times New Roman"/>
          <w:sz w:val="28"/>
          <w:szCs w:val="20"/>
        </w:rPr>
      </w:pPr>
      <w:r>
        <w:rPr>
          <w:szCs w:val="20"/>
        </w:rPr>
        <w:br w:type="page"/>
      </w:r>
    </w:p>
    <w:p w:rsidR="00E326E9" w:rsidRPr="008072EA" w:rsidRDefault="00E326E9" w:rsidP="008072EA">
      <w:pPr>
        <w:suppressAutoHyphens/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 w:rsidRPr="008072EA">
        <w:rPr>
          <w:rFonts w:ascii="Times New Roman" w:hAnsi="Times New Roman"/>
          <w:b/>
          <w:color w:val="000000" w:themeColor="text1"/>
          <w:sz w:val="28"/>
          <w:szCs w:val="28"/>
        </w:rPr>
        <w:lastRenderedPageBreak/>
        <w:t xml:space="preserve">Глава 1. </w:t>
      </w:r>
      <w:r w:rsidRPr="008072E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Т</w:t>
      </w:r>
      <w:r w:rsidR="00F134B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ЕОРЕТИЧЕСКИЕ ОСНОВЫ ГОСУДАРСТВЕННОГО РЕГУЛИРОВАНИЯ ЦЕН</w:t>
      </w:r>
    </w:p>
    <w:p w:rsidR="00E326E9" w:rsidRDefault="00E326E9" w:rsidP="00E326E9">
      <w:pPr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</w:pPr>
    </w:p>
    <w:p w:rsidR="00E326E9" w:rsidRPr="00540391" w:rsidRDefault="00E326E9" w:rsidP="00E326E9">
      <w:pPr>
        <w:suppressAutoHyphens/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8921E3" w:rsidRPr="008072EA" w:rsidRDefault="00E326E9" w:rsidP="00E326E9">
      <w:pPr>
        <w:pStyle w:val="a5"/>
        <w:ind w:left="0"/>
        <w:rPr>
          <w:rFonts w:cs="Times New Roman"/>
          <w:b/>
          <w:color w:val="000000" w:themeColor="text1"/>
          <w:szCs w:val="28"/>
          <w:shd w:val="clear" w:color="auto" w:fill="FFFFFF"/>
        </w:rPr>
      </w:pPr>
      <w:r w:rsidRPr="008072EA">
        <w:rPr>
          <w:rFonts w:cs="Times New Roman"/>
          <w:b/>
          <w:color w:val="000000" w:themeColor="text1"/>
          <w:szCs w:val="28"/>
          <w:shd w:val="clear" w:color="auto" w:fill="FFFFFF"/>
        </w:rPr>
        <w:t>1.1 Сущность государственного регулирования цен: цели, задачи и причины</w:t>
      </w:r>
    </w:p>
    <w:p w:rsidR="00E326E9" w:rsidRDefault="00E326E9" w:rsidP="00E326E9">
      <w:pPr>
        <w:pStyle w:val="a5"/>
        <w:ind w:left="0"/>
        <w:rPr>
          <w:b/>
          <w:szCs w:val="20"/>
        </w:rPr>
      </w:pPr>
    </w:p>
    <w:p w:rsidR="000F5B28" w:rsidRPr="000C43F6" w:rsidRDefault="001124E4" w:rsidP="000F5B28">
      <w:pPr>
        <w:pStyle w:val="a5"/>
        <w:ind w:left="0"/>
        <w:rPr>
          <w:color w:val="000000" w:themeColor="text1"/>
          <w:szCs w:val="20"/>
        </w:rPr>
      </w:pPr>
      <w:r w:rsidRPr="000C43F6">
        <w:rPr>
          <w:color w:val="000000" w:themeColor="text1"/>
          <w:szCs w:val="20"/>
        </w:rPr>
        <w:t>На современном этапе экономика представляет собой синтез элементов регулирования со стороны государства и рыночного механизма.</w:t>
      </w:r>
      <w:r w:rsidR="000F5B28" w:rsidRPr="000C43F6">
        <w:rPr>
          <w:color w:val="000000" w:themeColor="text1"/>
          <w:szCs w:val="20"/>
        </w:rPr>
        <w:t xml:space="preserve"> С развитием общества объемы и формы государственного воздействия на экономику страны меняются, в частности с усложнением хозяйственных связей. Отдельное место в экономических концепциях уделялась именно государству с его экономической ролью и функциями в экономике.</w:t>
      </w:r>
    </w:p>
    <w:p w:rsidR="000F5B28" w:rsidRPr="000C43F6" w:rsidRDefault="000F5B28" w:rsidP="000F5B28">
      <w:pPr>
        <w:pStyle w:val="a5"/>
        <w:ind w:left="0"/>
        <w:rPr>
          <w:color w:val="000000" w:themeColor="text1"/>
          <w:szCs w:val="20"/>
        </w:rPr>
      </w:pPr>
      <w:r w:rsidRPr="000C43F6">
        <w:rPr>
          <w:color w:val="000000" w:themeColor="text1"/>
          <w:szCs w:val="20"/>
        </w:rPr>
        <w:t>По мнению меркантилистов</w:t>
      </w:r>
      <w:r w:rsidR="00E9020F" w:rsidRPr="000C43F6">
        <w:rPr>
          <w:color w:val="000000" w:themeColor="text1"/>
          <w:szCs w:val="20"/>
        </w:rPr>
        <w:t>,</w:t>
      </w:r>
      <w:r w:rsidRPr="000C43F6">
        <w:rPr>
          <w:color w:val="000000" w:themeColor="text1"/>
          <w:szCs w:val="20"/>
        </w:rPr>
        <w:t xml:space="preserve"> </w:t>
      </w:r>
      <w:r w:rsidR="00E9020F" w:rsidRPr="000C43F6">
        <w:rPr>
          <w:color w:val="000000" w:themeColor="text1"/>
          <w:szCs w:val="20"/>
        </w:rPr>
        <w:t>правительство</w:t>
      </w:r>
      <w:r w:rsidRPr="000C43F6">
        <w:rPr>
          <w:color w:val="000000" w:themeColor="text1"/>
          <w:szCs w:val="20"/>
        </w:rPr>
        <w:t xml:space="preserve"> в законод</w:t>
      </w:r>
      <w:r w:rsidR="00E9020F" w:rsidRPr="000C43F6">
        <w:rPr>
          <w:color w:val="000000" w:themeColor="text1"/>
          <w:szCs w:val="20"/>
        </w:rPr>
        <w:t>ательном порядке способствовало наращению серебра и золота в государстве, а также проводило ряд мер по защите и охране народной промышленности.</w:t>
      </w:r>
    </w:p>
    <w:p w:rsidR="00E9020F" w:rsidRPr="000C43F6" w:rsidRDefault="00E9020F" w:rsidP="000F5B28">
      <w:pPr>
        <w:pStyle w:val="a5"/>
        <w:ind w:left="0"/>
        <w:rPr>
          <w:rFonts w:cs="Times New Roman"/>
          <w:color w:val="000000" w:themeColor="text1"/>
          <w:szCs w:val="28"/>
        </w:rPr>
      </w:pPr>
      <w:r w:rsidRPr="000C43F6">
        <w:rPr>
          <w:color w:val="000000" w:themeColor="text1"/>
          <w:szCs w:val="20"/>
        </w:rPr>
        <w:t xml:space="preserve">Физиократы напротив выступали за свободу торговли и считали, что решающая роль государство состоит в защите естественного права </w:t>
      </w:r>
      <w:r w:rsidRPr="000C43F6">
        <w:rPr>
          <w:rFonts w:cs="Times New Roman"/>
          <w:color w:val="000000" w:themeColor="text1"/>
          <w:szCs w:val="28"/>
        </w:rPr>
        <w:t>– частной собственности.</w:t>
      </w:r>
    </w:p>
    <w:p w:rsidR="00145254" w:rsidRPr="000C43F6" w:rsidRDefault="00145254" w:rsidP="000F5B28">
      <w:pPr>
        <w:pStyle w:val="a5"/>
        <w:ind w:left="0"/>
        <w:rPr>
          <w:rFonts w:cs="Times New Roman"/>
          <w:color w:val="000000" w:themeColor="text1"/>
          <w:szCs w:val="28"/>
        </w:rPr>
      </w:pPr>
      <w:r w:rsidRPr="000C43F6">
        <w:rPr>
          <w:rFonts w:cs="Times New Roman"/>
          <w:color w:val="000000" w:themeColor="text1"/>
          <w:szCs w:val="28"/>
        </w:rPr>
        <w:t>Представители классической политэкономии, наоборот, высказывались за ограничение государственного контроля в экономической сфере. Так, по мнению Адама Смита, государству отводятся определенные обязанности такие как:</w:t>
      </w:r>
    </w:p>
    <w:p w:rsidR="00145254" w:rsidRPr="000C43F6" w:rsidRDefault="00145254" w:rsidP="000F5B28">
      <w:pPr>
        <w:pStyle w:val="a5"/>
        <w:ind w:left="0"/>
        <w:rPr>
          <w:rFonts w:cs="Times New Roman"/>
          <w:color w:val="000000" w:themeColor="text1"/>
          <w:szCs w:val="28"/>
        </w:rPr>
      </w:pPr>
      <w:r w:rsidRPr="000C43F6">
        <w:rPr>
          <w:rFonts w:cs="Times New Roman"/>
          <w:color w:val="000000" w:themeColor="text1"/>
          <w:szCs w:val="28"/>
        </w:rPr>
        <w:t>– обеспечение обществу защиты от вторжения других независимых обществ;</w:t>
      </w:r>
    </w:p>
    <w:p w:rsidR="00145254" w:rsidRPr="000C43F6" w:rsidRDefault="00145254" w:rsidP="000F5B28">
      <w:pPr>
        <w:pStyle w:val="a5"/>
        <w:ind w:left="0"/>
        <w:rPr>
          <w:rFonts w:cs="Times New Roman"/>
          <w:color w:val="000000" w:themeColor="text1"/>
          <w:szCs w:val="28"/>
        </w:rPr>
      </w:pPr>
      <w:r w:rsidRPr="000C43F6">
        <w:rPr>
          <w:rFonts w:cs="Times New Roman"/>
          <w:color w:val="000000" w:themeColor="text1"/>
          <w:szCs w:val="28"/>
        </w:rPr>
        <w:t xml:space="preserve">– </w:t>
      </w:r>
      <w:r w:rsidR="00E55709" w:rsidRPr="000C43F6">
        <w:rPr>
          <w:rFonts w:cs="Times New Roman"/>
          <w:color w:val="000000" w:themeColor="text1"/>
          <w:szCs w:val="28"/>
        </w:rPr>
        <w:t>предоставление по мере возможности защиту населению от несправедливости и давления со стороны других членов общества;</w:t>
      </w:r>
    </w:p>
    <w:p w:rsidR="00E55709" w:rsidRPr="000C43F6" w:rsidRDefault="00E55709" w:rsidP="000F5B28">
      <w:pPr>
        <w:pStyle w:val="a5"/>
        <w:ind w:left="0"/>
        <w:rPr>
          <w:rFonts w:cs="Times New Roman"/>
          <w:color w:val="000000" w:themeColor="text1"/>
          <w:szCs w:val="28"/>
        </w:rPr>
      </w:pPr>
      <w:r w:rsidRPr="000C43F6">
        <w:rPr>
          <w:rFonts w:cs="Times New Roman"/>
          <w:color w:val="000000" w:themeColor="text1"/>
          <w:szCs w:val="28"/>
        </w:rPr>
        <w:t>– создание и содержание общественных знаний и сооружений, содержание которых не может быть покрыто частными лицами.</w:t>
      </w:r>
    </w:p>
    <w:p w:rsidR="00E55709" w:rsidRPr="000C43F6" w:rsidRDefault="00E55709" w:rsidP="000F5B28">
      <w:pPr>
        <w:pStyle w:val="a5"/>
        <w:ind w:left="0"/>
        <w:rPr>
          <w:rFonts w:cs="Times New Roman"/>
          <w:color w:val="000000" w:themeColor="text1"/>
          <w:szCs w:val="28"/>
        </w:rPr>
      </w:pPr>
      <w:r w:rsidRPr="000C43F6">
        <w:rPr>
          <w:rFonts w:cs="Times New Roman"/>
          <w:color w:val="000000" w:themeColor="text1"/>
          <w:szCs w:val="28"/>
        </w:rPr>
        <w:lastRenderedPageBreak/>
        <w:t>Различны</w:t>
      </w:r>
      <w:r w:rsidR="00D14B0A" w:rsidRPr="000C43F6">
        <w:rPr>
          <w:rFonts w:cs="Times New Roman"/>
          <w:color w:val="000000" w:themeColor="text1"/>
          <w:szCs w:val="28"/>
        </w:rPr>
        <w:t xml:space="preserve">е экономические школы по-разному видят вмешательство государства в экономические процессы, но при всей противоречивости важно отметить следующее: рынку свойственны антисоциальные тенденции и  действия, приводящие к нарушению пропорций как на микроуровне, так и на макро, а, следовательно, к финансовым и экономическим кризисам. Практика показывает, что решить подобные процессы способны ограничить только государственные регуляторы. </w:t>
      </w:r>
    </w:p>
    <w:p w:rsidR="000F6C1D" w:rsidRPr="000C43F6" w:rsidRDefault="000F6C1D" w:rsidP="000F5B28">
      <w:pPr>
        <w:pStyle w:val="a5"/>
        <w:ind w:left="0"/>
        <w:rPr>
          <w:rFonts w:cs="Times New Roman"/>
          <w:color w:val="000000" w:themeColor="text1"/>
          <w:szCs w:val="28"/>
        </w:rPr>
      </w:pPr>
      <w:r w:rsidRPr="000C43F6">
        <w:rPr>
          <w:rFonts w:cs="Times New Roman"/>
          <w:color w:val="000000" w:themeColor="text1"/>
          <w:szCs w:val="28"/>
        </w:rPr>
        <w:t>Вышесказанное подтверждает необходимость вмешательства государства в процессы образования цены и контроля над ней.</w:t>
      </w:r>
    </w:p>
    <w:p w:rsidR="00145254" w:rsidRPr="000C43F6" w:rsidRDefault="000F6C1D" w:rsidP="000F5B28">
      <w:pPr>
        <w:pStyle w:val="a5"/>
        <w:ind w:left="0"/>
        <w:rPr>
          <w:rFonts w:cs="Times New Roman"/>
          <w:color w:val="000000" w:themeColor="text1"/>
          <w:szCs w:val="28"/>
        </w:rPr>
      </w:pPr>
      <w:r w:rsidRPr="000C43F6">
        <w:rPr>
          <w:rFonts w:cs="Times New Roman"/>
          <w:color w:val="000000" w:themeColor="text1"/>
          <w:szCs w:val="28"/>
        </w:rPr>
        <w:t>Государственное регулирование цен</w:t>
      </w:r>
      <w:r w:rsidR="003E73C1" w:rsidRPr="000C43F6">
        <w:rPr>
          <w:rFonts w:cs="Times New Roman"/>
          <w:color w:val="000000" w:themeColor="text1"/>
          <w:szCs w:val="28"/>
        </w:rPr>
        <w:t xml:space="preserve"> и рынка предполагает ряд мер, которые принимаются государством в процессе участия в системе товарно-денежных отношениях и направлены на осуществление регулирования цен в различных сферах народного хозяйства и контроля над ними.</w:t>
      </w:r>
    </w:p>
    <w:p w:rsidR="003E73C1" w:rsidRPr="000C43F6" w:rsidRDefault="003E73C1" w:rsidP="00105477">
      <w:pPr>
        <w:pStyle w:val="a5"/>
        <w:ind w:left="0"/>
        <w:rPr>
          <w:rFonts w:cs="Times New Roman"/>
          <w:color w:val="000000" w:themeColor="text1"/>
          <w:szCs w:val="28"/>
        </w:rPr>
      </w:pPr>
      <w:r w:rsidRPr="000C43F6">
        <w:rPr>
          <w:rFonts w:cs="Times New Roman"/>
          <w:color w:val="000000" w:themeColor="text1"/>
          <w:szCs w:val="28"/>
        </w:rPr>
        <w:t xml:space="preserve">Непосредственное участие правительства в процессе образования цены обусловлено, прежде всего, тем, что рынок в своем свободном функционировании не дает гарантий на высокую эффективность экономической деятельности. </w:t>
      </w:r>
      <w:r w:rsidR="006C34D3" w:rsidRPr="000C43F6">
        <w:rPr>
          <w:rFonts w:cs="Times New Roman"/>
          <w:color w:val="000000" w:themeColor="text1"/>
          <w:szCs w:val="28"/>
        </w:rPr>
        <w:t>Интерцессия со стороны правительства осуществляется исходя из нестабильности равновесия на рынке и его несовершенства.</w:t>
      </w:r>
      <w:r w:rsidR="00380A94" w:rsidRPr="000C43F6">
        <w:rPr>
          <w:rFonts w:cs="Times New Roman"/>
          <w:color w:val="000000" w:themeColor="text1"/>
          <w:szCs w:val="28"/>
        </w:rPr>
        <w:t xml:space="preserve"> Роль государства в области ценообразования заключается в обеспечении </w:t>
      </w:r>
      <w:r w:rsidR="00105477" w:rsidRPr="000C43F6">
        <w:rPr>
          <w:rFonts w:cs="Times New Roman"/>
          <w:color w:val="000000" w:themeColor="text1"/>
          <w:szCs w:val="28"/>
        </w:rPr>
        <w:t>развития экономики в направлении роста производства,</w:t>
      </w:r>
      <w:r w:rsidR="006C34D3" w:rsidRPr="000C43F6">
        <w:rPr>
          <w:rFonts w:cs="Times New Roman"/>
          <w:color w:val="000000" w:themeColor="text1"/>
          <w:szCs w:val="28"/>
        </w:rPr>
        <w:t xml:space="preserve"> </w:t>
      </w:r>
      <w:r w:rsidR="00105477" w:rsidRPr="000C43F6">
        <w:rPr>
          <w:rFonts w:cs="Times New Roman"/>
          <w:color w:val="000000" w:themeColor="text1"/>
          <w:szCs w:val="28"/>
        </w:rPr>
        <w:t>снижении безработицы, повышения качества товаров и услуг, а также справедливого распределения доходов среди населения и стабильного уровня цен</w:t>
      </w:r>
      <w:r w:rsidR="00886DDF">
        <w:rPr>
          <w:rFonts w:cs="Times New Roman"/>
          <w:color w:val="000000" w:themeColor="text1"/>
          <w:szCs w:val="28"/>
        </w:rPr>
        <w:t xml:space="preserve"> [12, с. 127</w:t>
      </w:r>
      <w:r w:rsidR="00833B4A" w:rsidRPr="000C43F6">
        <w:rPr>
          <w:rFonts w:cs="Times New Roman"/>
          <w:color w:val="000000" w:themeColor="text1"/>
          <w:szCs w:val="28"/>
        </w:rPr>
        <w:t>]</w:t>
      </w:r>
      <w:r w:rsidR="00105477" w:rsidRPr="000C43F6">
        <w:rPr>
          <w:rFonts w:cs="Times New Roman"/>
          <w:color w:val="000000" w:themeColor="text1"/>
          <w:szCs w:val="28"/>
        </w:rPr>
        <w:t>.</w:t>
      </w:r>
    </w:p>
    <w:p w:rsidR="00105477" w:rsidRPr="000C43F6" w:rsidRDefault="00105477" w:rsidP="00105477">
      <w:pPr>
        <w:pStyle w:val="a5"/>
        <w:ind w:left="0"/>
        <w:rPr>
          <w:rFonts w:cs="Times New Roman"/>
          <w:color w:val="000000" w:themeColor="text1"/>
          <w:szCs w:val="28"/>
        </w:rPr>
      </w:pPr>
      <w:r w:rsidRPr="000C43F6">
        <w:rPr>
          <w:rFonts w:cs="Times New Roman"/>
          <w:color w:val="000000" w:themeColor="text1"/>
          <w:szCs w:val="28"/>
        </w:rPr>
        <w:t>Для решения экономических задач правительство использует регулирующую функцию цены в следующих случаях:</w:t>
      </w:r>
    </w:p>
    <w:p w:rsidR="00105477" w:rsidRPr="000C43F6" w:rsidRDefault="00105477" w:rsidP="00105477">
      <w:pPr>
        <w:pStyle w:val="a5"/>
        <w:ind w:left="0"/>
        <w:rPr>
          <w:rFonts w:cs="Times New Roman"/>
          <w:color w:val="000000" w:themeColor="text1"/>
          <w:szCs w:val="28"/>
        </w:rPr>
      </w:pPr>
      <w:r w:rsidRPr="000C43F6">
        <w:rPr>
          <w:rFonts w:cs="Times New Roman"/>
          <w:color w:val="000000" w:themeColor="text1"/>
          <w:szCs w:val="28"/>
        </w:rPr>
        <w:t>– когда участвует в перераспределении чистого дохода между отраслями и секторами народного хозяйства;</w:t>
      </w:r>
    </w:p>
    <w:p w:rsidR="00105477" w:rsidRPr="000C43F6" w:rsidRDefault="00105477" w:rsidP="00105477">
      <w:pPr>
        <w:pStyle w:val="a5"/>
        <w:ind w:left="0"/>
        <w:rPr>
          <w:rFonts w:cs="Times New Roman"/>
          <w:color w:val="000000" w:themeColor="text1"/>
          <w:szCs w:val="28"/>
        </w:rPr>
      </w:pPr>
      <w:r w:rsidRPr="000C43F6">
        <w:rPr>
          <w:rFonts w:cs="Times New Roman"/>
          <w:color w:val="000000" w:themeColor="text1"/>
          <w:szCs w:val="28"/>
        </w:rPr>
        <w:t>– когда участвует в перераспределении чистого дохода между отдельными регионами;</w:t>
      </w:r>
    </w:p>
    <w:p w:rsidR="00105477" w:rsidRPr="000C43F6" w:rsidRDefault="00105477" w:rsidP="00105477">
      <w:pPr>
        <w:pStyle w:val="a5"/>
        <w:ind w:left="0"/>
        <w:rPr>
          <w:rFonts w:cs="Times New Roman"/>
          <w:color w:val="000000" w:themeColor="text1"/>
          <w:szCs w:val="28"/>
        </w:rPr>
      </w:pPr>
      <w:r w:rsidRPr="000C43F6">
        <w:rPr>
          <w:rFonts w:cs="Times New Roman"/>
          <w:color w:val="000000" w:themeColor="text1"/>
          <w:szCs w:val="28"/>
        </w:rPr>
        <w:lastRenderedPageBreak/>
        <w:t>– когда участвует в перераспределении чистого дохода между предпринимателями и группами населения.</w:t>
      </w:r>
    </w:p>
    <w:p w:rsidR="00105477" w:rsidRPr="000C43F6" w:rsidRDefault="002F14D7" w:rsidP="00105477">
      <w:pPr>
        <w:pStyle w:val="a5"/>
        <w:ind w:left="0"/>
        <w:rPr>
          <w:rFonts w:cs="Times New Roman"/>
          <w:color w:val="000000" w:themeColor="text1"/>
          <w:szCs w:val="28"/>
        </w:rPr>
      </w:pPr>
      <w:r w:rsidRPr="000C43F6">
        <w:rPr>
          <w:rFonts w:cs="Times New Roman"/>
          <w:color w:val="000000" w:themeColor="text1"/>
          <w:szCs w:val="28"/>
        </w:rPr>
        <w:t>По</w:t>
      </w:r>
      <w:r w:rsidR="00105477" w:rsidRPr="000C43F6">
        <w:rPr>
          <w:rFonts w:cs="Times New Roman"/>
          <w:color w:val="000000" w:themeColor="text1"/>
          <w:szCs w:val="28"/>
        </w:rPr>
        <w:t>средством воздействия на цену</w:t>
      </w:r>
      <w:r w:rsidRPr="000C43F6">
        <w:rPr>
          <w:rFonts w:cs="Times New Roman"/>
          <w:color w:val="000000" w:themeColor="text1"/>
          <w:szCs w:val="28"/>
        </w:rPr>
        <w:t xml:space="preserve"> государство решает ряд важных целей в области регулирования экономики:</w:t>
      </w:r>
    </w:p>
    <w:p w:rsidR="00105477" w:rsidRPr="000C43F6" w:rsidRDefault="002F14D7" w:rsidP="00105477">
      <w:pPr>
        <w:pStyle w:val="a5"/>
        <w:ind w:left="0"/>
        <w:rPr>
          <w:rFonts w:cs="Times New Roman"/>
          <w:color w:val="000000" w:themeColor="text1"/>
          <w:szCs w:val="28"/>
        </w:rPr>
      </w:pPr>
      <w:r w:rsidRPr="000C43F6">
        <w:rPr>
          <w:rFonts w:cs="Times New Roman"/>
          <w:color w:val="000000" w:themeColor="text1"/>
          <w:szCs w:val="28"/>
        </w:rPr>
        <w:t>– сдерживание инфляционных процессов;</w:t>
      </w:r>
    </w:p>
    <w:p w:rsidR="00105477" w:rsidRPr="000C43F6" w:rsidRDefault="002F14D7" w:rsidP="00105477">
      <w:pPr>
        <w:pStyle w:val="a5"/>
        <w:ind w:left="0"/>
        <w:rPr>
          <w:rFonts w:cs="Times New Roman"/>
          <w:color w:val="000000" w:themeColor="text1"/>
          <w:szCs w:val="28"/>
        </w:rPr>
      </w:pPr>
      <w:r w:rsidRPr="000C43F6">
        <w:rPr>
          <w:rFonts w:cs="Times New Roman"/>
          <w:color w:val="000000" w:themeColor="text1"/>
          <w:szCs w:val="28"/>
        </w:rPr>
        <w:t>– усиление конкурентоспособности на мировом рынке;</w:t>
      </w:r>
    </w:p>
    <w:p w:rsidR="002F14D7" w:rsidRPr="000C43F6" w:rsidRDefault="002F14D7" w:rsidP="00105477">
      <w:pPr>
        <w:pStyle w:val="a5"/>
        <w:ind w:left="0"/>
        <w:rPr>
          <w:rFonts w:cs="Times New Roman"/>
          <w:color w:val="000000" w:themeColor="text1"/>
          <w:szCs w:val="28"/>
        </w:rPr>
      </w:pPr>
      <w:r w:rsidRPr="000C43F6">
        <w:rPr>
          <w:rFonts w:cs="Times New Roman"/>
          <w:color w:val="000000" w:themeColor="text1"/>
          <w:szCs w:val="28"/>
        </w:rPr>
        <w:t>– осуществление структурной и конъюнктурной политики.</w:t>
      </w:r>
    </w:p>
    <w:p w:rsidR="00E9020F" w:rsidRPr="000C43F6" w:rsidRDefault="002F14D7" w:rsidP="002F14D7">
      <w:pPr>
        <w:pStyle w:val="a5"/>
        <w:ind w:left="0"/>
        <w:rPr>
          <w:rFonts w:cs="Times New Roman"/>
          <w:color w:val="000000" w:themeColor="text1"/>
          <w:szCs w:val="28"/>
        </w:rPr>
      </w:pPr>
      <w:r w:rsidRPr="000C43F6">
        <w:rPr>
          <w:rFonts w:cs="Times New Roman"/>
          <w:color w:val="000000" w:themeColor="text1"/>
          <w:szCs w:val="28"/>
        </w:rPr>
        <w:t>Регулирование цены со стороны государства носит как законодательный, так и судебный и административный характер.</w:t>
      </w:r>
    </w:p>
    <w:p w:rsidR="002F14D7" w:rsidRPr="000C43F6" w:rsidRDefault="002F14D7" w:rsidP="002F14D7">
      <w:pPr>
        <w:pStyle w:val="a5"/>
        <w:ind w:left="0"/>
        <w:rPr>
          <w:rFonts w:cs="Times New Roman"/>
          <w:color w:val="000000" w:themeColor="text1"/>
          <w:szCs w:val="28"/>
        </w:rPr>
      </w:pPr>
      <w:r w:rsidRPr="000C43F6">
        <w:rPr>
          <w:rFonts w:cs="Times New Roman"/>
          <w:color w:val="000000" w:themeColor="text1"/>
          <w:szCs w:val="28"/>
        </w:rPr>
        <w:t>Исходя из вышесказанного, можно определить основную цель государственного регулирования в сфере ценообразования.</w:t>
      </w:r>
    </w:p>
    <w:p w:rsidR="005A22DE" w:rsidRPr="000C43F6" w:rsidRDefault="002F14D7" w:rsidP="005A22DE">
      <w:pPr>
        <w:pStyle w:val="a4"/>
        <w:rPr>
          <w:rFonts w:cs="Times New Roman"/>
          <w:color w:val="000000" w:themeColor="text1"/>
          <w:szCs w:val="28"/>
        </w:rPr>
      </w:pPr>
      <w:r w:rsidRPr="000C43F6">
        <w:rPr>
          <w:rFonts w:cs="Times New Roman"/>
          <w:color w:val="000000" w:themeColor="text1"/>
          <w:szCs w:val="28"/>
        </w:rPr>
        <w:t xml:space="preserve"> Цель государственного регулирования цены – разработка условий, исходя из которых должным образом согласуются экономические интересы государства, потребителя и производителя</w:t>
      </w:r>
      <w:r w:rsidR="005A22DE" w:rsidRPr="000C43F6">
        <w:rPr>
          <w:rFonts w:cs="Times New Roman"/>
          <w:color w:val="000000" w:themeColor="text1"/>
          <w:szCs w:val="28"/>
        </w:rPr>
        <w:t xml:space="preserve"> </w:t>
      </w:r>
      <w:r w:rsidRPr="000C43F6">
        <w:rPr>
          <w:rFonts w:cs="Times New Roman"/>
          <w:color w:val="000000" w:themeColor="text1"/>
          <w:szCs w:val="28"/>
        </w:rPr>
        <w:t>(</w:t>
      </w:r>
      <w:r w:rsidR="005A22DE" w:rsidRPr="000C43F6">
        <w:rPr>
          <w:rFonts w:cs="Times New Roman"/>
          <w:color w:val="000000" w:themeColor="text1"/>
          <w:szCs w:val="28"/>
        </w:rPr>
        <w:t>продавца</w:t>
      </w:r>
      <w:r w:rsidRPr="000C43F6">
        <w:rPr>
          <w:rFonts w:cs="Times New Roman"/>
          <w:color w:val="000000" w:themeColor="text1"/>
          <w:szCs w:val="28"/>
        </w:rPr>
        <w:t>)</w:t>
      </w:r>
      <w:r w:rsidR="005A22DE" w:rsidRPr="000C43F6">
        <w:rPr>
          <w:rFonts w:cs="Times New Roman"/>
          <w:color w:val="000000" w:themeColor="text1"/>
          <w:szCs w:val="28"/>
        </w:rPr>
        <w:t>.</w:t>
      </w:r>
    </w:p>
    <w:p w:rsidR="009A231F" w:rsidRDefault="005A22DE" w:rsidP="009A231F">
      <w:pPr>
        <w:pStyle w:val="a4"/>
        <w:rPr>
          <w:color w:val="000000" w:themeColor="text1"/>
          <w:lang w:eastAsia="ru-RU"/>
        </w:rPr>
      </w:pPr>
      <w:r w:rsidRPr="000C43F6">
        <w:rPr>
          <w:color w:val="000000" w:themeColor="text1"/>
          <w:lang w:eastAsia="ru-RU"/>
        </w:rPr>
        <w:t xml:space="preserve"> Основные цели государственного регулирования цен представлены на рисунке 1.</w:t>
      </w:r>
    </w:p>
    <w:p w:rsidR="00CB5C1D" w:rsidRDefault="00CB5C1D" w:rsidP="009A231F">
      <w:pPr>
        <w:pStyle w:val="a4"/>
        <w:rPr>
          <w:color w:val="000000" w:themeColor="text1"/>
          <w:lang w:eastAsia="ru-RU"/>
        </w:rPr>
      </w:pPr>
      <w:r>
        <w:rPr>
          <w:rFonts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5B38DEC" wp14:editId="54584BEF">
                <wp:simplePos x="0" y="0"/>
                <wp:positionH relativeFrom="column">
                  <wp:posOffset>1844040</wp:posOffset>
                </wp:positionH>
                <wp:positionV relativeFrom="paragraph">
                  <wp:posOffset>269240</wp:posOffset>
                </wp:positionV>
                <wp:extent cx="2047875" cy="476250"/>
                <wp:effectExtent l="0" t="0" r="28575" b="19050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7875" cy="476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45842" w:rsidRPr="006841F9" w:rsidRDefault="00245842" w:rsidP="00CB5C1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</w:rPr>
                              <w:t>Недопущение инфляционного роста цен</w:t>
                            </w:r>
                          </w:p>
                          <w:p w:rsidR="00245842" w:rsidRPr="00753539" w:rsidRDefault="00245842" w:rsidP="00CB5C1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4" o:spid="_x0000_s1026" style="position:absolute;left:0;text-align:left;margin-left:145.2pt;margin-top:21.2pt;width:161.25pt;height:37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" fillcolor="white [3212]" strokecolor="black [3213]" strokeweight="1.5pt">
                <v:textbox>
                  <w:txbxContent>
                    <w:p w:rsidR="00245842" w:rsidRPr="006841F9" w:rsidRDefault="00245842" w:rsidP="00CB5C1D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</w:rPr>
                        <w:t>Недопущение инфляционного роста цен</w:t>
                      </w:r>
                    </w:p>
                    <w:p w:rsidR="00245842" w:rsidRPr="00753539" w:rsidRDefault="00245842" w:rsidP="00CB5C1D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CB5C1D" w:rsidRDefault="00CB5C1D" w:rsidP="009A231F">
      <w:pPr>
        <w:pStyle w:val="a4"/>
        <w:rPr>
          <w:color w:val="000000" w:themeColor="text1"/>
          <w:lang w:eastAsia="ru-RU"/>
        </w:rPr>
      </w:pPr>
    </w:p>
    <w:p w:rsidR="00CB5C1D" w:rsidRDefault="00CB5C1D" w:rsidP="009A231F">
      <w:pPr>
        <w:pStyle w:val="a4"/>
        <w:rPr>
          <w:color w:val="000000" w:themeColor="text1"/>
          <w:lang w:eastAsia="ru-RU"/>
        </w:rPr>
      </w:pPr>
      <w:r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2872740</wp:posOffset>
                </wp:positionH>
                <wp:positionV relativeFrom="paragraph">
                  <wp:posOffset>132080</wp:posOffset>
                </wp:positionV>
                <wp:extent cx="0" cy="285750"/>
                <wp:effectExtent l="95250" t="38100" r="57150" b="19050"/>
                <wp:wrapNone/>
                <wp:docPr id="15" name="Прямая со стрелко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857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5" o:spid="_x0000_s1026" type="#_x0000_t32" style="position:absolute;margin-left:226.2pt;margin-top:10.4pt;width:0;height:22.5pt;flip:y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" strokecolor="black [3040]">
                <v:stroke endarrow="open"/>
              </v:shape>
            </w:pict>
          </mc:Fallback>
        </mc:AlternateContent>
      </w:r>
    </w:p>
    <w:p w:rsidR="00CB5C1D" w:rsidRDefault="00CB5C1D" w:rsidP="009A231F">
      <w:pPr>
        <w:pStyle w:val="a4"/>
        <w:rPr>
          <w:color w:val="000000" w:themeColor="text1"/>
          <w:lang w:eastAsia="ru-RU"/>
        </w:rPr>
      </w:pPr>
      <w:r>
        <w:rPr>
          <w:rFonts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DBB3006" wp14:editId="612E1AD0">
                <wp:simplePos x="0" y="0"/>
                <wp:positionH relativeFrom="column">
                  <wp:posOffset>4215765</wp:posOffset>
                </wp:positionH>
                <wp:positionV relativeFrom="paragraph">
                  <wp:posOffset>101600</wp:posOffset>
                </wp:positionV>
                <wp:extent cx="2047875" cy="695325"/>
                <wp:effectExtent l="0" t="0" r="28575" b="28575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7875" cy="6953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45842" w:rsidRPr="00753539" w:rsidRDefault="00245842" w:rsidP="00CB5C1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</w:rPr>
                              <w:t>Обеспечение относительного паритета цен во всех звеньях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2" o:spid="_x0000_s1027" style="position:absolute;left:0;text-align:left;margin-left:331.95pt;margin-top:8pt;width:161.25pt;height:54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" fillcolor="white [3212]" strokecolor="black [3213]" strokeweight="1.5pt">
                <v:textbox>
                  <w:txbxContent>
                    <w:p w:rsidR="00245842" w:rsidRPr="00753539" w:rsidRDefault="00245842" w:rsidP="00CB5C1D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</w:rPr>
                        <w:t>Обеспечение относительного паритета цен во всех звеньях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BC3C158" wp14:editId="4FDD3678">
                <wp:simplePos x="0" y="0"/>
                <wp:positionH relativeFrom="column">
                  <wp:posOffset>1844040</wp:posOffset>
                </wp:positionH>
                <wp:positionV relativeFrom="paragraph">
                  <wp:posOffset>120650</wp:posOffset>
                </wp:positionV>
                <wp:extent cx="2047875" cy="476250"/>
                <wp:effectExtent l="0" t="0" r="28575" b="1905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7875" cy="476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45842" w:rsidRPr="00753539" w:rsidRDefault="00245842" w:rsidP="00CB5C1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</w:rPr>
                            </w:pPr>
                            <w:r w:rsidRPr="00753539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</w:rPr>
                              <w:t>Цели государственного регулирования цен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" o:spid="_x0000_s1028" style="position:absolute;left:0;text-align:left;margin-left:145.2pt;margin-top:9.5pt;width:161.25pt;height:37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" fillcolor="white [3212]" strokecolor="black [3213]" strokeweight="1.5pt">
                <v:textbox>
                  <w:txbxContent>
                    <w:p w:rsidR="00245842" w:rsidRPr="00753539" w:rsidRDefault="00245842" w:rsidP="00CB5C1D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</w:rPr>
                      </w:pPr>
                      <w:r w:rsidRPr="00753539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</w:rPr>
                        <w:t>Цели государственного регулирования цен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47F69D7" wp14:editId="570C4B8C">
                <wp:simplePos x="0" y="0"/>
                <wp:positionH relativeFrom="column">
                  <wp:posOffset>-594360</wp:posOffset>
                </wp:positionH>
                <wp:positionV relativeFrom="paragraph">
                  <wp:posOffset>120650</wp:posOffset>
                </wp:positionV>
                <wp:extent cx="2047875" cy="476250"/>
                <wp:effectExtent l="0" t="0" r="28575" b="19050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7875" cy="476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45842" w:rsidRPr="006841F9" w:rsidRDefault="00245842" w:rsidP="00CB5C1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</w:rPr>
                            </w:pPr>
                            <w:r w:rsidRPr="006841F9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</w:rPr>
                              <w:t>Поддержание прожиточного минимума</w:t>
                            </w:r>
                          </w:p>
                          <w:p w:rsidR="00245842" w:rsidRDefault="00245842" w:rsidP="00CB5C1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0" o:spid="_x0000_s1029" style="position:absolute;left:0;text-align:left;margin-left:-46.8pt;margin-top:9.5pt;width:161.25pt;height:37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" fillcolor="white [3212]" strokecolor="black [3213]" strokeweight="1.5pt">
                <v:textbox>
                  <w:txbxContent>
                    <w:p w:rsidR="00245842" w:rsidRPr="006841F9" w:rsidRDefault="00245842" w:rsidP="00CB5C1D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</w:rPr>
                      </w:pPr>
                      <w:r w:rsidRPr="006841F9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</w:rPr>
                        <w:t>Поддержание прожиточного минимума</w:t>
                      </w:r>
                    </w:p>
                    <w:p w:rsidR="00245842" w:rsidRDefault="00245842" w:rsidP="00CB5C1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5A22DE" w:rsidRDefault="00CB5C1D" w:rsidP="00CB5C1D">
      <w:pPr>
        <w:pStyle w:val="a4"/>
        <w:ind w:firstLine="0"/>
        <w:rPr>
          <w:color w:val="000000" w:themeColor="text1"/>
          <w:lang w:eastAsia="ru-RU"/>
        </w:rPr>
      </w:pPr>
      <w:r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2872740</wp:posOffset>
                </wp:positionH>
                <wp:positionV relativeFrom="paragraph">
                  <wp:posOffset>290195</wp:posOffset>
                </wp:positionV>
                <wp:extent cx="0" cy="352425"/>
                <wp:effectExtent l="95250" t="0" r="95250" b="66675"/>
                <wp:wrapNone/>
                <wp:docPr id="11" name="Прямая со стрелко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524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1" o:spid="_x0000_s1026" type="#_x0000_t32" style="position:absolute;margin-left:226.2pt;margin-top:22.85pt;width:0;height:27.7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" strokecolor="black [3040]">
                <v:stroke endarrow="open"/>
              </v:shape>
            </w:pict>
          </mc:Fallback>
        </mc:AlternateContent>
      </w:r>
      <w:r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1453515</wp:posOffset>
                </wp:positionH>
                <wp:positionV relativeFrom="paragraph">
                  <wp:posOffset>52070</wp:posOffset>
                </wp:positionV>
                <wp:extent cx="390525" cy="0"/>
                <wp:effectExtent l="38100" t="76200" r="0" b="114300"/>
                <wp:wrapNone/>
                <wp:docPr id="9" name="Прямая со стрелко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9052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9" o:spid="_x0000_s1026" type="#_x0000_t32" style="position:absolute;margin-left:114.45pt;margin-top:4.1pt;width:30.75pt;height:0;flip:x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" strokecolor="black [3040]">
                <v:stroke endarrow="open"/>
              </v:shape>
            </w:pict>
          </mc:Fallback>
        </mc:AlternateContent>
      </w:r>
      <w:r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3891915</wp:posOffset>
                </wp:positionH>
                <wp:positionV relativeFrom="paragraph">
                  <wp:posOffset>52070</wp:posOffset>
                </wp:positionV>
                <wp:extent cx="323850" cy="0"/>
                <wp:effectExtent l="0" t="76200" r="19050" b="114300"/>
                <wp:wrapNone/>
                <wp:docPr id="6" name="Прямая со стрелко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385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6" o:spid="_x0000_s1026" type="#_x0000_t32" style="position:absolute;margin-left:306.45pt;margin-top:4.1pt;width:25.5pt;height:0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" strokecolor="black [3040]">
                <v:stroke endarrow="open"/>
              </v:shape>
            </w:pict>
          </mc:Fallback>
        </mc:AlternateContent>
      </w:r>
    </w:p>
    <w:p w:rsidR="00CB5C1D" w:rsidRDefault="00CB5C1D" w:rsidP="00CB5C1D">
      <w:pPr>
        <w:pStyle w:val="a4"/>
        <w:ind w:firstLine="0"/>
        <w:rPr>
          <w:color w:val="000000" w:themeColor="text1"/>
          <w:lang w:eastAsia="ru-RU"/>
        </w:rPr>
      </w:pPr>
    </w:p>
    <w:p w:rsidR="00CB5C1D" w:rsidRDefault="00CB5C1D" w:rsidP="00CB5C1D">
      <w:pPr>
        <w:pStyle w:val="a4"/>
        <w:ind w:firstLine="0"/>
        <w:rPr>
          <w:color w:val="000000" w:themeColor="text1"/>
          <w:lang w:eastAsia="ru-RU"/>
        </w:rPr>
      </w:pPr>
      <w:r>
        <w:rPr>
          <w:rFonts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1C1DB6A" wp14:editId="450B3E3C">
                <wp:simplePos x="0" y="0"/>
                <wp:positionH relativeFrom="column">
                  <wp:posOffset>1844040</wp:posOffset>
                </wp:positionH>
                <wp:positionV relativeFrom="paragraph">
                  <wp:posOffset>29210</wp:posOffset>
                </wp:positionV>
                <wp:extent cx="2047875" cy="476250"/>
                <wp:effectExtent l="0" t="0" r="28575" b="19050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7875" cy="476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45842" w:rsidRPr="006841F9" w:rsidRDefault="00245842" w:rsidP="00CB5C1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</w:rPr>
                              <w:t>Развитие здоровой конкуренции</w:t>
                            </w:r>
                          </w:p>
                          <w:p w:rsidR="00245842" w:rsidRPr="00753539" w:rsidRDefault="00245842" w:rsidP="00CB5C1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7" o:spid="_x0000_s1030" style="position:absolute;left:0;text-align:left;margin-left:145.2pt;margin-top:2.3pt;width:161.25pt;height:37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" fillcolor="white [3212]" strokecolor="black [3213]" strokeweight="1.5pt">
                <v:textbox>
                  <w:txbxContent>
                    <w:p w:rsidR="00245842" w:rsidRPr="006841F9" w:rsidRDefault="00245842" w:rsidP="00CB5C1D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</w:rPr>
                        <w:t>Развитие здоровой конкуренции</w:t>
                      </w:r>
                    </w:p>
                    <w:p w:rsidR="00245842" w:rsidRPr="00753539" w:rsidRDefault="00245842" w:rsidP="00CB5C1D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CB5C1D" w:rsidRDefault="00CB5C1D" w:rsidP="00CB5C1D">
      <w:pPr>
        <w:pStyle w:val="a4"/>
        <w:ind w:firstLine="0"/>
        <w:rPr>
          <w:color w:val="000000" w:themeColor="text1"/>
          <w:lang w:eastAsia="ru-RU"/>
        </w:rPr>
      </w:pPr>
    </w:p>
    <w:p w:rsidR="00CB5C1D" w:rsidRPr="00660A10" w:rsidRDefault="00CB5C1D" w:rsidP="00CB5C1D">
      <w:pPr>
        <w:pStyle w:val="a4"/>
        <w:ind w:firstLine="0"/>
        <w:rPr>
          <w:color w:val="000000" w:themeColor="text1"/>
          <w:lang w:eastAsia="ru-RU"/>
        </w:rPr>
      </w:pPr>
    </w:p>
    <w:p w:rsidR="009A231F" w:rsidRDefault="009A231F" w:rsidP="009A231F">
      <w:pPr>
        <w:pStyle w:val="a8"/>
        <w:spacing w:line="360" w:lineRule="auto"/>
        <w:jc w:val="center"/>
        <w:rPr>
          <w:rFonts w:ascii="Times New Roman" w:hAnsi="Times New Roman" w:cs="Times New Roman"/>
          <w:b/>
          <w:i/>
          <w:sz w:val="28"/>
          <w:lang w:eastAsia="ru-RU"/>
        </w:rPr>
      </w:pPr>
      <w:r w:rsidRPr="00C257C7">
        <w:rPr>
          <w:rFonts w:ascii="Times New Roman" w:hAnsi="Times New Roman" w:cs="Times New Roman"/>
          <w:b/>
          <w:i/>
          <w:sz w:val="28"/>
          <w:szCs w:val="28"/>
          <w:lang w:eastAsia="ru-RU"/>
        </w:rPr>
        <w:t>Рис. 1.</w:t>
      </w:r>
      <w:r>
        <w:rPr>
          <w:rFonts w:ascii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9A231F">
        <w:rPr>
          <w:rFonts w:ascii="Times New Roman" w:hAnsi="Times New Roman" w:cs="Times New Roman"/>
          <w:b/>
          <w:i/>
          <w:sz w:val="28"/>
          <w:lang w:eastAsia="ru-RU"/>
        </w:rPr>
        <w:t>Цели государственного регулирования цен</w:t>
      </w:r>
    </w:p>
    <w:p w:rsidR="00822452" w:rsidRPr="00C257C7" w:rsidRDefault="00822452" w:rsidP="009A231F">
      <w:pPr>
        <w:pStyle w:val="a8"/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</w:p>
    <w:p w:rsidR="005A22DE" w:rsidRPr="000C43F6" w:rsidRDefault="005A22DE" w:rsidP="0082245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C43F6">
        <w:rPr>
          <w:rFonts w:ascii="Times New Roman" w:hAnsi="Times New Roman" w:cs="Times New Roman"/>
          <w:color w:val="000000" w:themeColor="text1"/>
          <w:sz w:val="28"/>
          <w:szCs w:val="28"/>
        </w:rPr>
        <w:t>Основные задачи государственного регулирования цен:</w:t>
      </w:r>
    </w:p>
    <w:p w:rsidR="005A22DE" w:rsidRPr="000C43F6" w:rsidRDefault="005A22DE" w:rsidP="00822452">
      <w:pPr>
        <w:pStyle w:val="a5"/>
        <w:ind w:left="0"/>
        <w:rPr>
          <w:rFonts w:cs="Times New Roman"/>
          <w:color w:val="000000" w:themeColor="text1"/>
          <w:szCs w:val="28"/>
        </w:rPr>
      </w:pPr>
      <w:r w:rsidRPr="000C43F6">
        <w:rPr>
          <w:rFonts w:cs="Times New Roman"/>
          <w:color w:val="000000" w:themeColor="text1"/>
          <w:szCs w:val="28"/>
        </w:rPr>
        <w:t>– защита населения от чрезмерного роста цен;</w:t>
      </w:r>
    </w:p>
    <w:p w:rsidR="005A22DE" w:rsidRPr="000C43F6" w:rsidRDefault="005A22DE" w:rsidP="00822452">
      <w:pPr>
        <w:pStyle w:val="a5"/>
        <w:ind w:left="0"/>
        <w:rPr>
          <w:rFonts w:cs="Times New Roman"/>
          <w:color w:val="000000" w:themeColor="text1"/>
          <w:szCs w:val="28"/>
        </w:rPr>
      </w:pPr>
      <w:r w:rsidRPr="000C43F6">
        <w:rPr>
          <w:rFonts w:cs="Times New Roman"/>
          <w:color w:val="000000" w:themeColor="text1"/>
          <w:szCs w:val="28"/>
        </w:rPr>
        <w:lastRenderedPageBreak/>
        <w:t>– осуществление контроля и регулирования цен на производителей - монополистов;</w:t>
      </w:r>
    </w:p>
    <w:p w:rsidR="005A22DE" w:rsidRPr="000C43F6" w:rsidRDefault="005A22DE" w:rsidP="00822452">
      <w:pPr>
        <w:pStyle w:val="a5"/>
        <w:ind w:left="0"/>
        <w:rPr>
          <w:rFonts w:cs="Times New Roman"/>
          <w:color w:val="000000" w:themeColor="text1"/>
          <w:szCs w:val="28"/>
        </w:rPr>
      </w:pPr>
      <w:r w:rsidRPr="000C43F6">
        <w:rPr>
          <w:rFonts w:cs="Times New Roman"/>
          <w:color w:val="000000" w:themeColor="text1"/>
          <w:szCs w:val="28"/>
        </w:rPr>
        <w:t>– защита отечественных предпринимателей;</w:t>
      </w:r>
    </w:p>
    <w:p w:rsidR="005A22DE" w:rsidRPr="000C43F6" w:rsidRDefault="005A22DE" w:rsidP="00822452">
      <w:pPr>
        <w:pStyle w:val="a5"/>
        <w:ind w:left="0"/>
        <w:rPr>
          <w:rFonts w:cs="Times New Roman"/>
          <w:color w:val="000000" w:themeColor="text1"/>
          <w:szCs w:val="28"/>
        </w:rPr>
      </w:pPr>
      <w:r w:rsidRPr="000C43F6">
        <w:rPr>
          <w:rFonts w:cs="Times New Roman"/>
          <w:color w:val="000000" w:themeColor="text1"/>
          <w:szCs w:val="28"/>
        </w:rPr>
        <w:t>– обеспечение экономической безопасности страны;</w:t>
      </w:r>
    </w:p>
    <w:p w:rsidR="005A22DE" w:rsidRPr="000C43F6" w:rsidRDefault="005A22DE" w:rsidP="00822452">
      <w:pPr>
        <w:pStyle w:val="a5"/>
        <w:ind w:left="0"/>
        <w:rPr>
          <w:rFonts w:cs="Times New Roman"/>
          <w:color w:val="000000" w:themeColor="text1"/>
          <w:szCs w:val="28"/>
        </w:rPr>
      </w:pPr>
      <w:r w:rsidRPr="000C43F6">
        <w:rPr>
          <w:rFonts w:cs="Times New Roman"/>
          <w:color w:val="000000" w:themeColor="text1"/>
          <w:szCs w:val="28"/>
        </w:rPr>
        <w:t>– сдерживание инфляционного роста цен.</w:t>
      </w:r>
    </w:p>
    <w:p w:rsidR="006B2D1A" w:rsidRPr="000C43F6" w:rsidRDefault="006B2D1A" w:rsidP="006B2D1A">
      <w:pPr>
        <w:pStyle w:val="a5"/>
        <w:ind w:left="0"/>
        <w:rPr>
          <w:rFonts w:cs="Times New Roman"/>
          <w:color w:val="000000" w:themeColor="text1"/>
          <w:szCs w:val="28"/>
        </w:rPr>
      </w:pPr>
      <w:r w:rsidRPr="000C43F6">
        <w:rPr>
          <w:rFonts w:cs="Times New Roman"/>
          <w:color w:val="000000" w:themeColor="text1"/>
          <w:szCs w:val="28"/>
        </w:rPr>
        <w:t>Масштабы, методы и формы государственного регулирования ценообразования вытекают собственно из цели и задач регулирования цены. Интерес общественно развития указывает на методы, масштабы и формы государственного регулирования цен, а именно:</w:t>
      </w:r>
    </w:p>
    <w:p w:rsidR="006B2D1A" w:rsidRPr="000C43F6" w:rsidRDefault="006B2D1A" w:rsidP="006B2D1A">
      <w:pPr>
        <w:pStyle w:val="a5"/>
        <w:ind w:left="0"/>
        <w:rPr>
          <w:rFonts w:cs="Times New Roman"/>
          <w:color w:val="000000" w:themeColor="text1"/>
          <w:szCs w:val="28"/>
        </w:rPr>
      </w:pPr>
      <w:r w:rsidRPr="000C43F6">
        <w:rPr>
          <w:rFonts w:cs="Times New Roman"/>
          <w:color w:val="000000" w:themeColor="text1"/>
          <w:szCs w:val="28"/>
        </w:rPr>
        <w:t xml:space="preserve">– </w:t>
      </w:r>
      <w:r w:rsidR="00084D8F" w:rsidRPr="000C43F6">
        <w:rPr>
          <w:rFonts w:cs="Times New Roman"/>
          <w:color w:val="000000" w:themeColor="text1"/>
          <w:szCs w:val="28"/>
        </w:rPr>
        <w:t>развитием науки и техники;</w:t>
      </w:r>
    </w:p>
    <w:p w:rsidR="00084D8F" w:rsidRPr="000C43F6" w:rsidRDefault="00084D8F" w:rsidP="006B2D1A">
      <w:pPr>
        <w:pStyle w:val="a5"/>
        <w:ind w:left="0"/>
        <w:rPr>
          <w:rFonts w:cs="Times New Roman"/>
          <w:color w:val="000000" w:themeColor="text1"/>
          <w:szCs w:val="28"/>
        </w:rPr>
      </w:pPr>
      <w:r w:rsidRPr="000C43F6">
        <w:rPr>
          <w:rFonts w:cs="Times New Roman"/>
          <w:color w:val="000000" w:themeColor="text1"/>
          <w:szCs w:val="28"/>
        </w:rPr>
        <w:t>– развитием экономики страны;</w:t>
      </w:r>
    </w:p>
    <w:p w:rsidR="00084D8F" w:rsidRPr="000C43F6" w:rsidRDefault="00084D8F" w:rsidP="006B2D1A">
      <w:pPr>
        <w:pStyle w:val="a5"/>
        <w:ind w:left="0"/>
        <w:rPr>
          <w:rFonts w:cs="Times New Roman"/>
          <w:color w:val="000000" w:themeColor="text1"/>
          <w:szCs w:val="28"/>
        </w:rPr>
      </w:pPr>
      <w:r w:rsidRPr="000C43F6">
        <w:rPr>
          <w:rFonts w:cs="Times New Roman"/>
          <w:color w:val="000000" w:themeColor="text1"/>
          <w:szCs w:val="28"/>
        </w:rPr>
        <w:t>– повышением уровня благосостояния населения;</w:t>
      </w:r>
    </w:p>
    <w:p w:rsidR="00084D8F" w:rsidRPr="000C43F6" w:rsidRDefault="00084D8F" w:rsidP="006B2D1A">
      <w:pPr>
        <w:pStyle w:val="a5"/>
        <w:ind w:left="0"/>
        <w:rPr>
          <w:rFonts w:cs="Times New Roman"/>
          <w:color w:val="000000" w:themeColor="text1"/>
          <w:szCs w:val="28"/>
        </w:rPr>
      </w:pPr>
      <w:r w:rsidRPr="000C43F6">
        <w:rPr>
          <w:rFonts w:cs="Times New Roman"/>
          <w:color w:val="000000" w:themeColor="text1"/>
          <w:szCs w:val="28"/>
        </w:rPr>
        <w:t>– обеспечением национальной безопасности;</w:t>
      </w:r>
    </w:p>
    <w:p w:rsidR="00084D8F" w:rsidRPr="000C43F6" w:rsidRDefault="00084D8F" w:rsidP="006B2D1A">
      <w:pPr>
        <w:pStyle w:val="a5"/>
        <w:ind w:left="0"/>
        <w:rPr>
          <w:rFonts w:cs="Times New Roman"/>
          <w:color w:val="000000" w:themeColor="text1"/>
          <w:szCs w:val="28"/>
        </w:rPr>
      </w:pPr>
      <w:r w:rsidRPr="000C43F6">
        <w:rPr>
          <w:rFonts w:cs="Times New Roman"/>
          <w:color w:val="000000" w:themeColor="text1"/>
          <w:szCs w:val="28"/>
        </w:rPr>
        <w:t>– увеличение роли страны на мировом рынке.</w:t>
      </w:r>
    </w:p>
    <w:p w:rsidR="00084D8F" w:rsidRPr="000C43F6" w:rsidRDefault="00084D8F" w:rsidP="006B2D1A">
      <w:pPr>
        <w:pStyle w:val="a5"/>
        <w:ind w:left="0"/>
        <w:rPr>
          <w:rFonts w:cs="Times New Roman"/>
          <w:color w:val="000000" w:themeColor="text1"/>
          <w:szCs w:val="28"/>
        </w:rPr>
      </w:pPr>
      <w:r w:rsidRPr="000C43F6">
        <w:rPr>
          <w:rFonts w:cs="Times New Roman"/>
          <w:color w:val="000000" w:themeColor="text1"/>
          <w:szCs w:val="28"/>
        </w:rPr>
        <w:t>Регули</w:t>
      </w:r>
      <w:r w:rsidR="003D2E7E" w:rsidRPr="000C43F6">
        <w:rPr>
          <w:rFonts w:cs="Times New Roman"/>
          <w:color w:val="000000" w:themeColor="text1"/>
          <w:szCs w:val="28"/>
        </w:rPr>
        <w:t xml:space="preserve">рование цены на государственном </w:t>
      </w:r>
      <w:r w:rsidRPr="000C43F6">
        <w:rPr>
          <w:rFonts w:cs="Times New Roman"/>
          <w:color w:val="000000" w:themeColor="text1"/>
          <w:szCs w:val="28"/>
        </w:rPr>
        <w:t xml:space="preserve">уровне </w:t>
      </w:r>
      <w:r w:rsidR="003D2E7E" w:rsidRPr="000C43F6">
        <w:rPr>
          <w:rFonts w:cs="Times New Roman"/>
          <w:color w:val="000000" w:themeColor="text1"/>
          <w:szCs w:val="28"/>
        </w:rPr>
        <w:t xml:space="preserve">затрагивает </w:t>
      </w:r>
      <w:r w:rsidRPr="000C43F6">
        <w:rPr>
          <w:rFonts w:cs="Times New Roman"/>
          <w:color w:val="000000" w:themeColor="text1"/>
          <w:szCs w:val="28"/>
        </w:rPr>
        <w:t>все уровни управления: федеральный, региональный и муниципальный уровни, а также уровень организаций и предприятий в том числе.</w:t>
      </w:r>
    </w:p>
    <w:p w:rsidR="008E3330" w:rsidRPr="000C43F6" w:rsidRDefault="00084D8F" w:rsidP="00084D8F">
      <w:pPr>
        <w:pStyle w:val="a5"/>
        <w:ind w:left="0"/>
        <w:rPr>
          <w:rFonts w:cs="Times New Roman"/>
          <w:color w:val="000000" w:themeColor="text1"/>
          <w:szCs w:val="28"/>
        </w:rPr>
      </w:pPr>
      <w:r w:rsidRPr="000C43F6">
        <w:rPr>
          <w:rFonts w:cs="Times New Roman"/>
          <w:color w:val="000000" w:themeColor="text1"/>
          <w:szCs w:val="28"/>
        </w:rPr>
        <w:t xml:space="preserve">Рассмотрим регулирование цены на федеральном уровне. Федеральный уровень – это регулирование на уровне Российской Федерации. Кроме того, на данном уровне управления задействована система государственных институтов. </w:t>
      </w:r>
      <w:r w:rsidR="008E3330" w:rsidRPr="000C43F6">
        <w:rPr>
          <w:rFonts w:cs="Times New Roman"/>
          <w:color w:val="000000" w:themeColor="text1"/>
          <w:szCs w:val="28"/>
        </w:rPr>
        <w:t>На данном этапе управления государство отвечает за то, чтобы цены не стали основной причиной деформаций в экономике и не способствовали ухудшению экономического положения хозяйствующих субъектов, отраслей и сфер экономики. Особая ответственность государства лежит в социальной сфере, затрагивая интересы отдельных личностей и групп населения. На федеральном уровне государственное регулирование цен распространяется на следующие виды товар, услуг и работ:</w:t>
      </w:r>
    </w:p>
    <w:p w:rsidR="008E3330" w:rsidRPr="000C43F6" w:rsidRDefault="008E3330" w:rsidP="00084D8F">
      <w:pPr>
        <w:pStyle w:val="a5"/>
        <w:ind w:left="0"/>
        <w:rPr>
          <w:rFonts w:cs="Times New Roman"/>
          <w:color w:val="000000" w:themeColor="text1"/>
          <w:szCs w:val="28"/>
        </w:rPr>
      </w:pPr>
      <w:r w:rsidRPr="000C43F6">
        <w:rPr>
          <w:rFonts w:cs="Times New Roman"/>
          <w:color w:val="000000" w:themeColor="text1"/>
          <w:szCs w:val="28"/>
        </w:rPr>
        <w:t>– электроэнергия и теплоэнергия;</w:t>
      </w:r>
    </w:p>
    <w:p w:rsidR="008E3330" w:rsidRPr="000C43F6" w:rsidRDefault="008E3330" w:rsidP="00084D8F">
      <w:pPr>
        <w:pStyle w:val="a5"/>
        <w:ind w:left="0"/>
        <w:rPr>
          <w:rFonts w:cs="Times New Roman"/>
          <w:color w:val="000000" w:themeColor="text1"/>
          <w:szCs w:val="28"/>
        </w:rPr>
      </w:pPr>
      <w:r w:rsidRPr="000C43F6">
        <w:rPr>
          <w:rFonts w:cs="Times New Roman"/>
          <w:color w:val="000000" w:themeColor="text1"/>
          <w:szCs w:val="28"/>
        </w:rPr>
        <w:t>– ядерно-топливная продукция;</w:t>
      </w:r>
    </w:p>
    <w:p w:rsidR="008E3330" w:rsidRPr="000C43F6" w:rsidRDefault="008E3330" w:rsidP="008E3330">
      <w:pPr>
        <w:pStyle w:val="a5"/>
        <w:ind w:left="0"/>
        <w:rPr>
          <w:rFonts w:cs="Times New Roman"/>
          <w:color w:val="000000" w:themeColor="text1"/>
          <w:szCs w:val="28"/>
        </w:rPr>
      </w:pPr>
      <w:r w:rsidRPr="000C43F6">
        <w:rPr>
          <w:rFonts w:cs="Times New Roman"/>
          <w:color w:val="000000" w:themeColor="text1"/>
          <w:szCs w:val="28"/>
        </w:rPr>
        <w:t>– протезно-ортопедические изделия;</w:t>
      </w:r>
    </w:p>
    <w:p w:rsidR="008E3330" w:rsidRPr="000C43F6" w:rsidRDefault="008E3330" w:rsidP="008E3330">
      <w:pPr>
        <w:pStyle w:val="a5"/>
        <w:ind w:left="0"/>
        <w:rPr>
          <w:rFonts w:cs="Times New Roman"/>
          <w:color w:val="000000" w:themeColor="text1"/>
          <w:szCs w:val="28"/>
        </w:rPr>
      </w:pPr>
      <w:r w:rsidRPr="000C43F6">
        <w:rPr>
          <w:rFonts w:cs="Times New Roman"/>
          <w:color w:val="000000" w:themeColor="text1"/>
          <w:szCs w:val="28"/>
        </w:rPr>
        <w:lastRenderedPageBreak/>
        <w:t>– драгоценные камни и металлы;</w:t>
      </w:r>
    </w:p>
    <w:p w:rsidR="00084D8F" w:rsidRPr="000C43F6" w:rsidRDefault="008E3330" w:rsidP="008E3330">
      <w:pPr>
        <w:pStyle w:val="a5"/>
        <w:ind w:left="0"/>
        <w:rPr>
          <w:rFonts w:cs="Times New Roman"/>
          <w:color w:val="000000" w:themeColor="text1"/>
          <w:szCs w:val="28"/>
        </w:rPr>
      </w:pPr>
      <w:r w:rsidRPr="000C43F6">
        <w:rPr>
          <w:rFonts w:cs="Times New Roman"/>
          <w:color w:val="000000" w:themeColor="text1"/>
          <w:szCs w:val="28"/>
        </w:rPr>
        <w:t>– операции с нефтью (перекачка, перевалка, налив, слив);</w:t>
      </w:r>
    </w:p>
    <w:p w:rsidR="008E3330" w:rsidRPr="000C43F6" w:rsidRDefault="008E3330" w:rsidP="008E3330">
      <w:pPr>
        <w:pStyle w:val="a5"/>
        <w:ind w:left="0"/>
        <w:rPr>
          <w:rFonts w:cs="Times New Roman"/>
          <w:color w:val="000000" w:themeColor="text1"/>
          <w:szCs w:val="28"/>
        </w:rPr>
      </w:pPr>
      <w:r w:rsidRPr="000C43F6">
        <w:rPr>
          <w:rFonts w:cs="Times New Roman"/>
          <w:color w:val="000000" w:themeColor="text1"/>
          <w:szCs w:val="28"/>
        </w:rPr>
        <w:t>–</w:t>
      </w:r>
      <w:r w:rsidR="00547FBD" w:rsidRPr="000C43F6">
        <w:rPr>
          <w:rFonts w:cs="Times New Roman"/>
          <w:color w:val="000000" w:themeColor="text1"/>
          <w:szCs w:val="28"/>
        </w:rPr>
        <w:t xml:space="preserve"> транспортировка грузов на железнодорожном транспорте;</w:t>
      </w:r>
    </w:p>
    <w:p w:rsidR="008E3330" w:rsidRPr="000C43F6" w:rsidRDefault="008E3330" w:rsidP="008E3330">
      <w:pPr>
        <w:pStyle w:val="a5"/>
        <w:ind w:left="0"/>
        <w:rPr>
          <w:rFonts w:cs="Times New Roman"/>
          <w:color w:val="000000" w:themeColor="text1"/>
          <w:szCs w:val="28"/>
        </w:rPr>
      </w:pPr>
      <w:r w:rsidRPr="000C43F6">
        <w:rPr>
          <w:rFonts w:cs="Times New Roman"/>
          <w:color w:val="000000" w:themeColor="text1"/>
          <w:szCs w:val="28"/>
        </w:rPr>
        <w:t>–</w:t>
      </w:r>
      <w:r w:rsidR="00547FBD" w:rsidRPr="000C43F6">
        <w:rPr>
          <w:rFonts w:cs="Times New Roman"/>
          <w:color w:val="000000" w:themeColor="text1"/>
          <w:szCs w:val="28"/>
        </w:rPr>
        <w:t xml:space="preserve"> погрузочно-разгрузочные работы на железнодорожном транспорте;</w:t>
      </w:r>
    </w:p>
    <w:p w:rsidR="00960EB2" w:rsidRPr="000C43F6" w:rsidRDefault="00960EB2" w:rsidP="00960EB2">
      <w:pPr>
        <w:pStyle w:val="a5"/>
        <w:ind w:left="0"/>
        <w:rPr>
          <w:rFonts w:cs="Times New Roman"/>
          <w:color w:val="000000" w:themeColor="text1"/>
          <w:szCs w:val="28"/>
        </w:rPr>
      </w:pPr>
      <w:r w:rsidRPr="000C43F6">
        <w:rPr>
          <w:rFonts w:cs="Times New Roman"/>
          <w:color w:val="000000" w:themeColor="text1"/>
          <w:szCs w:val="28"/>
        </w:rPr>
        <w:t>– услуги почтовой и электрической связи, трансляция российских и государственных телерадиокомпаний, по списку, утвержденному Правительством РФ;</w:t>
      </w:r>
    </w:p>
    <w:p w:rsidR="00960EB2" w:rsidRPr="000C43F6" w:rsidRDefault="00960EB2" w:rsidP="00960EB2">
      <w:pPr>
        <w:pStyle w:val="a5"/>
        <w:ind w:left="0"/>
        <w:rPr>
          <w:rFonts w:cs="Times New Roman"/>
          <w:color w:val="000000" w:themeColor="text1"/>
          <w:szCs w:val="28"/>
        </w:rPr>
      </w:pPr>
      <w:r w:rsidRPr="000C43F6">
        <w:rPr>
          <w:rFonts w:cs="Times New Roman"/>
          <w:color w:val="000000" w:themeColor="text1"/>
          <w:szCs w:val="28"/>
        </w:rPr>
        <w:t xml:space="preserve"> – природный газ (исключение составляет газ, потребляемый населением и жилищно-строительными кооперативами);</w:t>
      </w:r>
    </w:p>
    <w:p w:rsidR="00960EB2" w:rsidRPr="000C43F6" w:rsidRDefault="008E3330" w:rsidP="00960EB2">
      <w:pPr>
        <w:pStyle w:val="a5"/>
        <w:ind w:left="0"/>
        <w:rPr>
          <w:rFonts w:cs="Times New Roman"/>
          <w:color w:val="000000" w:themeColor="text1"/>
          <w:szCs w:val="28"/>
        </w:rPr>
      </w:pPr>
      <w:r w:rsidRPr="000C43F6">
        <w:rPr>
          <w:rFonts w:cs="Times New Roman"/>
          <w:color w:val="000000" w:themeColor="text1"/>
          <w:szCs w:val="28"/>
        </w:rPr>
        <w:t>–</w:t>
      </w:r>
      <w:r w:rsidR="00547FBD" w:rsidRPr="000C43F6">
        <w:rPr>
          <w:rFonts w:cs="Times New Roman"/>
          <w:color w:val="000000" w:themeColor="text1"/>
          <w:szCs w:val="28"/>
        </w:rPr>
        <w:t xml:space="preserve"> перевозка пассажиров на железнодорожном транспорте, за исключением пригородных </w:t>
      </w:r>
      <w:r w:rsidR="00960EB2" w:rsidRPr="000C43F6">
        <w:rPr>
          <w:rFonts w:cs="Times New Roman"/>
          <w:color w:val="000000" w:themeColor="text1"/>
          <w:szCs w:val="28"/>
        </w:rPr>
        <w:t>маршрутов.</w:t>
      </w:r>
    </w:p>
    <w:p w:rsidR="00547FBD" w:rsidRPr="000C43F6" w:rsidRDefault="00547FBD" w:rsidP="00960EB2">
      <w:pPr>
        <w:pStyle w:val="a5"/>
        <w:ind w:left="0"/>
        <w:rPr>
          <w:rFonts w:cs="Times New Roman"/>
          <w:color w:val="000000" w:themeColor="text1"/>
          <w:szCs w:val="28"/>
        </w:rPr>
      </w:pPr>
      <w:r w:rsidRPr="000C43F6">
        <w:rPr>
          <w:rFonts w:cs="Times New Roman"/>
          <w:color w:val="000000" w:themeColor="text1"/>
          <w:szCs w:val="28"/>
        </w:rPr>
        <w:t xml:space="preserve">Регулирование цен на муниципальном и региональном уровне построено по тому же принципу, что и на федеральном. Отличительная черта состоит только в номенклатуре товар, работ и услуг, на которые под контролем государственных органов. На </w:t>
      </w:r>
      <w:r w:rsidR="00960EB2" w:rsidRPr="000C43F6">
        <w:rPr>
          <w:rFonts w:cs="Times New Roman"/>
          <w:color w:val="000000" w:themeColor="text1"/>
          <w:szCs w:val="28"/>
        </w:rPr>
        <w:t>региональном уровне</w:t>
      </w:r>
      <w:r w:rsidRPr="000C43F6">
        <w:rPr>
          <w:rFonts w:cs="Times New Roman"/>
          <w:color w:val="000000" w:themeColor="text1"/>
          <w:szCs w:val="28"/>
        </w:rPr>
        <w:t xml:space="preserve"> государственное регулирование цен распространяется на следующие виды товар, услуг и работ:</w:t>
      </w:r>
    </w:p>
    <w:p w:rsidR="00960EB2" w:rsidRPr="000C43F6" w:rsidRDefault="00960EB2" w:rsidP="00960EB2">
      <w:pPr>
        <w:pStyle w:val="a5"/>
        <w:ind w:left="0"/>
        <w:rPr>
          <w:rFonts w:cs="Times New Roman"/>
          <w:color w:val="000000" w:themeColor="text1"/>
          <w:szCs w:val="28"/>
        </w:rPr>
      </w:pPr>
      <w:r w:rsidRPr="000C43F6">
        <w:rPr>
          <w:rFonts w:cs="Times New Roman"/>
          <w:color w:val="000000" w:themeColor="text1"/>
          <w:szCs w:val="28"/>
        </w:rPr>
        <w:t>– ритуальные услуги;</w:t>
      </w:r>
    </w:p>
    <w:p w:rsidR="00960EB2" w:rsidRPr="000C43F6" w:rsidRDefault="00960EB2" w:rsidP="008E3330">
      <w:pPr>
        <w:pStyle w:val="a5"/>
        <w:ind w:left="0"/>
        <w:rPr>
          <w:rFonts w:cs="Times New Roman"/>
          <w:color w:val="000000" w:themeColor="text1"/>
          <w:szCs w:val="28"/>
        </w:rPr>
      </w:pPr>
      <w:r w:rsidRPr="000C43F6">
        <w:rPr>
          <w:rFonts w:cs="Times New Roman"/>
          <w:color w:val="000000" w:themeColor="text1"/>
          <w:szCs w:val="28"/>
        </w:rPr>
        <w:t>– оплата коммунальных услуг и жилья населением;</w:t>
      </w:r>
    </w:p>
    <w:p w:rsidR="00960EB2" w:rsidRPr="000C43F6" w:rsidRDefault="00960EB2" w:rsidP="008E3330">
      <w:pPr>
        <w:pStyle w:val="a5"/>
        <w:ind w:left="0"/>
        <w:rPr>
          <w:rFonts w:cs="Times New Roman"/>
          <w:color w:val="000000" w:themeColor="text1"/>
          <w:szCs w:val="28"/>
        </w:rPr>
      </w:pPr>
      <w:r w:rsidRPr="000C43F6">
        <w:rPr>
          <w:rFonts w:cs="Times New Roman"/>
          <w:color w:val="000000" w:themeColor="text1"/>
          <w:szCs w:val="28"/>
        </w:rPr>
        <w:t>– электроэнергия и теплоэнергия для населения;</w:t>
      </w:r>
    </w:p>
    <w:p w:rsidR="00960EB2" w:rsidRPr="000C43F6" w:rsidRDefault="00960EB2" w:rsidP="008E3330">
      <w:pPr>
        <w:pStyle w:val="a5"/>
        <w:ind w:left="0"/>
        <w:rPr>
          <w:rFonts w:cs="Times New Roman"/>
          <w:color w:val="000000" w:themeColor="text1"/>
          <w:szCs w:val="28"/>
        </w:rPr>
      </w:pPr>
      <w:r w:rsidRPr="000C43F6">
        <w:rPr>
          <w:rFonts w:cs="Times New Roman"/>
          <w:color w:val="000000" w:themeColor="text1"/>
          <w:szCs w:val="28"/>
        </w:rPr>
        <w:t>– топливо твердое, керосин, топливо печное бытовое, поставляемое населению;</w:t>
      </w:r>
    </w:p>
    <w:p w:rsidR="00960EB2" w:rsidRPr="000C43F6" w:rsidRDefault="00960EB2" w:rsidP="008E3330">
      <w:pPr>
        <w:pStyle w:val="a5"/>
        <w:ind w:left="0"/>
        <w:rPr>
          <w:rFonts w:cs="Times New Roman"/>
          <w:color w:val="000000" w:themeColor="text1"/>
          <w:szCs w:val="28"/>
        </w:rPr>
      </w:pPr>
      <w:r w:rsidRPr="000C43F6">
        <w:rPr>
          <w:rFonts w:cs="Times New Roman"/>
          <w:color w:val="000000" w:themeColor="text1"/>
          <w:szCs w:val="28"/>
        </w:rPr>
        <w:t>– услуги водоснабжения;</w:t>
      </w:r>
    </w:p>
    <w:p w:rsidR="00960EB2" w:rsidRPr="000C43F6" w:rsidRDefault="00960EB2" w:rsidP="008E3330">
      <w:pPr>
        <w:pStyle w:val="a5"/>
        <w:ind w:left="0"/>
        <w:rPr>
          <w:rFonts w:cs="Times New Roman"/>
          <w:color w:val="000000" w:themeColor="text1"/>
          <w:szCs w:val="28"/>
        </w:rPr>
      </w:pPr>
      <w:r w:rsidRPr="000C43F6">
        <w:rPr>
          <w:rFonts w:cs="Times New Roman"/>
          <w:color w:val="000000" w:themeColor="text1"/>
          <w:szCs w:val="28"/>
        </w:rPr>
        <w:t>– торговые надбавки к ценам на медикаментозные препараты;</w:t>
      </w:r>
    </w:p>
    <w:p w:rsidR="00960EB2" w:rsidRPr="000C43F6" w:rsidRDefault="00960EB2" w:rsidP="00960EB2">
      <w:pPr>
        <w:pStyle w:val="a5"/>
        <w:ind w:left="0"/>
        <w:rPr>
          <w:rFonts w:cs="Times New Roman"/>
          <w:color w:val="000000" w:themeColor="text1"/>
          <w:szCs w:val="28"/>
        </w:rPr>
      </w:pPr>
      <w:r w:rsidRPr="000C43F6">
        <w:rPr>
          <w:rFonts w:cs="Times New Roman"/>
          <w:color w:val="000000" w:themeColor="text1"/>
          <w:szCs w:val="28"/>
        </w:rPr>
        <w:t>– услуги почтовой и электрической связи по перечню, утвержденному Правительством РФ;</w:t>
      </w:r>
    </w:p>
    <w:p w:rsidR="00960EB2" w:rsidRPr="000C43F6" w:rsidRDefault="00960EB2" w:rsidP="000A58A7">
      <w:pPr>
        <w:pStyle w:val="a5"/>
        <w:ind w:left="0"/>
        <w:rPr>
          <w:rFonts w:cs="Times New Roman"/>
          <w:color w:val="000000" w:themeColor="text1"/>
          <w:szCs w:val="28"/>
        </w:rPr>
      </w:pPr>
      <w:r w:rsidRPr="000C43F6">
        <w:rPr>
          <w:rFonts w:cs="Times New Roman"/>
          <w:color w:val="000000" w:themeColor="text1"/>
          <w:szCs w:val="28"/>
        </w:rPr>
        <w:t xml:space="preserve">– </w:t>
      </w:r>
      <w:r w:rsidR="000A58A7" w:rsidRPr="000C43F6">
        <w:rPr>
          <w:rFonts w:cs="Times New Roman"/>
          <w:color w:val="000000" w:themeColor="text1"/>
          <w:szCs w:val="28"/>
        </w:rPr>
        <w:t>перевозка пассажиров и багажа видами общественного в пригородном и городском сообщении, кроме железнодорожного транспорта</w:t>
      </w:r>
      <w:r w:rsidR="00833B4A" w:rsidRPr="000C43F6">
        <w:rPr>
          <w:rFonts w:cs="Times New Roman"/>
          <w:color w:val="000000" w:themeColor="text1"/>
          <w:szCs w:val="28"/>
        </w:rPr>
        <w:t xml:space="preserve"> [11, с. 254]</w:t>
      </w:r>
      <w:r w:rsidR="000A58A7" w:rsidRPr="000C43F6">
        <w:rPr>
          <w:rFonts w:cs="Times New Roman"/>
          <w:color w:val="000000" w:themeColor="text1"/>
          <w:szCs w:val="28"/>
        </w:rPr>
        <w:t>.</w:t>
      </w:r>
    </w:p>
    <w:p w:rsidR="000C20F9" w:rsidRPr="000C43F6" w:rsidRDefault="000C20F9" w:rsidP="000A58A7">
      <w:pPr>
        <w:pStyle w:val="a5"/>
        <w:ind w:left="0"/>
        <w:rPr>
          <w:rFonts w:cs="Times New Roman"/>
          <w:color w:val="000000" w:themeColor="text1"/>
          <w:szCs w:val="28"/>
        </w:rPr>
      </w:pPr>
      <w:r w:rsidRPr="000C43F6">
        <w:rPr>
          <w:rFonts w:cs="Times New Roman"/>
          <w:color w:val="000000" w:themeColor="text1"/>
          <w:szCs w:val="28"/>
        </w:rPr>
        <w:lastRenderedPageBreak/>
        <w:t xml:space="preserve">В организациях и на предприятиях цены формируются на основе рыночных отношений. Причем подавляющее большинство организаций сами формируют цены исходя из требований рынка. </w:t>
      </w:r>
    </w:p>
    <w:p w:rsidR="00895DB0" w:rsidRPr="00660A10" w:rsidRDefault="00895DB0" w:rsidP="000A58A7">
      <w:pPr>
        <w:pStyle w:val="a5"/>
        <w:ind w:left="0"/>
        <w:rPr>
          <w:rFonts w:cs="Times New Roman"/>
          <w:color w:val="000000" w:themeColor="text1"/>
          <w:szCs w:val="28"/>
        </w:rPr>
      </w:pPr>
      <w:r w:rsidRPr="000C43F6">
        <w:rPr>
          <w:rFonts w:cs="Times New Roman"/>
          <w:color w:val="000000" w:themeColor="text1"/>
          <w:szCs w:val="28"/>
        </w:rPr>
        <w:t xml:space="preserve">Правительство осуществляет вмешательство в процессы образования цены исключительно исходя из установленных государством законодательно-нормативных актов. Государство посредством различных органов управления формируется систему ценового администрирования, которая позволит ему в соответствии с Конституцией Российской Федерации использовать различные механизмы, средства и инструменты для создания </w:t>
      </w:r>
      <w:r w:rsidRPr="00660A10">
        <w:rPr>
          <w:rFonts w:cs="Times New Roman"/>
          <w:color w:val="000000" w:themeColor="text1"/>
          <w:szCs w:val="28"/>
        </w:rPr>
        <w:t>эффективной системы ценообразования.</w:t>
      </w:r>
    </w:p>
    <w:p w:rsidR="00895DB0" w:rsidRPr="00660A10" w:rsidRDefault="00895DB0" w:rsidP="000A58A7">
      <w:pPr>
        <w:pStyle w:val="a5"/>
        <w:ind w:left="0"/>
        <w:rPr>
          <w:rFonts w:cs="Times New Roman"/>
          <w:color w:val="000000" w:themeColor="text1"/>
          <w:szCs w:val="28"/>
        </w:rPr>
      </w:pPr>
      <w:r w:rsidRPr="00660A10">
        <w:rPr>
          <w:rFonts w:cs="Times New Roman"/>
          <w:color w:val="000000" w:themeColor="text1"/>
          <w:szCs w:val="28"/>
        </w:rPr>
        <w:t>Полномочия Правительства Российской Федерации в области регулирования цены определяются исключительно Указом Президента РФ</w:t>
      </w:r>
      <w:r w:rsidR="003426AF" w:rsidRPr="00660A10">
        <w:rPr>
          <w:rFonts w:cs="Times New Roman"/>
          <w:color w:val="000000" w:themeColor="text1"/>
          <w:szCs w:val="28"/>
        </w:rPr>
        <w:t xml:space="preserve"> от 28.02.1995 г. № 221</w:t>
      </w:r>
      <w:r w:rsidR="00660A10" w:rsidRPr="00660A10">
        <w:rPr>
          <w:rFonts w:cs="Times New Roman"/>
          <w:color w:val="000000" w:themeColor="text1"/>
          <w:szCs w:val="28"/>
        </w:rPr>
        <w:t xml:space="preserve"> (ред. от 30.04.2016)</w:t>
      </w:r>
      <w:r w:rsidR="003426AF" w:rsidRPr="00660A10">
        <w:rPr>
          <w:rFonts w:cs="Times New Roman"/>
          <w:color w:val="000000" w:themeColor="text1"/>
          <w:szCs w:val="28"/>
        </w:rPr>
        <w:t xml:space="preserve"> «О мерах по упорядочению государственного регулирования цен (тарифов)».</w:t>
      </w:r>
    </w:p>
    <w:p w:rsidR="003426AF" w:rsidRPr="000C43F6" w:rsidRDefault="003426AF" w:rsidP="000A58A7">
      <w:pPr>
        <w:pStyle w:val="a5"/>
        <w:ind w:left="0"/>
        <w:rPr>
          <w:rFonts w:cs="Times New Roman"/>
          <w:color w:val="000000" w:themeColor="text1"/>
          <w:szCs w:val="28"/>
        </w:rPr>
      </w:pPr>
      <w:r w:rsidRPr="000C43F6">
        <w:rPr>
          <w:rFonts w:cs="Times New Roman"/>
          <w:color w:val="000000" w:themeColor="text1"/>
          <w:szCs w:val="28"/>
        </w:rPr>
        <w:t>На сегодняшний день в Российской Федерации, начиная с 2004 года, функционирует орган, деятельность которого направлена на правовое регулирование цен (тарифов) на товары или услуги в сфере государственного регулирования и контроля их применения,</w:t>
      </w:r>
      <w:r w:rsidRPr="000C43F6">
        <w:rPr>
          <w:color w:val="000000" w:themeColor="text1"/>
        </w:rPr>
        <w:t xml:space="preserve"> </w:t>
      </w:r>
      <w:r w:rsidRPr="000C43F6">
        <w:rPr>
          <w:rFonts w:cs="Times New Roman"/>
          <w:color w:val="000000" w:themeColor="text1"/>
          <w:szCs w:val="28"/>
        </w:rPr>
        <w:t xml:space="preserve">– Федеральная служба по тарифам (ФТС). В полномочия ФТС входит: разработка методических указаний (методик) в области образования цен, </w:t>
      </w:r>
      <w:proofErr w:type="gramStart"/>
      <w:r w:rsidRPr="000C43F6">
        <w:rPr>
          <w:rFonts w:cs="Times New Roman"/>
          <w:color w:val="000000" w:themeColor="text1"/>
          <w:szCs w:val="28"/>
        </w:rPr>
        <w:t>контроль за</w:t>
      </w:r>
      <w:proofErr w:type="gramEnd"/>
      <w:r w:rsidRPr="000C43F6">
        <w:rPr>
          <w:rFonts w:cs="Times New Roman"/>
          <w:color w:val="000000" w:themeColor="text1"/>
          <w:szCs w:val="28"/>
        </w:rPr>
        <w:t xml:space="preserve"> ценами или тарифами, </w:t>
      </w:r>
      <w:r w:rsidR="002D36C4" w:rsidRPr="000C43F6">
        <w:rPr>
          <w:rFonts w:cs="Times New Roman"/>
          <w:color w:val="000000" w:themeColor="text1"/>
          <w:szCs w:val="28"/>
        </w:rPr>
        <w:t>определение регламента (порядка) рассмотрения дел об установлении цен (тарифов), утверждение и регистрация цен и тарифов на отдельные категории товаров и услуг.</w:t>
      </w:r>
    </w:p>
    <w:p w:rsidR="002D36C4" w:rsidRPr="000C43F6" w:rsidRDefault="002D36C4" w:rsidP="000A58A7">
      <w:pPr>
        <w:pStyle w:val="a5"/>
        <w:ind w:left="0"/>
        <w:rPr>
          <w:rFonts w:cs="Times New Roman"/>
          <w:color w:val="000000" w:themeColor="text1"/>
          <w:szCs w:val="28"/>
        </w:rPr>
      </w:pPr>
      <w:r w:rsidRPr="000C43F6">
        <w:rPr>
          <w:rFonts w:cs="Times New Roman"/>
          <w:color w:val="000000" w:themeColor="text1"/>
          <w:szCs w:val="28"/>
        </w:rPr>
        <w:t>Правительство Российской Федерации в ходе проводимых манипуляций в области ценообразования устанавливает верхнюю границу цены и нижнюю границу цены. В результате установления минимальной и максимальной границы цены на тот или иной  товар или услугу могут возникнуть ряд определенных последствий, а именно</w:t>
      </w:r>
      <w:r w:rsidR="00383D0F" w:rsidRPr="000C43F6">
        <w:rPr>
          <w:rFonts w:cs="Times New Roman"/>
          <w:color w:val="000000" w:themeColor="text1"/>
          <w:szCs w:val="28"/>
        </w:rPr>
        <w:t xml:space="preserve">: нарушение рыночного равновесия, избыток или недостаток товаров на рынке, ограничение </w:t>
      </w:r>
      <w:r w:rsidR="00383D0F" w:rsidRPr="000C43F6">
        <w:rPr>
          <w:rFonts w:cs="Times New Roman"/>
          <w:color w:val="000000" w:themeColor="text1"/>
          <w:szCs w:val="28"/>
        </w:rPr>
        <w:lastRenderedPageBreak/>
        <w:t>производства. Более наглядно отразим последствия государственного регулирования цены на рисунке 2.</w:t>
      </w:r>
    </w:p>
    <w:p w:rsidR="00383D0F" w:rsidRDefault="00B30CAF" w:rsidP="00383D0F">
      <w:pPr>
        <w:pStyle w:val="a5"/>
        <w:ind w:left="0"/>
        <w:jc w:val="center"/>
        <w:rPr>
          <w:rFonts w:cs="Times New Roman"/>
          <w:color w:val="000000" w:themeColor="text1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06B38A02" wp14:editId="30C223B4">
            <wp:simplePos x="0" y="0"/>
            <wp:positionH relativeFrom="column">
              <wp:posOffset>755015</wp:posOffset>
            </wp:positionH>
            <wp:positionV relativeFrom="paragraph">
              <wp:posOffset>62865</wp:posOffset>
            </wp:positionV>
            <wp:extent cx="4664075" cy="3933825"/>
            <wp:effectExtent l="0" t="0" r="3175" b="9525"/>
            <wp:wrapSquare wrapText="bothSides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891" t="25941" r="25641" b="8210"/>
                    <a:stretch/>
                  </pic:blipFill>
                  <pic:spPr bwMode="auto">
                    <a:xfrm>
                      <a:off x="0" y="0"/>
                      <a:ext cx="4664075" cy="3933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30CAF" w:rsidRPr="00B30CAF" w:rsidRDefault="00B30CAF" w:rsidP="00B30CAF">
      <w:pPr>
        <w:rPr>
          <w:rFonts w:cs="Times New Roman"/>
          <w:b/>
          <w:i/>
          <w:color w:val="000000" w:themeColor="text1"/>
          <w:szCs w:val="28"/>
        </w:rPr>
      </w:pPr>
    </w:p>
    <w:p w:rsidR="00B30CAF" w:rsidRDefault="00B30CAF" w:rsidP="00B30CAF">
      <w:pPr>
        <w:pStyle w:val="a5"/>
        <w:ind w:left="0"/>
        <w:jc w:val="center"/>
        <w:rPr>
          <w:rFonts w:cs="Times New Roman"/>
          <w:b/>
          <w:i/>
          <w:color w:val="000000" w:themeColor="text1"/>
          <w:szCs w:val="28"/>
        </w:rPr>
      </w:pPr>
      <w:r w:rsidRPr="00383D0F">
        <w:rPr>
          <w:rFonts w:cs="Times New Roman"/>
          <w:b/>
          <w:i/>
          <w:color w:val="000000" w:themeColor="text1"/>
          <w:szCs w:val="28"/>
        </w:rPr>
        <w:t>Рис.2. Последствия государственного регулирования ценообразования</w:t>
      </w:r>
    </w:p>
    <w:p w:rsidR="00B30CAF" w:rsidRDefault="00B30CAF" w:rsidP="00B30CAF">
      <w:pPr>
        <w:pStyle w:val="a5"/>
        <w:ind w:left="0"/>
        <w:jc w:val="center"/>
        <w:rPr>
          <w:rFonts w:cs="Times New Roman"/>
          <w:b/>
          <w:i/>
          <w:color w:val="000000" w:themeColor="text1"/>
          <w:szCs w:val="28"/>
        </w:rPr>
      </w:pPr>
    </w:p>
    <w:p w:rsidR="00AF3F1C" w:rsidRPr="000C43F6" w:rsidRDefault="00AF3F1C" w:rsidP="00AF3F1C">
      <w:pPr>
        <w:pStyle w:val="a5"/>
        <w:ind w:left="0"/>
        <w:rPr>
          <w:rFonts w:cs="Times New Roman"/>
          <w:color w:val="000000" w:themeColor="text1"/>
          <w:szCs w:val="28"/>
        </w:rPr>
      </w:pPr>
      <w:r w:rsidRPr="000C43F6">
        <w:rPr>
          <w:rFonts w:cs="Times New Roman"/>
          <w:color w:val="000000" w:themeColor="text1"/>
          <w:szCs w:val="28"/>
        </w:rPr>
        <w:t>Таким образом, г</w:t>
      </w:r>
      <w:r w:rsidR="00383D0F" w:rsidRPr="000C43F6">
        <w:rPr>
          <w:rFonts w:cs="Times New Roman"/>
          <w:color w:val="000000" w:themeColor="text1"/>
          <w:szCs w:val="28"/>
        </w:rPr>
        <w:t>осударство воздействует на цены не только</w:t>
      </w:r>
      <w:r w:rsidRPr="000C43F6">
        <w:rPr>
          <w:rFonts w:cs="Times New Roman"/>
          <w:color w:val="000000" w:themeColor="text1"/>
          <w:szCs w:val="28"/>
        </w:rPr>
        <w:t xml:space="preserve"> на </w:t>
      </w:r>
      <w:r w:rsidR="00383D0F" w:rsidRPr="000C43F6">
        <w:rPr>
          <w:rFonts w:cs="Times New Roman"/>
          <w:color w:val="000000" w:themeColor="text1"/>
          <w:szCs w:val="28"/>
        </w:rPr>
        <w:t>макроэкономическ</w:t>
      </w:r>
      <w:r w:rsidRPr="000C43F6">
        <w:rPr>
          <w:rFonts w:cs="Times New Roman"/>
          <w:color w:val="000000" w:themeColor="text1"/>
          <w:szCs w:val="28"/>
        </w:rPr>
        <w:t xml:space="preserve">ом уровне, но и применяет регулирование на микроуровне. На микроэкономическом уровне государство применяет в области регулирования цели определенные меры: контролирует уровень цен по продукцию и услуги естественных монополистов и предприятий, которые занимают на рынке монопольное положение; устанавливает цены на социально значимые товары; субсидирует отдельных товаропроизводителей, а также регулирует таможенные тарифы </w:t>
      </w:r>
      <w:proofErr w:type="gramStart"/>
      <w:r w:rsidRPr="000C43F6">
        <w:rPr>
          <w:rFonts w:cs="Times New Roman"/>
          <w:color w:val="000000" w:themeColor="text1"/>
          <w:szCs w:val="28"/>
        </w:rPr>
        <w:t>при</w:t>
      </w:r>
      <w:proofErr w:type="gramEnd"/>
      <w:r w:rsidRPr="000C43F6">
        <w:rPr>
          <w:rFonts w:cs="Times New Roman"/>
          <w:color w:val="000000" w:themeColor="text1"/>
          <w:szCs w:val="28"/>
        </w:rPr>
        <w:t xml:space="preserve"> внешнеэкономической торговли.</w:t>
      </w:r>
    </w:p>
    <w:p w:rsidR="00AF3F1C" w:rsidRPr="000C43F6" w:rsidRDefault="00AF3F1C" w:rsidP="00AF3F1C">
      <w:pPr>
        <w:pStyle w:val="a5"/>
        <w:ind w:left="0"/>
        <w:rPr>
          <w:rFonts w:cs="Times New Roman"/>
          <w:color w:val="000000" w:themeColor="text1"/>
          <w:szCs w:val="28"/>
        </w:rPr>
      </w:pPr>
      <w:r w:rsidRPr="000C43F6">
        <w:rPr>
          <w:rFonts w:cs="Times New Roman"/>
          <w:color w:val="000000" w:themeColor="text1"/>
          <w:szCs w:val="28"/>
        </w:rPr>
        <w:t xml:space="preserve">Степень государственного регулирования цен зависит от состояния экономики. Оно усиливается в кризисных ситуациях, при ускоренной </w:t>
      </w:r>
      <w:r w:rsidRPr="000C43F6">
        <w:rPr>
          <w:rFonts w:cs="Times New Roman"/>
          <w:color w:val="000000" w:themeColor="text1"/>
          <w:szCs w:val="28"/>
        </w:rPr>
        <w:lastRenderedPageBreak/>
        <w:t>инфляции, росте дефицита отдельных продуктов, при необходимости быстрой структурной перестройки экономики и ослабевает по мере выхода из кризиса.</w:t>
      </w:r>
    </w:p>
    <w:p w:rsidR="00AF3F1C" w:rsidRDefault="00AF3F1C" w:rsidP="00AF3F1C">
      <w:pPr>
        <w:pStyle w:val="a5"/>
        <w:ind w:left="0"/>
        <w:rPr>
          <w:rFonts w:cs="Times New Roman"/>
          <w:color w:val="000000" w:themeColor="text1"/>
          <w:szCs w:val="28"/>
        </w:rPr>
      </w:pPr>
    </w:p>
    <w:p w:rsidR="00AF3F1C" w:rsidRDefault="00AF3F1C" w:rsidP="00AF3F1C">
      <w:pPr>
        <w:pStyle w:val="a5"/>
        <w:ind w:left="0"/>
        <w:rPr>
          <w:rFonts w:cs="Times New Roman"/>
          <w:color w:val="000000" w:themeColor="text1"/>
          <w:szCs w:val="28"/>
        </w:rPr>
      </w:pPr>
    </w:p>
    <w:p w:rsidR="00AF3F1C" w:rsidRDefault="00AF3F1C" w:rsidP="00AF3F1C">
      <w:pPr>
        <w:pStyle w:val="a5"/>
        <w:ind w:left="0"/>
        <w:rPr>
          <w:rFonts w:cs="Times New Roman"/>
          <w:b/>
          <w:color w:val="000000" w:themeColor="text1"/>
          <w:shd w:val="clear" w:color="auto" w:fill="FFFFFF"/>
        </w:rPr>
      </w:pPr>
      <w:r w:rsidRPr="00AF3F1C">
        <w:rPr>
          <w:rFonts w:cs="Times New Roman"/>
          <w:b/>
          <w:color w:val="000000" w:themeColor="text1"/>
          <w:shd w:val="clear" w:color="auto" w:fill="FFFFFF"/>
        </w:rPr>
        <w:t>1.2 Методы государственного регулирования в современной рыночной экономике России</w:t>
      </w:r>
    </w:p>
    <w:p w:rsidR="003F3DCE" w:rsidRPr="00AF3F1C" w:rsidRDefault="003F3DCE" w:rsidP="00AF3F1C">
      <w:pPr>
        <w:pStyle w:val="a5"/>
        <w:ind w:left="0"/>
        <w:rPr>
          <w:rFonts w:cs="Times New Roman"/>
          <w:b/>
          <w:color w:val="000000" w:themeColor="text1"/>
          <w:szCs w:val="28"/>
        </w:rPr>
      </w:pPr>
    </w:p>
    <w:p w:rsidR="00AF3F1C" w:rsidRPr="000C43F6" w:rsidRDefault="00D76BA4" w:rsidP="00AF3F1C">
      <w:pPr>
        <w:pStyle w:val="a5"/>
        <w:ind w:left="0"/>
        <w:rPr>
          <w:color w:val="000000" w:themeColor="text1"/>
        </w:rPr>
      </w:pPr>
      <w:r w:rsidRPr="000C43F6">
        <w:rPr>
          <w:color w:val="000000" w:themeColor="text1"/>
        </w:rPr>
        <w:t>Ценовая политика, и</w:t>
      </w:r>
      <w:r w:rsidR="003F3DCE" w:rsidRPr="000C43F6">
        <w:rPr>
          <w:color w:val="000000" w:themeColor="text1"/>
        </w:rPr>
        <w:t>сходя из ст. 71 Конституции Российской Федерации</w:t>
      </w:r>
      <w:r w:rsidRPr="000C43F6">
        <w:rPr>
          <w:color w:val="000000" w:themeColor="text1"/>
        </w:rPr>
        <w:t xml:space="preserve">, находится в ведении государства. Политика цен </w:t>
      </w:r>
      <w:r w:rsidRPr="000C43F6">
        <w:rPr>
          <w:rFonts w:cs="Times New Roman"/>
          <w:color w:val="000000" w:themeColor="text1"/>
          <w:szCs w:val="28"/>
        </w:rPr>
        <w:t xml:space="preserve">– </w:t>
      </w:r>
      <w:r w:rsidRPr="000C43F6">
        <w:rPr>
          <w:color w:val="000000" w:themeColor="text1"/>
        </w:rPr>
        <w:t>совокупность органов государственной власти и субъектов ценообразования, которые представляют собой систему действий в рамках регулирования контроля за ценами в народно-хозяйственном комплексе.</w:t>
      </w:r>
    </w:p>
    <w:p w:rsidR="00D76BA4" w:rsidRPr="000C43F6" w:rsidRDefault="001E336F" w:rsidP="00AF3F1C">
      <w:pPr>
        <w:pStyle w:val="a5"/>
        <w:ind w:left="0"/>
        <w:rPr>
          <w:color w:val="000000" w:themeColor="text1"/>
        </w:rPr>
      </w:pPr>
      <w:r w:rsidRPr="000C43F6">
        <w:rPr>
          <w:color w:val="000000" w:themeColor="text1"/>
        </w:rPr>
        <w:t>Пути реализации государственной ценовой политики:</w:t>
      </w:r>
    </w:p>
    <w:p w:rsidR="001E336F" w:rsidRPr="000C43F6" w:rsidRDefault="001E336F" w:rsidP="00AF3F1C">
      <w:pPr>
        <w:pStyle w:val="a5"/>
        <w:ind w:left="0"/>
        <w:rPr>
          <w:color w:val="000000" w:themeColor="text1"/>
        </w:rPr>
      </w:pPr>
      <w:r w:rsidRPr="000C43F6">
        <w:rPr>
          <w:rFonts w:cs="Times New Roman"/>
          <w:color w:val="000000" w:themeColor="text1"/>
          <w:szCs w:val="28"/>
        </w:rPr>
        <w:t xml:space="preserve">– </w:t>
      </w:r>
      <w:r w:rsidRPr="000C43F6">
        <w:rPr>
          <w:color w:val="000000" w:themeColor="text1"/>
        </w:rPr>
        <w:t>определение порядка формирования и регулирования цены;</w:t>
      </w:r>
    </w:p>
    <w:p w:rsidR="001E336F" w:rsidRPr="000C43F6" w:rsidRDefault="001E336F" w:rsidP="00AF3F1C">
      <w:pPr>
        <w:pStyle w:val="a5"/>
        <w:ind w:left="0"/>
        <w:rPr>
          <w:color w:val="000000" w:themeColor="text1"/>
        </w:rPr>
      </w:pPr>
      <w:r w:rsidRPr="000C43F6">
        <w:rPr>
          <w:rFonts w:cs="Times New Roman"/>
          <w:color w:val="000000" w:themeColor="text1"/>
          <w:szCs w:val="28"/>
        </w:rPr>
        <w:t>–</w:t>
      </w:r>
      <w:r w:rsidRPr="000C43F6">
        <w:rPr>
          <w:color w:val="000000" w:themeColor="text1"/>
        </w:rPr>
        <w:t xml:space="preserve"> осуществление контроля за соблюдением дисциплины цен;</w:t>
      </w:r>
    </w:p>
    <w:p w:rsidR="001E336F" w:rsidRPr="000C43F6" w:rsidRDefault="001E336F" w:rsidP="00833B4A">
      <w:pPr>
        <w:pStyle w:val="a5"/>
        <w:ind w:left="0"/>
        <w:rPr>
          <w:color w:val="000000" w:themeColor="text1"/>
        </w:rPr>
      </w:pPr>
      <w:r w:rsidRPr="000C43F6">
        <w:rPr>
          <w:rFonts w:cs="Times New Roman"/>
          <w:color w:val="000000" w:themeColor="text1"/>
          <w:szCs w:val="28"/>
        </w:rPr>
        <w:t>–</w:t>
      </w:r>
      <w:r w:rsidRPr="000C43F6">
        <w:rPr>
          <w:color w:val="000000" w:themeColor="text1"/>
        </w:rPr>
        <w:t xml:space="preserve"> пресечение действий монополистических структур с целью создания равных конкурентных условий</w:t>
      </w:r>
      <w:r w:rsidR="00833B4A" w:rsidRPr="000C43F6">
        <w:rPr>
          <w:color w:val="000000" w:themeColor="text1"/>
        </w:rPr>
        <w:t xml:space="preserve"> [3]</w:t>
      </w:r>
      <w:r w:rsidRPr="000C43F6">
        <w:rPr>
          <w:color w:val="000000" w:themeColor="text1"/>
        </w:rPr>
        <w:t>.</w:t>
      </w:r>
    </w:p>
    <w:p w:rsidR="00543149" w:rsidRPr="000C43F6" w:rsidRDefault="001E336F" w:rsidP="00543149">
      <w:pPr>
        <w:pStyle w:val="a5"/>
        <w:ind w:left="0"/>
        <w:rPr>
          <w:rFonts w:cs="Times New Roman"/>
          <w:color w:val="000000" w:themeColor="text1"/>
          <w:szCs w:val="28"/>
        </w:rPr>
      </w:pPr>
      <w:r w:rsidRPr="000C43F6">
        <w:rPr>
          <w:color w:val="000000" w:themeColor="text1"/>
        </w:rPr>
        <w:t xml:space="preserve">Для решения остро стоящей на сегодняшний день проблемы </w:t>
      </w:r>
      <w:r w:rsidRPr="000C43F6">
        <w:rPr>
          <w:rFonts w:cs="Times New Roman"/>
          <w:color w:val="000000" w:themeColor="text1"/>
          <w:szCs w:val="28"/>
        </w:rPr>
        <w:t>– сокращение спада производства, действия по его оживлению и стабилизации необходимо непременное вмешательство государства. Государство способствует установлению и регулированию цены не только на производство естественных монополистов, но и на продукцию других монополи</w:t>
      </w:r>
      <w:r w:rsidR="00543149" w:rsidRPr="000C43F6">
        <w:rPr>
          <w:rFonts w:cs="Times New Roman"/>
          <w:color w:val="000000" w:themeColor="text1"/>
          <w:szCs w:val="28"/>
        </w:rPr>
        <w:t xml:space="preserve">й, которые сохранились в достаточном количестве в экономике России. </w:t>
      </w:r>
    </w:p>
    <w:p w:rsidR="000F5B28" w:rsidRPr="000C43F6" w:rsidRDefault="00543149" w:rsidP="00543149">
      <w:pPr>
        <w:pStyle w:val="a5"/>
        <w:ind w:left="0"/>
        <w:rPr>
          <w:rFonts w:cs="Times New Roman"/>
          <w:color w:val="000000" w:themeColor="text1"/>
          <w:szCs w:val="28"/>
        </w:rPr>
      </w:pPr>
      <w:r w:rsidRPr="000C43F6">
        <w:rPr>
          <w:rFonts w:cs="Times New Roman"/>
          <w:color w:val="000000" w:themeColor="text1"/>
          <w:szCs w:val="28"/>
        </w:rPr>
        <w:t>Отсутствие государственного участия в образовании, регулировании и контроля цен объясняется в первую очередь отождествлением регулируемой рыночной цены с директивной плановой ценой.</w:t>
      </w:r>
    </w:p>
    <w:p w:rsidR="00543149" w:rsidRPr="000C43F6" w:rsidRDefault="00543149" w:rsidP="00543149">
      <w:pPr>
        <w:pStyle w:val="a5"/>
        <w:ind w:left="0"/>
        <w:rPr>
          <w:rFonts w:cs="Times New Roman"/>
          <w:color w:val="000000" w:themeColor="text1"/>
          <w:szCs w:val="28"/>
        </w:rPr>
      </w:pPr>
      <w:r w:rsidRPr="000C43F6">
        <w:rPr>
          <w:rFonts w:cs="Times New Roman"/>
          <w:color w:val="000000" w:themeColor="text1"/>
          <w:szCs w:val="28"/>
        </w:rPr>
        <w:lastRenderedPageBreak/>
        <w:t>Принято различать несколько форм и методов государственного регулирования цен в разнообразных сочетаниях. Методы государственного регулирования цен принято подразделять на прямые и косвенные</w:t>
      </w:r>
      <w:r w:rsidR="00886DDF">
        <w:rPr>
          <w:rFonts w:cs="Times New Roman"/>
          <w:color w:val="000000" w:themeColor="text1"/>
          <w:szCs w:val="28"/>
        </w:rPr>
        <w:t xml:space="preserve"> [8, с. 268</w:t>
      </w:r>
      <w:r w:rsidR="00833B4A" w:rsidRPr="000C43F6">
        <w:rPr>
          <w:rFonts w:cs="Times New Roman"/>
          <w:color w:val="000000" w:themeColor="text1"/>
          <w:szCs w:val="28"/>
        </w:rPr>
        <w:t>]</w:t>
      </w:r>
      <w:r w:rsidRPr="000C43F6">
        <w:rPr>
          <w:rFonts w:cs="Times New Roman"/>
          <w:color w:val="000000" w:themeColor="text1"/>
          <w:szCs w:val="28"/>
        </w:rPr>
        <w:t>.</w:t>
      </w:r>
    </w:p>
    <w:p w:rsidR="00A71D5A" w:rsidRPr="000C43F6" w:rsidRDefault="00A71D5A" w:rsidP="00A71D5A">
      <w:pPr>
        <w:pStyle w:val="a5"/>
        <w:ind w:left="0"/>
        <w:rPr>
          <w:rFonts w:cs="Times New Roman"/>
          <w:color w:val="000000" w:themeColor="text1"/>
          <w:szCs w:val="28"/>
        </w:rPr>
      </w:pPr>
      <w:r w:rsidRPr="000C43F6">
        <w:rPr>
          <w:rFonts w:cs="Times New Roman"/>
          <w:color w:val="000000" w:themeColor="text1"/>
          <w:szCs w:val="28"/>
        </w:rPr>
        <w:t>Метод прямого воздействия государства на цены – вмешательство административного характера государственных органов исполнительной власти в образование и применение цен, а также установление правил и порядка ценообразования. Метод прямого воздействия называется также методом ценового воздействия на цену.</w:t>
      </w:r>
    </w:p>
    <w:p w:rsidR="0087492D" w:rsidRPr="000C43F6" w:rsidRDefault="0087492D" w:rsidP="00A71D5A">
      <w:pPr>
        <w:pStyle w:val="a5"/>
        <w:ind w:left="0"/>
        <w:rPr>
          <w:rFonts w:cs="Times New Roman"/>
          <w:color w:val="000000" w:themeColor="text1"/>
          <w:szCs w:val="28"/>
        </w:rPr>
      </w:pPr>
      <w:r w:rsidRPr="000C43F6">
        <w:rPr>
          <w:rFonts w:cs="Times New Roman"/>
          <w:color w:val="000000" w:themeColor="text1"/>
          <w:szCs w:val="28"/>
        </w:rPr>
        <w:t>С помощью прямого метода правительство способно оказывать прямое влияние как на порядок, так и на методы определения и установления цен. На данном этапе экономического развития подавляющая часть товаропроизводителей сами устанавливают цены, в независимости от того регулируемая цена или свободная. Государственное воздействие на их уровень и структуру осуществляется путем обеспечения методического единства в их установлении и применении. Таким образом, органы государственного управления устанавливают состав затрат, которые включаются в себестоимость продукции (гл. 25 Налогового Кодекса РФ), и расходы, покрываемые из прибыли, регламентируют нормативы рентабельности на продукцию монополистических предприятий.</w:t>
      </w:r>
    </w:p>
    <w:p w:rsidR="0087492D" w:rsidRPr="000C43F6" w:rsidRDefault="005F6286" w:rsidP="00A71D5A">
      <w:pPr>
        <w:pStyle w:val="a5"/>
        <w:ind w:left="0"/>
        <w:rPr>
          <w:rFonts w:cs="Times New Roman"/>
          <w:color w:val="000000" w:themeColor="text1"/>
          <w:szCs w:val="28"/>
        </w:rPr>
      </w:pPr>
      <w:r w:rsidRPr="000C43F6">
        <w:rPr>
          <w:rFonts w:cs="Times New Roman"/>
          <w:color w:val="000000" w:themeColor="text1"/>
          <w:szCs w:val="28"/>
        </w:rPr>
        <w:t>Среди прямого регулирования цены со стороны государства выделяют следующие методы:</w:t>
      </w:r>
    </w:p>
    <w:p w:rsidR="005F6286" w:rsidRPr="000C43F6" w:rsidRDefault="005F6286" w:rsidP="00A71D5A">
      <w:pPr>
        <w:pStyle w:val="a5"/>
        <w:ind w:left="0"/>
        <w:rPr>
          <w:rFonts w:cs="Times New Roman"/>
          <w:color w:val="000000" w:themeColor="text1"/>
          <w:szCs w:val="28"/>
        </w:rPr>
      </w:pPr>
      <w:r w:rsidRPr="000C43F6">
        <w:rPr>
          <w:rFonts w:cs="Times New Roman"/>
          <w:color w:val="000000" w:themeColor="text1"/>
          <w:szCs w:val="28"/>
        </w:rPr>
        <w:t>– замораживание цен;</w:t>
      </w:r>
    </w:p>
    <w:p w:rsidR="005F6286" w:rsidRPr="000C43F6" w:rsidRDefault="005F6286" w:rsidP="00A71D5A">
      <w:pPr>
        <w:pStyle w:val="a5"/>
        <w:ind w:left="0"/>
        <w:rPr>
          <w:rFonts w:cs="Times New Roman"/>
          <w:color w:val="000000" w:themeColor="text1"/>
          <w:szCs w:val="28"/>
        </w:rPr>
      </w:pPr>
      <w:r w:rsidRPr="000C43F6">
        <w:rPr>
          <w:rFonts w:cs="Times New Roman"/>
          <w:color w:val="000000" w:themeColor="text1"/>
          <w:szCs w:val="28"/>
        </w:rPr>
        <w:t>– установление фиксированных цен и тарифов;</w:t>
      </w:r>
    </w:p>
    <w:p w:rsidR="005F6286" w:rsidRPr="000C43F6" w:rsidRDefault="005F6286" w:rsidP="00A71D5A">
      <w:pPr>
        <w:pStyle w:val="a5"/>
        <w:ind w:left="0"/>
        <w:rPr>
          <w:rFonts w:cs="Times New Roman"/>
          <w:color w:val="000000" w:themeColor="text1"/>
          <w:szCs w:val="28"/>
        </w:rPr>
      </w:pPr>
      <w:r w:rsidRPr="000C43F6">
        <w:rPr>
          <w:rFonts w:cs="Times New Roman"/>
          <w:color w:val="000000" w:themeColor="text1"/>
          <w:szCs w:val="28"/>
        </w:rPr>
        <w:t>– установление предельных цен;</w:t>
      </w:r>
    </w:p>
    <w:p w:rsidR="005F6286" w:rsidRPr="000C43F6" w:rsidRDefault="005F6286" w:rsidP="00A71D5A">
      <w:pPr>
        <w:pStyle w:val="a5"/>
        <w:ind w:left="0"/>
        <w:rPr>
          <w:rFonts w:cs="Times New Roman"/>
          <w:color w:val="000000" w:themeColor="text1"/>
          <w:szCs w:val="28"/>
        </w:rPr>
      </w:pPr>
      <w:r w:rsidRPr="000C43F6">
        <w:rPr>
          <w:rFonts w:cs="Times New Roman"/>
          <w:color w:val="000000" w:themeColor="text1"/>
          <w:szCs w:val="28"/>
        </w:rPr>
        <w:t>– установление предельного уровня рентабельности;</w:t>
      </w:r>
    </w:p>
    <w:p w:rsidR="005F6286" w:rsidRPr="000C43F6" w:rsidRDefault="005F6286" w:rsidP="00A71D5A">
      <w:pPr>
        <w:pStyle w:val="a5"/>
        <w:ind w:left="0"/>
        <w:rPr>
          <w:rFonts w:cs="Times New Roman"/>
          <w:color w:val="000000" w:themeColor="text1"/>
          <w:szCs w:val="28"/>
        </w:rPr>
      </w:pPr>
      <w:r w:rsidRPr="000C43F6">
        <w:rPr>
          <w:rFonts w:cs="Times New Roman"/>
          <w:color w:val="000000" w:themeColor="text1"/>
          <w:szCs w:val="28"/>
        </w:rPr>
        <w:t>– установление рекомендательных цен;</w:t>
      </w:r>
    </w:p>
    <w:p w:rsidR="00D638A9" w:rsidRPr="000C43F6" w:rsidRDefault="005F6286" w:rsidP="00833B4A">
      <w:pPr>
        <w:pStyle w:val="a5"/>
        <w:ind w:left="0"/>
        <w:rPr>
          <w:rFonts w:cs="Times New Roman"/>
          <w:color w:val="000000" w:themeColor="text1"/>
          <w:szCs w:val="28"/>
        </w:rPr>
      </w:pPr>
      <w:r w:rsidRPr="000C43F6">
        <w:rPr>
          <w:rFonts w:cs="Times New Roman"/>
          <w:color w:val="000000" w:themeColor="text1"/>
          <w:szCs w:val="28"/>
        </w:rPr>
        <w:t>–</w:t>
      </w:r>
      <w:r w:rsidR="00795BD3" w:rsidRPr="000C43F6">
        <w:rPr>
          <w:rFonts w:cs="Times New Roman"/>
          <w:color w:val="000000" w:themeColor="text1"/>
          <w:szCs w:val="28"/>
        </w:rPr>
        <w:t xml:space="preserve"> декларирование цен.</w:t>
      </w:r>
    </w:p>
    <w:p w:rsidR="000A1322" w:rsidRPr="000C43F6" w:rsidRDefault="005F6286" w:rsidP="000A1322">
      <w:pPr>
        <w:pStyle w:val="a5"/>
        <w:ind w:left="0"/>
        <w:rPr>
          <w:rFonts w:cs="Times New Roman"/>
          <w:color w:val="000000" w:themeColor="text1"/>
          <w:szCs w:val="28"/>
        </w:rPr>
      </w:pPr>
      <w:r w:rsidRPr="000C43F6">
        <w:rPr>
          <w:rFonts w:cs="Times New Roman"/>
          <w:color w:val="000000" w:themeColor="text1"/>
          <w:szCs w:val="28"/>
        </w:rPr>
        <w:t>Более наглядно методы прямого государственного регулирования цены отобразим на рисунке 3.</w:t>
      </w:r>
    </w:p>
    <w:p w:rsidR="00870256" w:rsidRDefault="00870256" w:rsidP="00870256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70256" w:rsidRDefault="00870256" w:rsidP="00870256"/>
    <w:p w:rsidR="00870256" w:rsidRDefault="00870256" w:rsidP="0087025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2796540</wp:posOffset>
                </wp:positionH>
                <wp:positionV relativeFrom="paragraph">
                  <wp:posOffset>280670</wp:posOffset>
                </wp:positionV>
                <wp:extent cx="838200" cy="171450"/>
                <wp:effectExtent l="0" t="0" r="76200" b="95250"/>
                <wp:wrapNone/>
                <wp:docPr id="34" name="Прямая со стрелко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38200" cy="1714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34" o:spid="_x0000_s1026" type="#_x0000_t32" style="position:absolute;margin-left:220.2pt;margin-top:22.1pt;width:66pt;height:13.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" strokecolor="black [3040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2091690</wp:posOffset>
                </wp:positionH>
                <wp:positionV relativeFrom="paragraph">
                  <wp:posOffset>280670</wp:posOffset>
                </wp:positionV>
                <wp:extent cx="704850" cy="171450"/>
                <wp:effectExtent l="38100" t="0" r="19050" b="95250"/>
                <wp:wrapNone/>
                <wp:docPr id="33" name="Прямая со стрелко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04850" cy="1714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33" o:spid="_x0000_s1026" type="#_x0000_t32" style="position:absolute;margin-left:164.7pt;margin-top:22.1pt;width:55.5pt;height:13.5pt;flip:x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" strokecolor="black [3040]">
                <v:stroke endarrow="open"/>
              </v:shape>
            </w:pict>
          </mc:Fallback>
        </mc:AlternateContent>
      </w:r>
    </w:p>
    <w:p w:rsidR="000A1322" w:rsidRDefault="00E07A18" w:rsidP="00870256"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215265</wp:posOffset>
                </wp:positionH>
                <wp:positionV relativeFrom="paragraph">
                  <wp:posOffset>309880</wp:posOffset>
                </wp:positionV>
                <wp:extent cx="0" cy="3267075"/>
                <wp:effectExtent l="0" t="0" r="19050" b="9525"/>
                <wp:wrapNone/>
                <wp:docPr id="39" name="Прямая соединительная линия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2670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9" o:spid="_x0000_s1026" style="position:absolute;z-index:251726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6.95pt,24.4pt" to="16.95pt,28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" strokecolor="black [3040]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215265</wp:posOffset>
                </wp:positionH>
                <wp:positionV relativeFrom="paragraph">
                  <wp:posOffset>309880</wp:posOffset>
                </wp:positionV>
                <wp:extent cx="295275" cy="0"/>
                <wp:effectExtent l="0" t="0" r="9525" b="19050"/>
                <wp:wrapNone/>
                <wp:docPr id="38" name="Прямая соединительная линия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52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38" o:spid="_x0000_s1026" style="position:absolute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.95pt,24.4pt" to="40.2pt,2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" strokecolor="black [3040]"/>
            </w:pict>
          </mc:Fallback>
        </mc:AlternateContent>
      </w:r>
      <w:r w:rsidR="00870256"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4589249" wp14:editId="64F0E285">
                <wp:simplePos x="0" y="0"/>
                <wp:positionH relativeFrom="column">
                  <wp:posOffset>3263265</wp:posOffset>
                </wp:positionH>
                <wp:positionV relativeFrom="paragraph">
                  <wp:posOffset>146685</wp:posOffset>
                </wp:positionV>
                <wp:extent cx="2238375" cy="285750"/>
                <wp:effectExtent l="0" t="0" r="28575" b="19050"/>
                <wp:wrapNone/>
                <wp:docPr id="64" name="Прямоугольник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8375" cy="285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45842" w:rsidRPr="00424EDB" w:rsidRDefault="00245842" w:rsidP="0087025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</w:rPr>
                              <w:t>Законодательные ограничения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4" o:spid="_x0000_s1031" style="position:absolute;margin-left:256.95pt;margin-top:11.55pt;width:176.25pt;height:22.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" fillcolor="white [3212]" strokecolor="black [3213]" strokeweight="1.25pt">
                <v:textbox>
                  <w:txbxContent>
                    <w:p w:rsidR="00245842" w:rsidRPr="00424EDB" w:rsidRDefault="00245842" w:rsidP="00870256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</w:rPr>
                        <w:t>Законодательные ограничения</w:t>
                      </w:r>
                    </w:p>
                  </w:txbxContent>
                </v:textbox>
              </v:rect>
            </w:pict>
          </mc:Fallback>
        </mc:AlternateContent>
      </w:r>
      <w:r w:rsidR="00870256"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2D37181" wp14:editId="34B6654A">
                <wp:simplePos x="0" y="0"/>
                <wp:positionH relativeFrom="column">
                  <wp:posOffset>510540</wp:posOffset>
                </wp:positionH>
                <wp:positionV relativeFrom="paragraph">
                  <wp:posOffset>147320</wp:posOffset>
                </wp:positionV>
                <wp:extent cx="1809750" cy="323850"/>
                <wp:effectExtent l="0" t="0" r="19050" b="19050"/>
                <wp:wrapNone/>
                <wp:docPr id="63" name="Прямоугольник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0" cy="3238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45842" w:rsidRPr="00424EDB" w:rsidRDefault="00245842" w:rsidP="0087025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</w:rPr>
                              <w:t>Регулируемые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3" o:spid="_x0000_s1032" style="position:absolute;margin-left:40.2pt;margin-top:11.6pt;width:142.5pt;height:25.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" fillcolor="white [3212]" strokecolor="black [3213]" strokeweight="1.25pt">
                <v:textbox>
                  <w:txbxContent>
                    <w:p w:rsidR="00245842" w:rsidRPr="00424EDB" w:rsidRDefault="00245842" w:rsidP="00870256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</w:rPr>
                        <w:t>Регулируемые</w:t>
                      </w:r>
                    </w:p>
                  </w:txbxContent>
                </v:textbox>
              </v:rect>
            </w:pict>
          </mc:Fallback>
        </mc:AlternateContent>
      </w:r>
      <w:r w:rsidR="00870256"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D0A1390" wp14:editId="469D3FDF">
                <wp:simplePos x="0" y="0"/>
                <wp:positionH relativeFrom="column">
                  <wp:posOffset>1120140</wp:posOffset>
                </wp:positionH>
                <wp:positionV relativeFrom="paragraph">
                  <wp:posOffset>-339090</wp:posOffset>
                </wp:positionV>
                <wp:extent cx="3867150" cy="295275"/>
                <wp:effectExtent l="0" t="0" r="19050" b="28575"/>
                <wp:wrapNone/>
                <wp:docPr id="62" name="Прямоугольник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67150" cy="2952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45842" w:rsidRPr="00916ED4" w:rsidRDefault="00245842" w:rsidP="0087025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</w:rPr>
                            </w:pPr>
                            <w:r w:rsidRPr="00916ED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</w:rPr>
                              <w:t>Прямые методы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</w:rPr>
                              <w:t xml:space="preserve"> государственного регулирования цены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2" o:spid="_x0000_s1033" style="position:absolute;margin-left:88.2pt;margin-top:-26.7pt;width:304.5pt;height:23.2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" fillcolor="white [3212]" strokecolor="black [3213]" strokeweight="1.25pt">
                <v:textbox>
                  <w:txbxContent>
                    <w:p w:rsidR="00245842" w:rsidRPr="00916ED4" w:rsidRDefault="00245842" w:rsidP="00870256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</w:rPr>
                      </w:pPr>
                      <w:r w:rsidRPr="00916ED4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</w:rPr>
                        <w:t>Прямые методы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</w:rPr>
                        <w:t xml:space="preserve"> государственного регулирования цены</w:t>
                      </w:r>
                    </w:p>
                  </w:txbxContent>
                </v:textbox>
              </v:rect>
            </w:pict>
          </mc:Fallback>
        </mc:AlternateContent>
      </w:r>
    </w:p>
    <w:p w:rsidR="00870256" w:rsidRDefault="00870256" w:rsidP="000A1322">
      <w:pPr>
        <w:jc w:val="center"/>
      </w:pPr>
    </w:p>
    <w:p w:rsidR="00870256" w:rsidRDefault="00E07A18" w:rsidP="000A1322">
      <w:pPr>
        <w:jc w:val="center"/>
      </w:pP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F5A157C" wp14:editId="7DF7047E">
                <wp:simplePos x="0" y="0"/>
                <wp:positionH relativeFrom="column">
                  <wp:posOffset>215265</wp:posOffset>
                </wp:positionH>
                <wp:positionV relativeFrom="paragraph">
                  <wp:posOffset>140335</wp:posOffset>
                </wp:positionV>
                <wp:extent cx="295275" cy="0"/>
                <wp:effectExtent l="0" t="76200" r="28575" b="114300"/>
                <wp:wrapNone/>
                <wp:docPr id="41" name="Прямая со стрелко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527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41" o:spid="_x0000_s1026" type="#_x0000_t32" style="position:absolute;margin-left:16.95pt;margin-top:11.05pt;width:23.25pt;height:0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" strokecolor="black [3040]">
                <v:stroke endarrow="open"/>
              </v:shape>
            </w:pict>
          </mc:Fallback>
        </mc:AlternateContent>
      </w:r>
      <w:r w:rsidR="00870256"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65A58EF" wp14:editId="3312AE5A">
                <wp:simplePos x="0" y="0"/>
                <wp:positionH relativeFrom="column">
                  <wp:posOffset>510540</wp:posOffset>
                </wp:positionH>
                <wp:positionV relativeFrom="paragraph">
                  <wp:posOffset>33655</wp:posOffset>
                </wp:positionV>
                <wp:extent cx="2628900" cy="285750"/>
                <wp:effectExtent l="0" t="0" r="19050" b="19050"/>
                <wp:wrapNone/>
                <wp:docPr id="65" name="Прямоугольник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900" cy="285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45842" w:rsidRPr="00424EDB" w:rsidRDefault="00245842" w:rsidP="0087025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</w:rPr>
                              <w:t>Установление фиксированных цен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5" o:spid="_x0000_s1034" style="position:absolute;left:0;text-align:left;margin-left:40.2pt;margin-top:2.65pt;width:207pt;height:22.5pt;z-index:251710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" fillcolor="white [3212]" strokecolor="black [3213]" strokeweight="1.25pt">
                <v:textbox>
                  <w:txbxContent>
                    <w:p w:rsidR="00245842" w:rsidRPr="00424EDB" w:rsidRDefault="00245842" w:rsidP="00870256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</w:rPr>
                        <w:t>Установление фиксированных цен</w:t>
                      </w:r>
                    </w:p>
                  </w:txbxContent>
                </v:textbox>
              </v:rect>
            </w:pict>
          </mc:Fallback>
        </mc:AlternateContent>
      </w:r>
    </w:p>
    <w:p w:rsidR="00870256" w:rsidRDefault="00E07A18" w:rsidP="000A1322">
      <w:pPr>
        <w:jc w:val="center"/>
      </w:pP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2429199" wp14:editId="1ED8521B">
                <wp:simplePos x="0" y="0"/>
                <wp:positionH relativeFrom="column">
                  <wp:posOffset>215265</wp:posOffset>
                </wp:positionH>
                <wp:positionV relativeFrom="paragraph">
                  <wp:posOffset>236220</wp:posOffset>
                </wp:positionV>
                <wp:extent cx="295275" cy="0"/>
                <wp:effectExtent l="0" t="76200" r="28575" b="114300"/>
                <wp:wrapNone/>
                <wp:docPr id="42" name="Прямая со стрелко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527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42" o:spid="_x0000_s1026" type="#_x0000_t32" style="position:absolute;margin-left:16.95pt;margin-top:18.6pt;width:23.25pt;height:0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" strokecolor="black [3040]">
                <v:stroke endarrow="open"/>
              </v:shape>
            </w:pict>
          </mc:Fallback>
        </mc:AlternateContent>
      </w:r>
      <w:r w:rsidR="00870256"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538BA3E" wp14:editId="2C4DB7DD">
                <wp:simplePos x="0" y="0"/>
                <wp:positionH relativeFrom="column">
                  <wp:posOffset>510540</wp:posOffset>
                </wp:positionH>
                <wp:positionV relativeFrom="paragraph">
                  <wp:posOffset>120015</wp:posOffset>
                </wp:positionV>
                <wp:extent cx="3609975" cy="276225"/>
                <wp:effectExtent l="0" t="0" r="28575" b="28575"/>
                <wp:wrapNone/>
                <wp:docPr id="66" name="Прямоугольник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9975" cy="2762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45842" w:rsidRPr="00424EDB" w:rsidRDefault="00245842" w:rsidP="0087025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</w:rPr>
                              <w:t>Установление предельного уровня рентабельности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6" o:spid="_x0000_s1035" style="position:absolute;left:0;text-align:left;margin-left:40.2pt;margin-top:9.45pt;width:284.25pt;height:21.7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" fillcolor="white [3212]" strokecolor="black [3213]" strokeweight="1.25pt">
                <v:textbox>
                  <w:txbxContent>
                    <w:p w:rsidR="00245842" w:rsidRPr="00424EDB" w:rsidRDefault="00245842" w:rsidP="00870256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</w:rPr>
                        <w:t>Установление предельного уровня рентабельности</w:t>
                      </w:r>
                    </w:p>
                  </w:txbxContent>
                </v:textbox>
              </v:rect>
            </w:pict>
          </mc:Fallback>
        </mc:AlternateContent>
      </w:r>
    </w:p>
    <w:p w:rsidR="00870256" w:rsidRDefault="00870256" w:rsidP="000A1322">
      <w:pPr>
        <w:jc w:val="center"/>
      </w:pP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C935CDF" wp14:editId="7C5EAAB4">
                <wp:simplePos x="0" y="0"/>
                <wp:positionH relativeFrom="column">
                  <wp:posOffset>510540</wp:posOffset>
                </wp:positionH>
                <wp:positionV relativeFrom="paragraph">
                  <wp:posOffset>207010</wp:posOffset>
                </wp:positionV>
                <wp:extent cx="3609975" cy="466725"/>
                <wp:effectExtent l="0" t="0" r="28575" b="28575"/>
                <wp:wrapNone/>
                <wp:docPr id="69" name="Прямоугольник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9975" cy="4667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45842" w:rsidRPr="00424EDB" w:rsidRDefault="00245842" w:rsidP="0087025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</w:rPr>
                              <w:t>Установление предельных размеров посреднических надбавок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9" o:spid="_x0000_s1036" style="position:absolute;left:0;text-align:left;margin-left:40.2pt;margin-top:16.3pt;width:284.25pt;height:36.7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" fillcolor="white [3212]" strokecolor="black [3213]" strokeweight="1.25pt">
                <v:textbox>
                  <w:txbxContent>
                    <w:p w:rsidR="00245842" w:rsidRPr="00424EDB" w:rsidRDefault="00245842" w:rsidP="00870256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</w:rPr>
                        <w:t>Установление предельных размеров посреднических надбавок</w:t>
                      </w:r>
                    </w:p>
                  </w:txbxContent>
                </v:textbox>
              </v:rect>
            </w:pict>
          </mc:Fallback>
        </mc:AlternateContent>
      </w:r>
    </w:p>
    <w:p w:rsidR="00870256" w:rsidRDefault="00E07A18" w:rsidP="000A1322">
      <w:pPr>
        <w:jc w:val="center"/>
      </w:pP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374C04C" wp14:editId="0101F1D7">
                <wp:simplePos x="0" y="0"/>
                <wp:positionH relativeFrom="column">
                  <wp:posOffset>215265</wp:posOffset>
                </wp:positionH>
                <wp:positionV relativeFrom="paragraph">
                  <wp:posOffset>123190</wp:posOffset>
                </wp:positionV>
                <wp:extent cx="295275" cy="0"/>
                <wp:effectExtent l="0" t="76200" r="28575" b="114300"/>
                <wp:wrapNone/>
                <wp:docPr id="40" name="Прямая со стрелко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527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40" o:spid="_x0000_s1026" type="#_x0000_t32" style="position:absolute;margin-left:16.95pt;margin-top:9.7pt;width:23.25pt;height:0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" strokecolor="black [3040]">
                <v:stroke endarrow="open"/>
              </v:shape>
            </w:pict>
          </mc:Fallback>
        </mc:AlternateContent>
      </w:r>
    </w:p>
    <w:p w:rsidR="00870256" w:rsidRDefault="00E07A18" w:rsidP="000A1322">
      <w:pPr>
        <w:jc w:val="center"/>
      </w:pP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42A76A7F" wp14:editId="2BAD561E">
                <wp:simplePos x="0" y="0"/>
                <wp:positionH relativeFrom="column">
                  <wp:posOffset>215265</wp:posOffset>
                </wp:positionH>
                <wp:positionV relativeFrom="paragraph">
                  <wp:posOffset>276225</wp:posOffset>
                </wp:positionV>
                <wp:extent cx="295275" cy="0"/>
                <wp:effectExtent l="0" t="76200" r="28575" b="114300"/>
                <wp:wrapNone/>
                <wp:docPr id="43" name="Прямая со стрелко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527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43" o:spid="_x0000_s1026" type="#_x0000_t32" style="position:absolute;margin-left:16.95pt;margin-top:21.75pt;width:23.25pt;height:0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" strokecolor="black [3040]">
                <v:stroke endarrow="open"/>
              </v:shape>
            </w:pict>
          </mc:Fallback>
        </mc:AlternateContent>
      </w:r>
      <w:r w:rsidR="00870256"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3CD82E2" wp14:editId="6E22E49A">
                <wp:simplePos x="0" y="0"/>
                <wp:positionH relativeFrom="column">
                  <wp:posOffset>510540</wp:posOffset>
                </wp:positionH>
                <wp:positionV relativeFrom="paragraph">
                  <wp:posOffset>169545</wp:posOffset>
                </wp:positionV>
                <wp:extent cx="2628900" cy="295275"/>
                <wp:effectExtent l="0" t="0" r="19050" b="28575"/>
                <wp:wrapNone/>
                <wp:docPr id="68" name="Прямоугольник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900" cy="2952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45842" w:rsidRPr="00424EDB" w:rsidRDefault="00245842" w:rsidP="0087025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</w:rPr>
                              <w:t>Установление предельных цен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8" o:spid="_x0000_s1037" style="position:absolute;left:0;text-align:left;margin-left:40.2pt;margin-top:13.35pt;width:207pt;height:23.2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" fillcolor="white [3212]" strokecolor="black [3213]" strokeweight="1.25pt">
                <v:textbox>
                  <w:txbxContent>
                    <w:p w:rsidR="00245842" w:rsidRPr="00424EDB" w:rsidRDefault="00245842" w:rsidP="00870256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</w:rPr>
                        <w:t>Установление предельных цен</w:t>
                      </w:r>
                    </w:p>
                  </w:txbxContent>
                </v:textbox>
              </v:rect>
            </w:pict>
          </mc:Fallback>
        </mc:AlternateContent>
      </w:r>
    </w:p>
    <w:p w:rsidR="00870256" w:rsidRDefault="00870256" w:rsidP="000A1322">
      <w:pPr>
        <w:jc w:val="center"/>
      </w:pP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BA8D33E" wp14:editId="26BCCF8F">
                <wp:simplePos x="0" y="0"/>
                <wp:positionH relativeFrom="column">
                  <wp:posOffset>509905</wp:posOffset>
                </wp:positionH>
                <wp:positionV relativeFrom="paragraph">
                  <wp:posOffset>294005</wp:posOffset>
                </wp:positionV>
                <wp:extent cx="2771775" cy="295275"/>
                <wp:effectExtent l="0" t="0" r="28575" b="28575"/>
                <wp:wrapNone/>
                <wp:docPr id="67" name="Прямоугольник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1775" cy="2952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45842" w:rsidRPr="00424EDB" w:rsidRDefault="00245842" w:rsidP="0087025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</w:rPr>
                              <w:t>Установление рекомендательных цен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67" o:spid="_x0000_s1038" style="position:absolute;left:0;text-align:left;margin-left:40.15pt;margin-top:23.15pt;width:218.25pt;height:23.25pt;z-index:251718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" fillcolor="white [3212]" strokecolor="black [3213]" strokeweight="1.25pt">
                <v:textbox>
                  <w:txbxContent>
                    <w:p w:rsidR="00245842" w:rsidRPr="00424EDB" w:rsidRDefault="00245842" w:rsidP="00870256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</w:rPr>
                        <w:t>Установление рекомендательных цен</w:t>
                      </w:r>
                    </w:p>
                  </w:txbxContent>
                </v:textbox>
              </v:rect>
            </w:pict>
          </mc:Fallback>
        </mc:AlternateContent>
      </w:r>
    </w:p>
    <w:p w:rsidR="00870256" w:rsidRDefault="00E07A18" w:rsidP="000A1322">
      <w:pPr>
        <w:jc w:val="center"/>
      </w:pP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34737937" wp14:editId="4CFE0BC5">
                <wp:simplePos x="0" y="0"/>
                <wp:positionH relativeFrom="column">
                  <wp:posOffset>215265</wp:posOffset>
                </wp:positionH>
                <wp:positionV relativeFrom="paragraph">
                  <wp:posOffset>97155</wp:posOffset>
                </wp:positionV>
                <wp:extent cx="295275" cy="0"/>
                <wp:effectExtent l="0" t="76200" r="28575" b="114300"/>
                <wp:wrapNone/>
                <wp:docPr id="44" name="Прямая со стрелко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527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44" o:spid="_x0000_s1026" type="#_x0000_t32" style="position:absolute;margin-left:16.95pt;margin-top:7.65pt;width:23.25pt;height:0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" strokecolor="black [3040]">
                <v:stroke endarrow="open"/>
              </v:shape>
            </w:pict>
          </mc:Fallback>
        </mc:AlternateContent>
      </w:r>
    </w:p>
    <w:p w:rsidR="00870256" w:rsidRDefault="00E07A18" w:rsidP="000A1322">
      <w:pPr>
        <w:jc w:val="center"/>
      </w:pP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2106C6FC" wp14:editId="1C0C73C9">
                <wp:simplePos x="0" y="0"/>
                <wp:positionH relativeFrom="column">
                  <wp:posOffset>215265</wp:posOffset>
                </wp:positionH>
                <wp:positionV relativeFrom="paragraph">
                  <wp:posOffset>250190</wp:posOffset>
                </wp:positionV>
                <wp:extent cx="295275" cy="0"/>
                <wp:effectExtent l="0" t="76200" r="28575" b="114300"/>
                <wp:wrapNone/>
                <wp:docPr id="45" name="Прямая со стрелко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527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45" o:spid="_x0000_s1026" type="#_x0000_t32" style="position:absolute;margin-left:16.95pt;margin-top:19.7pt;width:23.25pt;height:0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" strokecolor="black [3040]">
                <v:stroke endarrow="open"/>
              </v:shape>
            </w:pict>
          </mc:Fallback>
        </mc:AlternateContent>
      </w:r>
      <w:r w:rsidR="00870256"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4C2AF60" wp14:editId="5BCEC90B">
                <wp:simplePos x="0" y="0"/>
                <wp:positionH relativeFrom="column">
                  <wp:posOffset>510540</wp:posOffset>
                </wp:positionH>
                <wp:positionV relativeFrom="paragraph">
                  <wp:posOffset>125730</wp:posOffset>
                </wp:positionV>
                <wp:extent cx="2628900" cy="295275"/>
                <wp:effectExtent l="0" t="0" r="19050" b="28575"/>
                <wp:wrapNone/>
                <wp:docPr id="70" name="Прямоугольник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900" cy="2952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45842" w:rsidRPr="00424EDB" w:rsidRDefault="00245842" w:rsidP="0087025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</w:rPr>
                              <w:t>Замораживание цен</w:t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lang w:eastAsia="ru-RU"/>
                              </w:rPr>
                              <w:drawing>
                                <wp:inline distT="0" distB="0" distL="0" distR="0" wp14:anchorId="1DF6FD7A" wp14:editId="2766EE50">
                                  <wp:extent cx="2430780" cy="288546"/>
                                  <wp:effectExtent l="0" t="0" r="0" b="0"/>
                                  <wp:docPr id="71" name="Рисунок 7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30780" cy="2885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0" o:spid="_x0000_s1039" style="position:absolute;left:0;text-align:left;margin-left:40.2pt;margin-top:9.9pt;width:207pt;height:23.25pt;z-index:251720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" fillcolor="white [3212]" strokecolor="black [3213]" strokeweight="1.25pt">
                <v:textbox>
                  <w:txbxContent>
                    <w:p w:rsidR="00245842" w:rsidRPr="00424EDB" w:rsidRDefault="00245842" w:rsidP="00870256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</w:rPr>
                        <w:t>Замораживание цен</w:t>
                      </w: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lang w:eastAsia="ru-RU"/>
                        </w:rPr>
                        <w:drawing>
                          <wp:inline distT="0" distB="0" distL="0" distR="0" wp14:anchorId="1DF6FD7A" wp14:editId="2766EE50">
                            <wp:extent cx="2430780" cy="288546"/>
                            <wp:effectExtent l="0" t="0" r="0" b="0"/>
                            <wp:docPr id="71" name="Рисунок 7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30780" cy="2885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</w:rPr>
                        <w:t>»</w:t>
                      </w:r>
                    </w:p>
                  </w:txbxContent>
                </v:textbox>
              </v:rect>
            </w:pict>
          </mc:Fallback>
        </mc:AlternateContent>
      </w:r>
    </w:p>
    <w:p w:rsidR="00B30CAF" w:rsidRDefault="00870256" w:rsidP="00870256">
      <w:pPr>
        <w:jc w:val="center"/>
      </w:pP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7039CAA" wp14:editId="509DEE4A">
                <wp:simplePos x="0" y="0"/>
                <wp:positionH relativeFrom="column">
                  <wp:posOffset>510540</wp:posOffset>
                </wp:positionH>
                <wp:positionV relativeFrom="paragraph">
                  <wp:posOffset>240665</wp:posOffset>
                </wp:positionV>
                <wp:extent cx="2628900" cy="295275"/>
                <wp:effectExtent l="0" t="0" r="19050" b="28575"/>
                <wp:wrapNone/>
                <wp:docPr id="72" name="Прямоугольник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900" cy="2952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45842" w:rsidRPr="00424EDB" w:rsidRDefault="00245842" w:rsidP="0087025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</w:rPr>
                              <w:t>Декларирование цен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72" o:spid="_x0000_s1040" style="position:absolute;left:0;text-align:left;margin-left:40.2pt;margin-top:18.95pt;width:207pt;height:23.2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" fillcolor="white [3212]" strokecolor="black [3213]" strokeweight="1.25pt">
                <v:textbox>
                  <w:txbxContent>
                    <w:p w:rsidR="00245842" w:rsidRPr="00424EDB" w:rsidRDefault="00245842" w:rsidP="00870256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</w:rPr>
                        <w:t>Декларирование цен</w:t>
                      </w:r>
                    </w:p>
                  </w:txbxContent>
                </v:textbox>
              </v:rect>
            </w:pict>
          </mc:Fallback>
        </mc:AlternateContent>
      </w:r>
    </w:p>
    <w:p w:rsidR="00870256" w:rsidRDefault="00E07A18" w:rsidP="00870256">
      <w:pPr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46AF462B" wp14:editId="4D23B32A">
                <wp:simplePos x="0" y="0"/>
                <wp:positionH relativeFrom="column">
                  <wp:posOffset>215265</wp:posOffset>
                </wp:positionH>
                <wp:positionV relativeFrom="paragraph">
                  <wp:posOffset>22860</wp:posOffset>
                </wp:positionV>
                <wp:extent cx="295275" cy="0"/>
                <wp:effectExtent l="0" t="76200" r="28575" b="114300"/>
                <wp:wrapNone/>
                <wp:docPr id="46" name="Прямая со стрелкой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527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46" o:spid="_x0000_s1026" type="#_x0000_t32" style="position:absolute;margin-left:16.95pt;margin-top:1.8pt;width:23.25pt;height:0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" strokecolor="black [3040]">
                <v:stroke endarrow="open"/>
              </v:shape>
            </w:pict>
          </mc:Fallback>
        </mc:AlternateContent>
      </w:r>
    </w:p>
    <w:p w:rsidR="00543149" w:rsidRDefault="000A1322" w:rsidP="000A1322">
      <w:pPr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0A1322">
        <w:rPr>
          <w:rFonts w:ascii="Times New Roman" w:hAnsi="Times New Roman" w:cs="Times New Roman"/>
          <w:b/>
          <w:i/>
          <w:sz w:val="28"/>
        </w:rPr>
        <w:t>Рис.3.</w:t>
      </w:r>
      <w:r w:rsidRPr="000A1322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Методы прямого государственного регулирования цены</w:t>
      </w:r>
    </w:p>
    <w:p w:rsidR="00B77255" w:rsidRDefault="00B77255" w:rsidP="000A1322">
      <w:pPr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</w:p>
    <w:p w:rsidR="00B77255" w:rsidRPr="000C43F6" w:rsidRDefault="00B77255" w:rsidP="00204F8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C43F6">
        <w:rPr>
          <w:rFonts w:ascii="Times New Roman" w:hAnsi="Times New Roman" w:cs="Times New Roman"/>
          <w:color w:val="000000" w:themeColor="text1"/>
          <w:sz w:val="28"/>
          <w:szCs w:val="28"/>
        </w:rPr>
        <w:t>Замораживание цен предполагает частичное или же временное запрещение на ценовые изменения. Метод замораживания цены распространяется на отдельные товары или на отдельную группу товаров. Данный подход имеет место быть, когда в стране наблюдается высокий уровен</w:t>
      </w:r>
      <w:r w:rsidR="00204F80" w:rsidRPr="000C43F6">
        <w:rPr>
          <w:rFonts w:ascii="Times New Roman" w:hAnsi="Times New Roman" w:cs="Times New Roman"/>
          <w:color w:val="000000" w:themeColor="text1"/>
          <w:sz w:val="28"/>
          <w:szCs w:val="28"/>
        </w:rPr>
        <w:t>ь инфляции для стабилизации цен</w:t>
      </w:r>
      <w:r w:rsidR="00833B4A" w:rsidRPr="000C43F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[13</w:t>
      </w:r>
      <w:r w:rsidR="00886DD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с. </w:t>
      </w:r>
      <w:r w:rsidR="000D26BB">
        <w:rPr>
          <w:rFonts w:ascii="Times New Roman" w:hAnsi="Times New Roman" w:cs="Times New Roman"/>
          <w:color w:val="000000" w:themeColor="text1"/>
          <w:sz w:val="28"/>
          <w:szCs w:val="28"/>
        </w:rPr>
        <w:t>12</w:t>
      </w:r>
      <w:r w:rsidR="00833B4A" w:rsidRPr="000C43F6">
        <w:rPr>
          <w:rFonts w:ascii="Times New Roman" w:hAnsi="Times New Roman" w:cs="Times New Roman"/>
          <w:color w:val="000000" w:themeColor="text1"/>
          <w:sz w:val="28"/>
          <w:szCs w:val="28"/>
        </w:rPr>
        <w:t>9]</w:t>
      </w:r>
      <w:r w:rsidR="00204F80" w:rsidRPr="000C43F6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DF65FA" w:rsidRPr="000C43F6" w:rsidRDefault="00204F80" w:rsidP="00204F8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C43F6">
        <w:rPr>
          <w:rFonts w:ascii="Times New Roman" w:hAnsi="Times New Roman" w:cs="Times New Roman"/>
          <w:color w:val="000000" w:themeColor="text1"/>
          <w:sz w:val="28"/>
          <w:szCs w:val="28"/>
        </w:rPr>
        <w:t>Установление фиксированных цен (тарифов). Фиксированная цена – цена, регулируемая на отдельные виды товаров и услуг, которая устанавливается органами власти в твердо выраженной величине. При  установлении фиксированных цен цены на товары или услуги должны реализоваться именно по такой цене или тарифу. В ходе внедрения данного метода все предприятия и организации обязаны реализовывать продукцию по ценам, которые не превышают уровень цен, установленные государственными органами.</w:t>
      </w:r>
      <w:r w:rsidR="00DF65FA" w:rsidRPr="000C43F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Фиксированные цены применяются </w:t>
      </w:r>
      <w:r w:rsidR="00DF65FA" w:rsidRPr="000C43F6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исключительно при заключении контрактов с государством. Кроме того их внедрению предшествует процесс достижения рентабельности (прибыли), которая непосредственно включается в цену, и разрешение споров хозяйственного характера. В данных условиях цена обладает определенной категорией жесткости. Что касаемо предприятия-изготовителя, то оно принимает на себя определенный хозяйственный риск, но, тем не менее, имеет широкие возможности в получении дополнительной прибыли за счет экономии затрат. В качестве примера применения фиксированных цен можно рассмотреть тарифы на железнодорожный транспорт.</w:t>
      </w:r>
    </w:p>
    <w:p w:rsidR="00795BD3" w:rsidRPr="000C43F6" w:rsidRDefault="00795BD3" w:rsidP="00795BD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C43F6">
        <w:rPr>
          <w:rFonts w:ascii="Times New Roman" w:hAnsi="Times New Roman" w:cs="Times New Roman"/>
          <w:color w:val="000000" w:themeColor="text1"/>
          <w:sz w:val="28"/>
          <w:szCs w:val="28"/>
        </w:rPr>
        <w:t>Установление предельного уровня цен (коэффициентов)</w:t>
      </w:r>
      <w:r w:rsidR="00833B4A" w:rsidRPr="000C43F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[13, с</w:t>
      </w:r>
      <w:r w:rsidR="00886DDF">
        <w:rPr>
          <w:rFonts w:ascii="Times New Roman" w:hAnsi="Times New Roman" w:cs="Times New Roman"/>
          <w:color w:val="000000" w:themeColor="text1"/>
          <w:sz w:val="28"/>
          <w:szCs w:val="28"/>
        </w:rPr>
        <w:t>. 239</w:t>
      </w:r>
      <w:r w:rsidR="00833B4A" w:rsidRPr="000C43F6">
        <w:rPr>
          <w:rFonts w:ascii="Times New Roman" w:hAnsi="Times New Roman" w:cs="Times New Roman"/>
          <w:color w:val="000000" w:themeColor="text1"/>
          <w:sz w:val="28"/>
          <w:szCs w:val="28"/>
        </w:rPr>
        <w:t>]</w:t>
      </w:r>
      <w:r w:rsidRPr="000C43F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Предельная цена предполагает установление такой цены, регулируемая на отдельные виды товаров и услуг, которая устанавливается органами власти в нижних либо в верхних пределах, а также в виде «коридора» цен. В данном случае цены могут быть либо максимально высокими, и тогда рассматривается верхний предел, либо максимально низкими (нижний предел). В результате чего цены на реализованную продукцию не могут быть установлены выше или ниже действующего предела цен. Установление предельно </w:t>
      </w:r>
      <w:r w:rsidR="0045077D" w:rsidRPr="000C43F6">
        <w:rPr>
          <w:rFonts w:ascii="Times New Roman" w:hAnsi="Times New Roman" w:cs="Times New Roman"/>
          <w:color w:val="000000" w:themeColor="text1"/>
          <w:sz w:val="28"/>
          <w:szCs w:val="28"/>
        </w:rPr>
        <w:t>высоких цен предусматривает следующую цель: недопустить беспричинное завышение цен на отдельные виды товаров и услуг, которые относятся к социально значимым товарам. Предельно низкие цены устанавливаются для того, чтобы обеспечить защиту отечественных производителей от лидирующих на рынке импортных товаров, а также от недобросовестных собственных производителей, которые реализуют либо контрафактную, либо неучтенную продукцию. Кроме того, применение метода установления предельных цен способствует защите малого предпринимательства от предприятий-монополистов и крупных организаций. В качестве примера  установления предельного уровня цен в России можно рассмотреть отпускные цена производителей на лекарственные средства и цены на алкогольную продукцию.</w:t>
      </w:r>
      <w:r w:rsidR="00825724" w:rsidRPr="000C43F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«Коридор» цен предполагает установление одновременно как предельного низких, так и предельно высоких цен. Так, на </w:t>
      </w:r>
      <w:r w:rsidR="00825724" w:rsidRPr="000C43F6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федеральном уровне в России установлен «коридор» коэффициентов на электроэнергию. Максимальный уровень тарифов в этом случае определен в размере полной стоимости потребляемой услуги, а минимальный уровень тарифов – в размере 50% от полной стоимости. </w:t>
      </w:r>
    </w:p>
    <w:p w:rsidR="00153C59" w:rsidRPr="000C43F6" w:rsidRDefault="006E48BA" w:rsidP="00DD63F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C43F6">
        <w:rPr>
          <w:rFonts w:ascii="Times New Roman" w:hAnsi="Times New Roman" w:cs="Times New Roman"/>
          <w:color w:val="000000" w:themeColor="text1"/>
          <w:sz w:val="28"/>
          <w:szCs w:val="28"/>
        </w:rPr>
        <w:t>В качестве прямого государственного регулирования цен применяется метод установления предельного уровня рентабельности. Суть данного метода состоит в том, что определяется максимальный размер рентабельности, который устанавливает исключительно органами власти</w:t>
      </w:r>
      <w:r w:rsidR="00B973A5" w:rsidRPr="000C43F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может быть заложен в цены на определенные товары и виды работ. Размер рентабельности устанавливается федеральными, региональными и местными органами власти. Установление предельно допустимого уровня рентабельности выражается в процентах к полной себестоимости товаров или услуг. Данный метод направлен на государственное ограничение доли выручки в составе цены. На основе учета рыночных факторов производитель сам</w:t>
      </w:r>
      <w:r w:rsidR="00153C59" w:rsidRPr="000C43F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формирует уровень цен на свою продукцию. Применяя данный метод, необходимо учесть, что доля прибыли в цене не должна быть выше предельного уровня рентабельности, установленного органами власти. Целью метода является следующее: сдерживание роста цен на отдельные группы товаров, которые определены государством. Органы исполнительной власти допускают </w:t>
      </w:r>
      <w:r w:rsidR="002C1810" w:rsidRPr="000C43F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местах установление предельного уровня снабженческо-сбытовых и торговых надбавок на некоторые виды продукции на соответствующей территории и определять порядок их установления и применения. Например, медикаменты, детское питание, лекарственные препараты.  В том числе допускается применение наценок на продукцию собственного производства: </w:t>
      </w:r>
      <w:r w:rsidR="00DD63FF" w:rsidRPr="000C43F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школьные столовые и буфеты. </w:t>
      </w:r>
      <w:r w:rsidR="00153C59" w:rsidRPr="000C43F6">
        <w:rPr>
          <w:rFonts w:ascii="Times New Roman" w:hAnsi="Times New Roman" w:cs="Times New Roman"/>
          <w:color w:val="000000" w:themeColor="text1"/>
          <w:sz w:val="28"/>
          <w:szCs w:val="28"/>
        </w:rPr>
        <w:t>Установление предельного уровня цен применяет в основном при формировании цены на продукцию организаций-монополистов.</w:t>
      </w:r>
    </w:p>
    <w:p w:rsidR="00DD63FF" w:rsidRPr="000C43F6" w:rsidRDefault="00DD63FF" w:rsidP="00DD63F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C43F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Кроме того, государство применяет метод предельных размеров посреднических надбавок, в том числе надбавок розничной торговли. Суть данного метода – максимальный уровень надбавки со стороны посредника, </w:t>
      </w:r>
      <w:r w:rsidRPr="000C43F6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который фиксируется органами государственной власти в процентах к отпускной цене. </w:t>
      </w:r>
      <w:r w:rsidR="0022367B" w:rsidRPr="000C43F6">
        <w:rPr>
          <w:rFonts w:ascii="Times New Roman" w:hAnsi="Times New Roman" w:cs="Times New Roman"/>
          <w:color w:val="000000" w:themeColor="text1"/>
          <w:sz w:val="28"/>
          <w:szCs w:val="28"/>
        </w:rPr>
        <w:t>Размер посреднических надбавок устанавливается федеральными, региональными и муниципальными органами власти. Цель метода – сдерживание завышения цен на социально значимые товары и виды услуг. Помимо сдерживания происходит справедливое соотношение вклада посредника и производителя в конечную стоимостью товара.</w:t>
      </w:r>
    </w:p>
    <w:p w:rsidR="009F3219" w:rsidRPr="000C43F6" w:rsidRDefault="0022367B" w:rsidP="001838C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C43F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Применяется также декларирование или регистрация цен. Здесь подразумевается обязательное предоставление хозяйствующими субъектами </w:t>
      </w:r>
      <w:r w:rsidR="000D4324" w:rsidRPr="000C43F6">
        <w:rPr>
          <w:rFonts w:ascii="Times New Roman" w:hAnsi="Times New Roman" w:cs="Times New Roman"/>
          <w:color w:val="000000" w:themeColor="text1"/>
          <w:sz w:val="28"/>
          <w:szCs w:val="28"/>
        </w:rPr>
        <w:t>декларации (сведений) о планируемом уровне цен на свою продукцию в муниципальные и государственные органы власти. После подачи декларации субъектами хозяйства органы власти вправе либо утвердить регистрацию декламируемой цены, либо отказать в ее регистрации. Декламируемая продукция реализуется по цене не выше декламируемой с момента ее регистрации. Органы исполнительной власти определяют виды продукции, которая в дальнейшем будет подлежать декларированию. Декларированию подлежит продукция предприятий, которые занимают лидирующее место на рынке. К</w:t>
      </w:r>
      <w:r w:rsidR="009F3219" w:rsidRPr="000C43F6">
        <w:rPr>
          <w:rFonts w:ascii="Times New Roman" w:hAnsi="Times New Roman" w:cs="Times New Roman"/>
          <w:color w:val="000000" w:themeColor="text1"/>
          <w:sz w:val="28"/>
          <w:szCs w:val="28"/>
        </w:rPr>
        <w:t>роме того, декларирование применяется в качестве регулирующего и контролирующего механизма цен на продукцию монополистов в целях профилактики их завышения.</w:t>
      </w:r>
    </w:p>
    <w:p w:rsidR="001838C7" w:rsidRPr="000C43F6" w:rsidRDefault="001838C7" w:rsidP="001838C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C43F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Кроме прямого воздействия, которое подразумевает непосредственное участие органов власти в формировании цены на продукцию, государство применяет метод косвенного воздействия. </w:t>
      </w:r>
      <w:r w:rsidR="006F5FBB" w:rsidRPr="000C43F6">
        <w:rPr>
          <w:rFonts w:ascii="Times New Roman" w:hAnsi="Times New Roman" w:cs="Times New Roman"/>
          <w:color w:val="000000" w:themeColor="text1"/>
          <w:sz w:val="28"/>
          <w:szCs w:val="28"/>
        </w:rPr>
        <w:t>Суть косвенного вмешательства состоит в том, что государство осуществляет свое внедрение в ценообразование через систему факторов, косвенно влияющих на цену.</w:t>
      </w:r>
    </w:p>
    <w:p w:rsidR="006F5FBB" w:rsidRPr="000C43F6" w:rsidRDefault="006F5FBB" w:rsidP="001838C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C43F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Государство оказывает косвенное влияние через экономическую политику, </w:t>
      </w:r>
      <w:r w:rsidR="00761AAF" w:rsidRPr="000C43F6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0C43F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именно:</w:t>
      </w:r>
    </w:p>
    <w:p w:rsidR="006F5FBB" w:rsidRPr="000C43F6" w:rsidRDefault="006F5FBB" w:rsidP="006F5FB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C43F6">
        <w:rPr>
          <w:rFonts w:ascii="Times New Roman" w:hAnsi="Times New Roman" w:cs="Times New Roman"/>
          <w:color w:val="000000" w:themeColor="text1"/>
          <w:sz w:val="28"/>
          <w:szCs w:val="28"/>
        </w:rPr>
        <w:t>– денежно-кредитную и налоговую политику;</w:t>
      </w:r>
    </w:p>
    <w:p w:rsidR="006F5FBB" w:rsidRPr="000C43F6" w:rsidRDefault="006F5FBB" w:rsidP="001838C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C43F6">
        <w:rPr>
          <w:rFonts w:ascii="Times New Roman" w:hAnsi="Times New Roman" w:cs="Times New Roman"/>
          <w:color w:val="000000" w:themeColor="text1"/>
          <w:sz w:val="28"/>
          <w:szCs w:val="28"/>
        </w:rPr>
        <w:t>– бюджетную политику;</w:t>
      </w:r>
    </w:p>
    <w:p w:rsidR="006F5FBB" w:rsidRPr="000C43F6" w:rsidRDefault="006F5FBB" w:rsidP="001838C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C43F6">
        <w:rPr>
          <w:rFonts w:ascii="Times New Roman" w:hAnsi="Times New Roman" w:cs="Times New Roman"/>
          <w:color w:val="000000" w:themeColor="text1"/>
          <w:sz w:val="28"/>
          <w:szCs w:val="28"/>
        </w:rPr>
        <w:t>– тарифную и учетную политику;</w:t>
      </w:r>
    </w:p>
    <w:p w:rsidR="006F5FBB" w:rsidRPr="000C43F6" w:rsidRDefault="006F5FBB" w:rsidP="001838C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C43F6">
        <w:rPr>
          <w:rFonts w:ascii="Times New Roman" w:hAnsi="Times New Roman" w:cs="Times New Roman"/>
          <w:color w:val="000000" w:themeColor="text1"/>
          <w:sz w:val="28"/>
          <w:szCs w:val="28"/>
        </w:rPr>
        <w:t>–инвестиционную политику;</w:t>
      </w:r>
    </w:p>
    <w:p w:rsidR="006F5FBB" w:rsidRPr="000C43F6" w:rsidRDefault="006F5FBB" w:rsidP="001838C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C43F6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– амортизационную.</w:t>
      </w:r>
    </w:p>
    <w:p w:rsidR="006F5FBB" w:rsidRDefault="00761AAF" w:rsidP="00761AA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C43F6">
        <w:rPr>
          <w:rFonts w:ascii="Times New Roman" w:hAnsi="Times New Roman" w:cs="Times New Roman"/>
          <w:color w:val="000000" w:themeColor="text1"/>
          <w:sz w:val="28"/>
          <w:szCs w:val="28"/>
        </w:rPr>
        <w:t>Более наглядно методы косвенного государственного регулирования цены отображены на рисунке 4.</w:t>
      </w:r>
    </w:p>
    <w:p w:rsidR="00E4001E" w:rsidRDefault="008B7815" w:rsidP="00761AA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0BC57BC" wp14:editId="147E9DB1">
                <wp:simplePos x="0" y="0"/>
                <wp:positionH relativeFrom="column">
                  <wp:posOffset>1844040</wp:posOffset>
                </wp:positionH>
                <wp:positionV relativeFrom="paragraph">
                  <wp:posOffset>74295</wp:posOffset>
                </wp:positionV>
                <wp:extent cx="2133600" cy="514350"/>
                <wp:effectExtent l="0" t="0" r="19050" b="19050"/>
                <wp:wrapNone/>
                <wp:docPr id="89" name="Прямоугольник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0" cy="5143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45842" w:rsidRPr="00424EDB" w:rsidRDefault="00245842" w:rsidP="008B78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</w:rPr>
                              <w:t>Методы косвенного регулирования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89" o:spid="_x0000_s1041" style="position:absolute;left:0;text-align:left;margin-left:145.2pt;margin-top:5.85pt;width:168pt;height:40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" fillcolor="white [3212]" strokecolor="black [3213]" strokeweight="1.25pt">
                <v:textbox>
                  <w:txbxContent>
                    <w:p w:rsidR="00245842" w:rsidRPr="00424EDB" w:rsidRDefault="00245842" w:rsidP="008B7815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</w:rPr>
                        <w:t>Методы косвенного регулирования</w:t>
                      </w:r>
                    </w:p>
                  </w:txbxContent>
                </v:textbox>
              </v:rect>
            </w:pict>
          </mc:Fallback>
        </mc:AlternateContent>
      </w:r>
    </w:p>
    <w:p w:rsidR="00E4001E" w:rsidRDefault="008B7815" w:rsidP="00761AA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1301115</wp:posOffset>
                </wp:positionH>
                <wp:positionV relativeFrom="paragraph">
                  <wp:posOffset>43815</wp:posOffset>
                </wp:positionV>
                <wp:extent cx="0" cy="2895600"/>
                <wp:effectExtent l="0" t="0" r="19050" b="19050"/>
                <wp:wrapNone/>
                <wp:docPr id="24" name="Прямая соединительная линия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8956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4" o:spid="_x0000_s1026" style="position:absolute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2.45pt,3.45pt" to="102.45pt,23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" strokecolor="black [3040]"/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1301115</wp:posOffset>
                </wp:positionH>
                <wp:positionV relativeFrom="paragraph">
                  <wp:posOffset>43815</wp:posOffset>
                </wp:positionV>
                <wp:extent cx="542925" cy="0"/>
                <wp:effectExtent l="0" t="0" r="9525" b="19050"/>
                <wp:wrapNone/>
                <wp:docPr id="23" name="Прямая соединительная линия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3" o:spid="_x0000_s1026" style="position:absolute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2.45pt,3.45pt" to="145.2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" strokecolor="black [3040]"/>
            </w:pict>
          </mc:Fallback>
        </mc:AlternateContent>
      </w:r>
    </w:p>
    <w:p w:rsidR="00E4001E" w:rsidRDefault="008B7815" w:rsidP="00761AA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3CF615E" wp14:editId="15D71DE4">
                <wp:simplePos x="0" y="0"/>
                <wp:positionH relativeFrom="column">
                  <wp:posOffset>1301115</wp:posOffset>
                </wp:positionH>
                <wp:positionV relativeFrom="paragraph">
                  <wp:posOffset>241935</wp:posOffset>
                </wp:positionV>
                <wp:extent cx="542925" cy="0"/>
                <wp:effectExtent l="0" t="76200" r="28575" b="114300"/>
                <wp:wrapNone/>
                <wp:docPr id="28" name="Прямая со стрелко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292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28" o:spid="_x0000_s1026" type="#_x0000_t32" style="position:absolute;margin-left:102.45pt;margin-top:19.05pt;width:42.75pt;height:0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" strokecolor="black [3040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53ED4CD" wp14:editId="0676B70F">
                <wp:simplePos x="0" y="0"/>
                <wp:positionH relativeFrom="column">
                  <wp:posOffset>1844040</wp:posOffset>
                </wp:positionH>
                <wp:positionV relativeFrom="paragraph">
                  <wp:posOffset>99060</wp:posOffset>
                </wp:positionV>
                <wp:extent cx="2200275" cy="285750"/>
                <wp:effectExtent l="0" t="0" r="28575" b="19050"/>
                <wp:wrapNone/>
                <wp:docPr id="90" name="Прямоугольник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0275" cy="285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45842" w:rsidRPr="00424EDB" w:rsidRDefault="00245842" w:rsidP="008B78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</w:rPr>
                              <w:t>Налогообложение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90" o:spid="_x0000_s1042" style="position:absolute;left:0;text-align:left;margin-left:145.2pt;margin-top:7.8pt;width:173.25pt;height:22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" fillcolor="white [3212]" strokecolor="black [3213]" strokeweight="1.25pt">
                <v:textbox>
                  <w:txbxContent>
                    <w:p w:rsidR="00245842" w:rsidRPr="00424EDB" w:rsidRDefault="00245842" w:rsidP="008B7815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</w:rPr>
                        <w:t>Налогообложение</w:t>
                      </w:r>
                    </w:p>
                  </w:txbxContent>
                </v:textbox>
              </v:rect>
            </w:pict>
          </mc:Fallback>
        </mc:AlternateContent>
      </w:r>
    </w:p>
    <w:p w:rsidR="00E4001E" w:rsidRDefault="008B7815" w:rsidP="00761AA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3597439" wp14:editId="69CC63E7">
                <wp:simplePos x="0" y="0"/>
                <wp:positionH relativeFrom="column">
                  <wp:posOffset>1844040</wp:posOffset>
                </wp:positionH>
                <wp:positionV relativeFrom="paragraph">
                  <wp:posOffset>182880</wp:posOffset>
                </wp:positionV>
                <wp:extent cx="2200275" cy="295275"/>
                <wp:effectExtent l="0" t="0" r="28575" b="28575"/>
                <wp:wrapNone/>
                <wp:docPr id="93" name="Прямоугольник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0275" cy="2952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45842" w:rsidRPr="00424EDB" w:rsidRDefault="00245842" w:rsidP="008B78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</w:rPr>
                              <w:t>Кредитная политика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93" o:spid="_x0000_s1043" style="position:absolute;left:0;text-align:left;margin-left:145.2pt;margin-top:14.4pt;width:173.25pt;height:23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" fillcolor="white [3212]" strokecolor="black [3213]" strokeweight="1.25pt">
                <v:textbox>
                  <w:txbxContent>
                    <w:p w:rsidR="00245842" w:rsidRPr="00424EDB" w:rsidRDefault="00245842" w:rsidP="008B7815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</w:rPr>
                        <w:t>Кредитная политика</w:t>
                      </w:r>
                    </w:p>
                  </w:txbxContent>
                </v:textbox>
              </v:rect>
            </w:pict>
          </mc:Fallback>
        </mc:AlternateContent>
      </w:r>
    </w:p>
    <w:p w:rsidR="00E4001E" w:rsidRDefault="008B7815" w:rsidP="00761AA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B50DD44" wp14:editId="38453F2A">
                <wp:simplePos x="0" y="0"/>
                <wp:positionH relativeFrom="column">
                  <wp:posOffset>1301115</wp:posOffset>
                </wp:positionH>
                <wp:positionV relativeFrom="paragraph">
                  <wp:posOffset>38100</wp:posOffset>
                </wp:positionV>
                <wp:extent cx="542925" cy="0"/>
                <wp:effectExtent l="0" t="76200" r="28575" b="114300"/>
                <wp:wrapNone/>
                <wp:docPr id="27" name="Прямая со стрелко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292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27" o:spid="_x0000_s1026" type="#_x0000_t32" style="position:absolute;margin-left:102.45pt;margin-top:3pt;width:42.75pt;height:0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" strokecolor="black [3040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394F058" wp14:editId="13D541C1">
                <wp:simplePos x="0" y="0"/>
                <wp:positionH relativeFrom="column">
                  <wp:posOffset>1843405</wp:posOffset>
                </wp:positionH>
                <wp:positionV relativeFrom="paragraph">
                  <wp:posOffset>276225</wp:posOffset>
                </wp:positionV>
                <wp:extent cx="2371725" cy="466725"/>
                <wp:effectExtent l="0" t="0" r="28575" b="28575"/>
                <wp:wrapNone/>
                <wp:docPr id="94" name="Прямоугольник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4667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45842" w:rsidRPr="00424EDB" w:rsidRDefault="00245842" w:rsidP="008B78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</w:rPr>
                              <w:t>Регулирование государственных расходов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94" o:spid="_x0000_s1044" style="position:absolute;left:0;text-align:left;margin-left:145.15pt;margin-top:21.75pt;width:186.75pt;height:36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" fillcolor="white [3212]" strokecolor="black [3213]" strokeweight="1.25pt">
                <v:textbox>
                  <w:txbxContent>
                    <w:p w:rsidR="00245842" w:rsidRPr="00424EDB" w:rsidRDefault="00245842" w:rsidP="008B7815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</w:rPr>
                        <w:t>Регулирование государственных расходов</w:t>
                      </w:r>
                    </w:p>
                  </w:txbxContent>
                </v:textbox>
              </v:rect>
            </w:pict>
          </mc:Fallback>
        </mc:AlternateContent>
      </w:r>
    </w:p>
    <w:p w:rsidR="00E4001E" w:rsidRDefault="008B7815" w:rsidP="00761AA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7483E29" wp14:editId="29859BD0">
                <wp:simplePos x="0" y="0"/>
                <wp:positionH relativeFrom="column">
                  <wp:posOffset>1301115</wp:posOffset>
                </wp:positionH>
                <wp:positionV relativeFrom="paragraph">
                  <wp:posOffset>188595</wp:posOffset>
                </wp:positionV>
                <wp:extent cx="542925" cy="0"/>
                <wp:effectExtent l="0" t="76200" r="28575" b="114300"/>
                <wp:wrapNone/>
                <wp:docPr id="29" name="Прямая со стрелко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292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29" o:spid="_x0000_s1026" type="#_x0000_t32" style="position:absolute;margin-left:102.45pt;margin-top:14.85pt;width:42.75pt;height:0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" strokecolor="black [3040]">
                <v:stroke endarrow="open"/>
              </v:shape>
            </w:pict>
          </mc:Fallback>
        </mc:AlternateContent>
      </w:r>
    </w:p>
    <w:p w:rsidR="00E4001E" w:rsidRDefault="008B7815" w:rsidP="00761AA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5B74A37" wp14:editId="63A6D6AD">
                <wp:simplePos x="0" y="0"/>
                <wp:positionH relativeFrom="column">
                  <wp:posOffset>1844040</wp:posOffset>
                </wp:positionH>
                <wp:positionV relativeFrom="paragraph">
                  <wp:posOffset>234315</wp:posOffset>
                </wp:positionV>
                <wp:extent cx="2314575" cy="495300"/>
                <wp:effectExtent l="0" t="0" r="28575" b="19050"/>
                <wp:wrapNone/>
                <wp:docPr id="91" name="Прямоугольник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495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45842" w:rsidRPr="00424EDB" w:rsidRDefault="00245842" w:rsidP="008B78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</w:rPr>
                              <w:t>Регулирование денежного обращения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91" o:spid="_x0000_s1045" style="position:absolute;left:0;text-align:left;margin-left:145.2pt;margin-top:18.45pt;width:182.25pt;height:39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" fillcolor="white [3212]" strokecolor="black [3213]" strokeweight="1.25pt">
                <v:textbox>
                  <w:txbxContent>
                    <w:p w:rsidR="00245842" w:rsidRPr="00424EDB" w:rsidRDefault="00245842" w:rsidP="008B7815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</w:rPr>
                        <w:t>Регулирование денежного обращения</w:t>
                      </w:r>
                    </w:p>
                  </w:txbxContent>
                </v:textbox>
              </v:rect>
            </w:pict>
          </mc:Fallback>
        </mc:AlternateContent>
      </w:r>
    </w:p>
    <w:p w:rsidR="008B7815" w:rsidRDefault="008B7815" w:rsidP="00761AA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6846D0A" wp14:editId="31580C2C">
                <wp:simplePos x="0" y="0"/>
                <wp:positionH relativeFrom="column">
                  <wp:posOffset>1301115</wp:posOffset>
                </wp:positionH>
                <wp:positionV relativeFrom="paragraph">
                  <wp:posOffset>184785</wp:posOffset>
                </wp:positionV>
                <wp:extent cx="542925" cy="0"/>
                <wp:effectExtent l="0" t="76200" r="28575" b="114300"/>
                <wp:wrapNone/>
                <wp:docPr id="30" name="Прямая со стрелко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292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30" o:spid="_x0000_s1026" type="#_x0000_t32" style="position:absolute;margin-left:102.45pt;margin-top:14.55pt;width:42.75pt;height:0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" strokecolor="black [3040]">
                <v:stroke endarrow="open"/>
              </v:shape>
            </w:pict>
          </mc:Fallback>
        </mc:AlternateContent>
      </w:r>
    </w:p>
    <w:p w:rsidR="008B7815" w:rsidRDefault="008B7815" w:rsidP="00761AA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9D7D146" wp14:editId="07842361">
                <wp:simplePos x="0" y="0"/>
                <wp:positionH relativeFrom="column">
                  <wp:posOffset>1844040</wp:posOffset>
                </wp:positionH>
                <wp:positionV relativeFrom="paragraph">
                  <wp:posOffset>211455</wp:posOffset>
                </wp:positionV>
                <wp:extent cx="2362200" cy="295275"/>
                <wp:effectExtent l="0" t="0" r="19050" b="28575"/>
                <wp:wrapNone/>
                <wp:docPr id="95" name="Прямоугольник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2200" cy="2952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45842" w:rsidRPr="00424EDB" w:rsidRDefault="00245842" w:rsidP="008B78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</w:rPr>
                              <w:t>Установление норм амортизации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95" o:spid="_x0000_s1046" style="position:absolute;left:0;text-align:left;margin-left:145.2pt;margin-top:16.65pt;width:186pt;height:23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" fillcolor="white [3212]" strokecolor="black [3213]" strokeweight="1.25pt">
                <v:textbox>
                  <w:txbxContent>
                    <w:p w:rsidR="00245842" w:rsidRPr="00424EDB" w:rsidRDefault="00245842" w:rsidP="008B7815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</w:rPr>
                        <w:t>Установление норм амортизации</w:t>
                      </w:r>
                    </w:p>
                  </w:txbxContent>
                </v:textbox>
              </v:rect>
            </w:pict>
          </mc:Fallback>
        </mc:AlternateContent>
      </w:r>
    </w:p>
    <w:p w:rsidR="008B7815" w:rsidRDefault="008B7815" w:rsidP="00761AA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34DF582" wp14:editId="10D0820D">
                <wp:simplePos x="0" y="0"/>
                <wp:positionH relativeFrom="column">
                  <wp:posOffset>1301115</wp:posOffset>
                </wp:positionH>
                <wp:positionV relativeFrom="paragraph">
                  <wp:posOffset>57150</wp:posOffset>
                </wp:positionV>
                <wp:extent cx="542925" cy="0"/>
                <wp:effectExtent l="0" t="76200" r="28575" b="114300"/>
                <wp:wrapNone/>
                <wp:docPr id="32" name="Прямая со стрелко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292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32" o:spid="_x0000_s1026" type="#_x0000_t32" style="position:absolute;margin-left:102.45pt;margin-top:4.5pt;width:42.75pt;height:0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" strokecolor="black [3040]">
                <v:stroke endarrow="open"/>
              </v:shape>
            </w:pict>
          </mc:Fallback>
        </mc:AlternateContent>
      </w:r>
    </w:p>
    <w:p w:rsidR="008B7815" w:rsidRPr="008B7815" w:rsidRDefault="008B7815" w:rsidP="008B781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EE7111D" wp14:editId="118854F6">
                <wp:simplePos x="0" y="0"/>
                <wp:positionH relativeFrom="column">
                  <wp:posOffset>1291590</wp:posOffset>
                </wp:positionH>
                <wp:positionV relativeFrom="paragraph">
                  <wp:posOffset>179705</wp:posOffset>
                </wp:positionV>
                <wp:extent cx="542925" cy="0"/>
                <wp:effectExtent l="0" t="76200" r="28575" b="114300"/>
                <wp:wrapNone/>
                <wp:docPr id="31" name="Прямая со стрелко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292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31" o:spid="_x0000_s1026" type="#_x0000_t32" style="position:absolute;margin-left:101.7pt;margin-top:14.15pt;width:42.75pt;height:0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" strokecolor="black [3040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9FF78D4" wp14:editId="78CB0F84">
                <wp:simplePos x="0" y="0"/>
                <wp:positionH relativeFrom="column">
                  <wp:posOffset>1844040</wp:posOffset>
                </wp:positionH>
                <wp:positionV relativeFrom="paragraph">
                  <wp:posOffset>17780</wp:posOffset>
                </wp:positionV>
                <wp:extent cx="2200275" cy="295275"/>
                <wp:effectExtent l="0" t="0" r="28575" b="28575"/>
                <wp:wrapNone/>
                <wp:docPr id="92" name="Прямоугольник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0275" cy="2952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45842" w:rsidRPr="00424EDB" w:rsidRDefault="00245842" w:rsidP="008B78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</w:rPr>
                              <w:t>Оплата труда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92" o:spid="_x0000_s1047" style="position:absolute;left:0;text-align:left;margin-left:145.2pt;margin-top:1.4pt;width:173.25pt;height:23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" fillcolor="white [3212]" strokecolor="black [3213]" strokeweight="1.25pt">
                <v:textbox>
                  <w:txbxContent>
                    <w:p w:rsidR="00245842" w:rsidRPr="00424EDB" w:rsidRDefault="00245842" w:rsidP="008B7815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</w:rPr>
                        <w:t>Оплата труда</w:t>
                      </w:r>
                    </w:p>
                  </w:txbxContent>
                </v:textbox>
              </v:rect>
            </w:pict>
          </mc:Fallback>
        </mc:AlternateContent>
      </w:r>
    </w:p>
    <w:p w:rsidR="008B7815" w:rsidRDefault="008B7815" w:rsidP="008B7815">
      <w:pPr>
        <w:tabs>
          <w:tab w:val="center" w:pos="5032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</w:p>
    <w:p w:rsidR="00DF65FA" w:rsidRDefault="009F3219" w:rsidP="008B7815">
      <w:pPr>
        <w:tabs>
          <w:tab w:val="center" w:pos="5032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9F3219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Рис.4. Косвенные методы государственного регулирования цен</w:t>
      </w:r>
    </w:p>
    <w:p w:rsidR="008B7815" w:rsidRPr="008B7815" w:rsidRDefault="008B7815" w:rsidP="008B7815">
      <w:pPr>
        <w:tabs>
          <w:tab w:val="center" w:pos="5032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</w:p>
    <w:p w:rsidR="00B250D7" w:rsidRPr="000C43F6" w:rsidRDefault="00761AAF" w:rsidP="00204F8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C43F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Обеспечение косвенного регулирования цены со стороны государства </w:t>
      </w:r>
      <w:r w:rsidR="00330CA2" w:rsidRPr="000C43F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осуществляется путем применения </w:t>
      </w:r>
      <w:r w:rsidR="00B250D7" w:rsidRPr="000C43F6">
        <w:rPr>
          <w:rFonts w:ascii="Times New Roman" w:hAnsi="Times New Roman" w:cs="Times New Roman"/>
          <w:color w:val="000000" w:themeColor="text1"/>
          <w:sz w:val="28"/>
          <w:szCs w:val="28"/>
        </w:rPr>
        <w:t>комплекса средств и способов, которые способствуют увеличению товарного предложения на рынке, управлению денежных средств населения, регулированию налогов на потребляемые и производимые товары</w:t>
      </w:r>
      <w:r w:rsidR="00854A79" w:rsidRPr="000C43F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[14, с. 98]</w:t>
      </w:r>
      <w:r w:rsidR="00B250D7" w:rsidRPr="000C43F6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DF65FA" w:rsidRPr="000C43F6" w:rsidRDefault="00B250D7" w:rsidP="00204F8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C43F6">
        <w:rPr>
          <w:rFonts w:ascii="Times New Roman" w:hAnsi="Times New Roman" w:cs="Times New Roman"/>
          <w:color w:val="000000" w:themeColor="text1"/>
          <w:sz w:val="28"/>
          <w:szCs w:val="28"/>
        </w:rPr>
        <w:t>Фундаментом косвенного регулирования являются нормативные акты, а именно: соглашения между предприятиями и государством, антимонопольное законодательство, акты о ценовой дискриминации, и ценах и рекламе.</w:t>
      </w:r>
    </w:p>
    <w:p w:rsidR="00B250D7" w:rsidRPr="000C43F6" w:rsidRDefault="00B250D7" w:rsidP="00204F8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C43F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Путем изменением процента в банке, минимального уровня заработной платы, а также осуществляемой налоговой политики и политики доходов государство способно регулировать процессы ценообразования. Кроме того, косвенное регулирование осуществляется через применение </w:t>
      </w:r>
      <w:r w:rsidRPr="000C43F6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антимоно</w:t>
      </w:r>
      <w:r w:rsidR="003C6E8B" w:rsidRPr="000C43F6">
        <w:rPr>
          <w:rFonts w:ascii="Times New Roman" w:hAnsi="Times New Roman" w:cs="Times New Roman"/>
          <w:color w:val="000000" w:themeColor="text1"/>
          <w:sz w:val="28"/>
          <w:szCs w:val="28"/>
        </w:rPr>
        <w:t>польных законов, разработку правильной системы таможенных тарифов, денежное обращение.</w:t>
      </w:r>
    </w:p>
    <w:p w:rsidR="003C6E8B" w:rsidRPr="000C43F6" w:rsidRDefault="003C6E8B" w:rsidP="00204F8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C43F6">
        <w:rPr>
          <w:rFonts w:ascii="Times New Roman" w:hAnsi="Times New Roman" w:cs="Times New Roman"/>
          <w:color w:val="000000" w:themeColor="text1"/>
          <w:sz w:val="28"/>
          <w:szCs w:val="28"/>
        </w:rPr>
        <w:t>Таким образом, среди метод косвенного регулирования ценообразования можно выделить основные методы:</w:t>
      </w:r>
    </w:p>
    <w:p w:rsidR="00600950" w:rsidRPr="000C43F6" w:rsidRDefault="00600950" w:rsidP="0060095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C43F6">
        <w:rPr>
          <w:rFonts w:ascii="Times New Roman" w:hAnsi="Times New Roman" w:cs="Times New Roman"/>
          <w:color w:val="000000" w:themeColor="text1"/>
          <w:sz w:val="28"/>
          <w:szCs w:val="28"/>
        </w:rPr>
        <w:t>–   ограничение монополизации рынка и создание условий для развития конкуренции;</w:t>
      </w:r>
    </w:p>
    <w:p w:rsidR="00600950" w:rsidRPr="000C43F6" w:rsidRDefault="003C6E8B" w:rsidP="0060095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C43F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– </w:t>
      </w:r>
      <w:r w:rsidR="00600950" w:rsidRPr="000C43F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</w:t>
      </w:r>
      <w:r w:rsidRPr="000C43F6">
        <w:rPr>
          <w:rFonts w:ascii="Times New Roman" w:hAnsi="Times New Roman" w:cs="Times New Roman"/>
          <w:color w:val="000000" w:themeColor="text1"/>
          <w:sz w:val="28"/>
          <w:szCs w:val="28"/>
        </w:rPr>
        <w:t>управление доходами предпринимателей и покупателей. На этом этапе можно применить субсидии из государственного бюджета отдельных отраслей, возмещение расходов отдельных групп граждан, повышение уровня минимальной заработной платы;</w:t>
      </w:r>
    </w:p>
    <w:p w:rsidR="003C6E8B" w:rsidRPr="000C43F6" w:rsidRDefault="003C6E8B" w:rsidP="0060095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C43F6"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="00600950" w:rsidRPr="000C43F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0C43F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осуществление налогового контроля на производимую и потребляемую продукцию. В данном случае подразумевается льготное налогообложение; </w:t>
      </w:r>
    </w:p>
    <w:p w:rsidR="003C6E8B" w:rsidRPr="000C43F6" w:rsidRDefault="003C6E8B" w:rsidP="00204F8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C43F6">
        <w:rPr>
          <w:rFonts w:ascii="Times New Roman" w:hAnsi="Times New Roman" w:cs="Times New Roman"/>
          <w:color w:val="000000" w:themeColor="text1"/>
          <w:sz w:val="28"/>
          <w:szCs w:val="28"/>
        </w:rPr>
        <w:t>– применение мер, направленных на расширение товарного предложения, то есть льготное кредитование, снижение процента по кредиту, дотирование, субсидирование, защита отечественных производителей</w:t>
      </w:r>
      <w:r w:rsidR="0085498B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600950" w:rsidRPr="000C43F6" w:rsidRDefault="00600950" w:rsidP="00204F8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C43F6">
        <w:rPr>
          <w:rFonts w:ascii="Times New Roman" w:hAnsi="Times New Roman" w:cs="Times New Roman"/>
          <w:color w:val="000000" w:themeColor="text1"/>
          <w:sz w:val="28"/>
          <w:szCs w:val="28"/>
        </w:rPr>
        <w:t>– государственное стимулирование привлечения иностранных инвестиций для создания новых предприятий и сокращению числа безработных.</w:t>
      </w:r>
    </w:p>
    <w:p w:rsidR="00600950" w:rsidRPr="000C43F6" w:rsidRDefault="00600950" w:rsidP="0060095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C43F6">
        <w:rPr>
          <w:rFonts w:ascii="Times New Roman" w:hAnsi="Times New Roman" w:cs="Times New Roman"/>
          <w:color w:val="000000" w:themeColor="text1"/>
          <w:sz w:val="28"/>
          <w:szCs w:val="28"/>
        </w:rPr>
        <w:t>Косвенные средства государственного регулирования носят макроэкономический характер и представляют собой единую систематизацию с проводимой макроэкономической политикой государства.</w:t>
      </w:r>
    </w:p>
    <w:p w:rsidR="00600950" w:rsidRPr="000C43F6" w:rsidRDefault="00600950" w:rsidP="0060095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C43F6">
        <w:rPr>
          <w:rFonts w:ascii="Times New Roman" w:hAnsi="Times New Roman" w:cs="Times New Roman"/>
          <w:color w:val="000000" w:themeColor="text1"/>
          <w:sz w:val="28"/>
          <w:szCs w:val="28"/>
        </w:rPr>
        <w:t>Кроме того, государство имеет полное право на установление запрета</w:t>
      </w:r>
      <w:r w:rsidR="008B46E7" w:rsidRPr="000C43F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применяемых форм ценообразования или же оспаривать их в судебном порядке исходя из нарушений законодательства.</w:t>
      </w:r>
    </w:p>
    <w:p w:rsidR="008B46E7" w:rsidRPr="000C43F6" w:rsidRDefault="008B46E7" w:rsidP="0060095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C43F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Таким образом, государственное регулирование ценообразования носит обязательный характер, обусловленный осуществлением контроля, регулирования и пресечения нарушения формирования цен. Государство стремится к формированию справедливой цене не нарушая экономические </w:t>
      </w:r>
      <w:r w:rsidRPr="000C43F6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интересы как производителя, так и потребителя. Правительство применяет как прямые, так и косвенные методы формирования и регулирования цены.</w:t>
      </w:r>
    </w:p>
    <w:p w:rsidR="009C2DEE" w:rsidRPr="000C43F6" w:rsidRDefault="008B46E7" w:rsidP="00204F8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C43F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Pr="000C43F6">
        <w:rPr>
          <w:rFonts w:ascii="Times New Roman" w:hAnsi="Times New Roman" w:cs="Times New Roman"/>
          <w:color w:val="000000" w:themeColor="text1"/>
          <w:sz w:val="28"/>
          <w:szCs w:val="28"/>
        </w:rPr>
        <w:t>В рыночной экономике роль государству отводится не в установлении конкретных цен (административная система управления), а в воздействии при помощи экономических мер на принятие товаропроизводителей решений по ценам</w:t>
      </w:r>
      <w:r w:rsidR="00602576" w:rsidRPr="000C43F6">
        <w:rPr>
          <w:rFonts w:ascii="Times New Roman" w:hAnsi="Times New Roman" w:cs="Times New Roman"/>
          <w:color w:val="000000" w:themeColor="text1"/>
          <w:sz w:val="28"/>
          <w:szCs w:val="28"/>
        </w:rPr>
        <w:t>, оказание им методической помощи, разработку правовых норм и законов по ценообразованию, которые направляют экономическое поведение субъекта собственности в русло обязательных условий для всех законов товарного производства.</w:t>
      </w:r>
      <w:proofErr w:type="gramEnd"/>
    </w:p>
    <w:p w:rsidR="009C2DEE" w:rsidRDefault="009C2DE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p w:rsidR="009C2DEE" w:rsidRDefault="009C2DEE" w:rsidP="009C2DEE">
      <w:pPr>
        <w:suppressAutoHyphens/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hd w:val="clear" w:color="auto" w:fill="FFFFFF"/>
        </w:rPr>
      </w:pPr>
      <w:r w:rsidRPr="008072EA">
        <w:rPr>
          <w:rFonts w:ascii="Times New Roman" w:hAnsi="Times New Roman"/>
          <w:b/>
          <w:color w:val="000000" w:themeColor="text1"/>
          <w:sz w:val="28"/>
          <w:szCs w:val="28"/>
        </w:rPr>
        <w:lastRenderedPageBreak/>
        <w:t>Глава 2.</w:t>
      </w:r>
      <w:r w:rsidRPr="008072EA">
        <w:rPr>
          <w:rFonts w:ascii="Georgia" w:hAnsi="Georgia"/>
          <w:color w:val="000000" w:themeColor="text1"/>
          <w:shd w:val="clear" w:color="auto" w:fill="FFFFFF"/>
        </w:rPr>
        <w:t xml:space="preserve"> </w:t>
      </w:r>
      <w:r w:rsidRPr="008072EA">
        <w:rPr>
          <w:rFonts w:ascii="Times New Roman" w:hAnsi="Times New Roman" w:cs="Times New Roman"/>
          <w:b/>
          <w:color w:val="000000" w:themeColor="text1"/>
          <w:sz w:val="28"/>
          <w:shd w:val="clear" w:color="auto" w:fill="FFFFFF"/>
        </w:rPr>
        <w:t>А</w:t>
      </w:r>
      <w:r w:rsidR="00EF04D0">
        <w:rPr>
          <w:rFonts w:ascii="Times New Roman" w:hAnsi="Times New Roman" w:cs="Times New Roman"/>
          <w:b/>
          <w:color w:val="000000" w:themeColor="text1"/>
          <w:sz w:val="28"/>
          <w:shd w:val="clear" w:color="auto" w:fill="FFFFFF"/>
        </w:rPr>
        <w:t>НАЛИЗ ГОСУДАРСТВЕННОЙ ПОЛИТИКИ В ОБЛАСТИ ЦЕНООБРАЗОВАНИЯ НА ПРИМЕРЕ ОАО «ЖИЛИЩНИК»</w:t>
      </w:r>
    </w:p>
    <w:p w:rsidR="009C2DEE" w:rsidRDefault="009C2DEE" w:rsidP="009C2DEE">
      <w:pPr>
        <w:suppressAutoHyphens/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hd w:val="clear" w:color="auto" w:fill="FFFFFF"/>
        </w:rPr>
      </w:pPr>
    </w:p>
    <w:p w:rsidR="009C2DEE" w:rsidRPr="008072EA" w:rsidRDefault="009C2DEE" w:rsidP="009C2DEE">
      <w:pPr>
        <w:suppressAutoHyphens/>
        <w:spacing w:after="0" w:line="36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CF7D20" w:rsidRDefault="009C2DEE" w:rsidP="009C2DEE">
      <w:pPr>
        <w:spacing w:after="0" w:line="360" w:lineRule="auto"/>
        <w:ind w:firstLine="709"/>
        <w:jc w:val="both"/>
        <w:rPr>
          <w:rStyle w:val="a3"/>
          <w:rFonts w:ascii="Times New Roman" w:hAnsi="Times New Roman" w:cs="Times New Roman"/>
          <w:b/>
          <w:color w:val="000000" w:themeColor="text1"/>
          <w:sz w:val="28"/>
          <w:szCs w:val="28"/>
          <w:u w:val="none"/>
        </w:rPr>
      </w:pPr>
      <w:r w:rsidRPr="009C2DEE">
        <w:rPr>
          <w:rFonts w:ascii="Times New Roman" w:hAnsi="Times New Roman" w:cs="Times New Roman"/>
          <w:b/>
          <w:sz w:val="28"/>
          <w:szCs w:val="28"/>
        </w:rPr>
        <w:t xml:space="preserve">2.1 </w:t>
      </w:r>
      <w:hyperlink r:id="rId17" w:anchor="_Toc189635692" w:history="1">
        <w:r w:rsidRPr="009C2DEE">
          <w:rPr>
            <w:rStyle w:val="a3"/>
            <w:rFonts w:ascii="Times New Roman" w:hAnsi="Times New Roman" w:cs="Times New Roman"/>
            <w:b/>
            <w:color w:val="000000" w:themeColor="text1"/>
            <w:sz w:val="28"/>
            <w:szCs w:val="28"/>
            <w:u w:val="none"/>
          </w:rPr>
          <w:t>Организационно-экономическая характеристика организации</w:t>
        </w:r>
      </w:hyperlink>
    </w:p>
    <w:p w:rsidR="000533C0" w:rsidRDefault="000533C0" w:rsidP="009C2DEE">
      <w:pPr>
        <w:spacing w:after="0" w:line="360" w:lineRule="auto"/>
        <w:ind w:firstLine="709"/>
        <w:jc w:val="both"/>
        <w:rPr>
          <w:rStyle w:val="a3"/>
          <w:rFonts w:ascii="Times New Roman" w:hAnsi="Times New Roman" w:cs="Times New Roman"/>
          <w:b/>
          <w:color w:val="000000" w:themeColor="text1"/>
          <w:sz w:val="28"/>
          <w:szCs w:val="28"/>
          <w:u w:val="none"/>
        </w:rPr>
      </w:pPr>
    </w:p>
    <w:p w:rsidR="000533C0" w:rsidRPr="000C43F6" w:rsidRDefault="000533C0" w:rsidP="009C2DE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hd w:val="clear" w:color="auto" w:fill="FFFFFF"/>
        </w:rPr>
      </w:pPr>
      <w:r w:rsidRPr="000C43F6">
        <w:rPr>
          <w:rStyle w:val="a3"/>
          <w:rFonts w:ascii="Times New Roman" w:hAnsi="Times New Roman" w:cs="Times New Roman"/>
          <w:color w:val="000000" w:themeColor="text1"/>
          <w:sz w:val="28"/>
          <w:szCs w:val="28"/>
          <w:u w:val="none"/>
        </w:rPr>
        <w:t>Государство осуществляет регулирование цен и тарифов на товары первой необходимости, молочну</w:t>
      </w:r>
      <w:r w:rsidR="001046A3" w:rsidRPr="000C43F6">
        <w:rPr>
          <w:rStyle w:val="a3"/>
          <w:rFonts w:ascii="Times New Roman" w:hAnsi="Times New Roman" w:cs="Times New Roman"/>
          <w:color w:val="000000" w:themeColor="text1"/>
          <w:sz w:val="28"/>
          <w:szCs w:val="28"/>
          <w:u w:val="none"/>
        </w:rPr>
        <w:t xml:space="preserve">ю продукцию, детское питание, а </w:t>
      </w:r>
      <w:r w:rsidRPr="000C43F6">
        <w:rPr>
          <w:rStyle w:val="a3"/>
          <w:rFonts w:ascii="Times New Roman" w:hAnsi="Times New Roman" w:cs="Times New Roman"/>
          <w:color w:val="000000" w:themeColor="text1"/>
          <w:sz w:val="28"/>
          <w:szCs w:val="28"/>
          <w:u w:val="none"/>
        </w:rPr>
        <w:t xml:space="preserve">также </w:t>
      </w:r>
      <w:r w:rsidR="001046A3" w:rsidRPr="000C43F6">
        <w:rPr>
          <w:rStyle w:val="a3"/>
          <w:rFonts w:ascii="Times New Roman" w:hAnsi="Times New Roman" w:cs="Times New Roman"/>
          <w:color w:val="000000" w:themeColor="text1"/>
          <w:sz w:val="28"/>
          <w:szCs w:val="28"/>
          <w:u w:val="none"/>
        </w:rPr>
        <w:t xml:space="preserve">лекарственные препараты, </w:t>
      </w:r>
      <w:r w:rsidR="001046A3" w:rsidRPr="000C43F6">
        <w:rPr>
          <w:rFonts w:ascii="Times New Roman" w:hAnsi="Times New Roman" w:cs="Times New Roman"/>
          <w:color w:val="000000" w:themeColor="text1"/>
          <w:sz w:val="28"/>
          <w:shd w:val="clear" w:color="auto" w:fill="FFFFFF"/>
        </w:rPr>
        <w:t>электр</w:t>
      </w:r>
      <w:proofErr w:type="gramStart"/>
      <w:r w:rsidR="001046A3" w:rsidRPr="000C43F6">
        <w:rPr>
          <w:rFonts w:ascii="Times New Roman" w:hAnsi="Times New Roman" w:cs="Times New Roman"/>
          <w:color w:val="000000" w:themeColor="text1"/>
          <w:sz w:val="28"/>
          <w:shd w:val="clear" w:color="auto" w:fill="FFFFFF"/>
        </w:rPr>
        <w:t>о-</w:t>
      </w:r>
      <w:proofErr w:type="gramEnd"/>
      <w:r w:rsidR="001046A3" w:rsidRPr="000C43F6">
        <w:rPr>
          <w:rFonts w:ascii="Times New Roman" w:hAnsi="Times New Roman" w:cs="Times New Roman"/>
          <w:color w:val="000000" w:themeColor="text1"/>
          <w:sz w:val="28"/>
          <w:shd w:val="clear" w:color="auto" w:fill="FFFFFF"/>
        </w:rPr>
        <w:t xml:space="preserve"> и </w:t>
      </w:r>
      <w:proofErr w:type="spellStart"/>
      <w:r w:rsidR="001046A3" w:rsidRPr="000C43F6">
        <w:rPr>
          <w:rFonts w:ascii="Times New Roman" w:hAnsi="Times New Roman" w:cs="Times New Roman"/>
          <w:color w:val="000000" w:themeColor="text1"/>
          <w:sz w:val="28"/>
          <w:shd w:val="clear" w:color="auto" w:fill="FFFFFF"/>
        </w:rPr>
        <w:t>теплоэнергия</w:t>
      </w:r>
      <w:proofErr w:type="spellEnd"/>
      <w:r w:rsidR="001046A3" w:rsidRPr="000C43F6">
        <w:rPr>
          <w:rFonts w:ascii="Times New Roman" w:hAnsi="Times New Roman" w:cs="Times New Roman"/>
          <w:color w:val="000000" w:themeColor="text1"/>
          <w:sz w:val="28"/>
          <w:shd w:val="clear" w:color="auto" w:fill="FFFFFF"/>
        </w:rPr>
        <w:t>, услуги ЖКХ и другое [2].</w:t>
      </w:r>
    </w:p>
    <w:p w:rsidR="001046A3" w:rsidRPr="000C43F6" w:rsidRDefault="001046A3" w:rsidP="001046A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C43F6">
        <w:rPr>
          <w:rFonts w:ascii="Times New Roman" w:hAnsi="Times New Roman" w:cs="Times New Roman"/>
          <w:color w:val="000000" w:themeColor="text1"/>
          <w:sz w:val="28"/>
          <w:shd w:val="clear" w:color="auto" w:fill="FFFFFF"/>
        </w:rPr>
        <w:t>Открытое акционерское общество «</w:t>
      </w:r>
      <w:proofErr w:type="spellStart"/>
      <w:r w:rsidRPr="000C43F6">
        <w:rPr>
          <w:rFonts w:ascii="Times New Roman" w:hAnsi="Times New Roman" w:cs="Times New Roman"/>
          <w:color w:val="000000" w:themeColor="text1"/>
          <w:sz w:val="28"/>
          <w:shd w:val="clear" w:color="auto" w:fill="FFFFFF"/>
        </w:rPr>
        <w:t>Жилищник</w:t>
      </w:r>
      <w:proofErr w:type="spellEnd"/>
      <w:r w:rsidRPr="000C43F6">
        <w:rPr>
          <w:rFonts w:ascii="Times New Roman" w:hAnsi="Times New Roman" w:cs="Times New Roman"/>
          <w:color w:val="000000" w:themeColor="text1"/>
          <w:sz w:val="28"/>
          <w:shd w:val="clear" w:color="auto" w:fill="FFFFFF"/>
        </w:rPr>
        <w:t xml:space="preserve">» основано в 1977 году. Управляющая компания берет свое начало </w:t>
      </w:r>
      <w:r w:rsidRPr="000C43F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с введения в </w:t>
      </w:r>
      <w:r w:rsidR="00A561DF" w:rsidRPr="000C43F6">
        <w:rPr>
          <w:rFonts w:ascii="Times New Roman" w:hAnsi="Times New Roman" w:cs="Times New Roman"/>
          <w:color w:val="000000" w:themeColor="text1"/>
          <w:sz w:val="28"/>
          <w:szCs w:val="28"/>
        </w:rPr>
        <w:t> эксплуатацию предприятия</w:t>
      </w:r>
      <w:r w:rsidRPr="000C43F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производственного жилищног</w:t>
      </w:r>
      <w:r w:rsidR="00A561DF" w:rsidRPr="000C43F6">
        <w:rPr>
          <w:rFonts w:ascii="Times New Roman" w:hAnsi="Times New Roman" w:cs="Times New Roman"/>
          <w:color w:val="000000" w:themeColor="text1"/>
          <w:sz w:val="28"/>
          <w:szCs w:val="28"/>
        </w:rPr>
        <w:t>о ремонтно-строительного треста Промышленного района. Затем в 1988 оно было реорганизовано в городской жилищно-эксплуатационный трест. В итоге в 1992 его на базе было создано предприятие МУП «</w:t>
      </w:r>
      <w:proofErr w:type="spellStart"/>
      <w:r w:rsidR="00A561DF" w:rsidRPr="000C43F6">
        <w:rPr>
          <w:rFonts w:ascii="Times New Roman" w:hAnsi="Times New Roman" w:cs="Times New Roman"/>
          <w:color w:val="000000" w:themeColor="text1"/>
          <w:sz w:val="28"/>
          <w:szCs w:val="28"/>
        </w:rPr>
        <w:t>Жилищник</w:t>
      </w:r>
      <w:proofErr w:type="spellEnd"/>
      <w:r w:rsidR="00A561DF" w:rsidRPr="000C43F6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="00796A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[19</w:t>
      </w:r>
      <w:r w:rsidR="00833B4A" w:rsidRPr="000C43F6">
        <w:rPr>
          <w:rFonts w:ascii="Times New Roman" w:hAnsi="Times New Roman" w:cs="Times New Roman"/>
          <w:color w:val="000000" w:themeColor="text1"/>
          <w:sz w:val="28"/>
          <w:szCs w:val="28"/>
        </w:rPr>
        <w:t>]</w:t>
      </w:r>
      <w:r w:rsidR="00A561DF" w:rsidRPr="000C43F6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A561DF" w:rsidRPr="000C43F6" w:rsidRDefault="00A561DF" w:rsidP="001046A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C43F6">
        <w:rPr>
          <w:rFonts w:ascii="Times New Roman" w:hAnsi="Times New Roman" w:cs="Times New Roman"/>
          <w:color w:val="000000" w:themeColor="text1"/>
          <w:sz w:val="28"/>
          <w:szCs w:val="28"/>
        </w:rPr>
        <w:t>Главой города Смоленска было принято решение о приватизации муниципального имущества, исходя и «Федерального закона № 178 ФЗ РФ от 21.12.2001</w:t>
      </w:r>
      <w:r w:rsidR="004F473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0C43F6">
        <w:rPr>
          <w:rFonts w:ascii="Times New Roman" w:hAnsi="Times New Roman" w:cs="Times New Roman"/>
          <w:color w:val="000000" w:themeColor="text1"/>
          <w:sz w:val="28"/>
          <w:szCs w:val="28"/>
        </w:rPr>
        <w:t>года», в сфере предоставления услуг жилищно-коммунального назначения</w:t>
      </w:r>
      <w:r w:rsidR="00E228BD" w:rsidRPr="000C43F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B2ADB" w:rsidRPr="000C43F6">
        <w:rPr>
          <w:rFonts w:ascii="Times New Roman" w:hAnsi="Times New Roman" w:cs="Times New Roman"/>
          <w:color w:val="000000" w:themeColor="text1"/>
          <w:sz w:val="28"/>
          <w:szCs w:val="28"/>
        </w:rPr>
        <w:t>[1]</w:t>
      </w:r>
      <w:r w:rsidRPr="000C43F6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FB2ADB" w:rsidRPr="000C43F6" w:rsidRDefault="00FB2ADB" w:rsidP="001046A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C43F6">
        <w:rPr>
          <w:rFonts w:ascii="Times New Roman" w:hAnsi="Times New Roman" w:cs="Times New Roman"/>
          <w:color w:val="000000" w:themeColor="text1"/>
          <w:sz w:val="28"/>
          <w:szCs w:val="28"/>
        </w:rPr>
        <w:t>Администрация г. Смоленска является единственным акционером, которая владеет 100% акций.</w:t>
      </w:r>
    </w:p>
    <w:p w:rsidR="00FB2ADB" w:rsidRPr="000C43F6" w:rsidRDefault="00FB2ADB" w:rsidP="001046A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C43F6">
        <w:rPr>
          <w:rFonts w:ascii="Times New Roman" w:hAnsi="Times New Roman" w:cs="Times New Roman"/>
          <w:color w:val="000000" w:themeColor="text1"/>
          <w:sz w:val="28"/>
          <w:szCs w:val="28"/>
        </w:rPr>
        <w:t>По техническому обсл</w:t>
      </w:r>
      <w:r w:rsidR="00A6019C" w:rsidRPr="000C43F6">
        <w:rPr>
          <w:rFonts w:ascii="Times New Roman" w:hAnsi="Times New Roman" w:cs="Times New Roman"/>
          <w:color w:val="000000" w:themeColor="text1"/>
          <w:sz w:val="28"/>
          <w:szCs w:val="28"/>
        </w:rPr>
        <w:t>уживанию, содержанию и ремонту ОАО «</w:t>
      </w:r>
      <w:proofErr w:type="spellStart"/>
      <w:r w:rsidR="00A6019C" w:rsidRPr="000C43F6">
        <w:rPr>
          <w:rFonts w:ascii="Times New Roman" w:hAnsi="Times New Roman" w:cs="Times New Roman"/>
          <w:color w:val="000000" w:themeColor="text1"/>
          <w:sz w:val="28"/>
          <w:szCs w:val="28"/>
        </w:rPr>
        <w:t>Жилищник</w:t>
      </w:r>
      <w:proofErr w:type="spellEnd"/>
      <w:r w:rsidR="00A6019C" w:rsidRPr="000C43F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 </w:t>
      </w:r>
      <w:r w:rsidRPr="000C43F6">
        <w:rPr>
          <w:rFonts w:ascii="Times New Roman" w:hAnsi="Times New Roman" w:cs="Times New Roman"/>
          <w:color w:val="000000" w:themeColor="text1"/>
          <w:sz w:val="28"/>
          <w:szCs w:val="28"/>
        </w:rPr>
        <w:t>является</w:t>
      </w:r>
      <w:r w:rsidR="00A6019C" w:rsidRPr="000C43F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главным поставщиком услуг. Предприятие обслуживает более 1610 многоквартирных домов, а также административных зданий и нежилых строений, общая площадь которых составляет порядка 4 </w:t>
      </w:r>
      <w:proofErr w:type="spellStart"/>
      <w:r w:rsidR="00A6019C" w:rsidRPr="000C43F6">
        <w:rPr>
          <w:rFonts w:ascii="Times New Roman" w:hAnsi="Times New Roman" w:cs="Times New Roman"/>
          <w:color w:val="000000" w:themeColor="text1"/>
          <w:sz w:val="28"/>
          <w:szCs w:val="28"/>
        </w:rPr>
        <w:t>млн.кв.м</w:t>
      </w:r>
      <w:proofErr w:type="spellEnd"/>
      <w:r w:rsidR="00A6019C" w:rsidRPr="000C43F6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A6019C" w:rsidRPr="000C43F6" w:rsidRDefault="00A6019C" w:rsidP="001046A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C43F6">
        <w:rPr>
          <w:rFonts w:ascii="Times New Roman" w:hAnsi="Times New Roman" w:cs="Times New Roman"/>
          <w:color w:val="000000" w:themeColor="text1"/>
          <w:sz w:val="28"/>
          <w:szCs w:val="28"/>
        </w:rPr>
        <w:t>Задачи ОАО «</w:t>
      </w:r>
      <w:proofErr w:type="spellStart"/>
      <w:r w:rsidRPr="000C43F6">
        <w:rPr>
          <w:rFonts w:ascii="Times New Roman" w:hAnsi="Times New Roman" w:cs="Times New Roman"/>
          <w:color w:val="000000" w:themeColor="text1"/>
          <w:sz w:val="28"/>
          <w:szCs w:val="28"/>
        </w:rPr>
        <w:t>Жилищник</w:t>
      </w:r>
      <w:proofErr w:type="spellEnd"/>
      <w:r w:rsidRPr="000C43F6">
        <w:rPr>
          <w:rFonts w:ascii="Times New Roman" w:hAnsi="Times New Roman" w:cs="Times New Roman"/>
          <w:color w:val="000000" w:themeColor="text1"/>
          <w:sz w:val="28"/>
          <w:szCs w:val="28"/>
        </w:rPr>
        <w:t>»:</w:t>
      </w:r>
    </w:p>
    <w:p w:rsidR="00A6019C" w:rsidRPr="000C43F6" w:rsidRDefault="00A6019C" w:rsidP="001046A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C43F6">
        <w:rPr>
          <w:rFonts w:ascii="Times New Roman" w:hAnsi="Times New Roman" w:cs="Times New Roman"/>
          <w:color w:val="000000" w:themeColor="text1"/>
          <w:sz w:val="28"/>
          <w:szCs w:val="28"/>
        </w:rPr>
        <w:t>– предоставление коммунальных услуг населению;</w:t>
      </w:r>
    </w:p>
    <w:p w:rsidR="00A6019C" w:rsidRPr="000C43F6" w:rsidRDefault="00A6019C" w:rsidP="00A6019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C43F6">
        <w:rPr>
          <w:rFonts w:ascii="Times New Roman" w:hAnsi="Times New Roman" w:cs="Times New Roman"/>
          <w:color w:val="000000" w:themeColor="text1"/>
          <w:sz w:val="28"/>
          <w:szCs w:val="28"/>
        </w:rPr>
        <w:t>– содержание и ремонт имущества многоквартирных домов;</w:t>
      </w:r>
    </w:p>
    <w:p w:rsidR="00A561DF" w:rsidRPr="000C43F6" w:rsidRDefault="00A6019C" w:rsidP="001046A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C43F6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– обеспечение безопасных и благоприятных условий проживания граждан.</w:t>
      </w:r>
    </w:p>
    <w:p w:rsidR="00A6019C" w:rsidRPr="000C43F6" w:rsidRDefault="00A6019C" w:rsidP="001046A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C43F6">
        <w:rPr>
          <w:rFonts w:ascii="Times New Roman" w:hAnsi="Times New Roman" w:cs="Times New Roman"/>
          <w:color w:val="000000" w:themeColor="text1"/>
          <w:sz w:val="28"/>
          <w:szCs w:val="28"/>
        </w:rPr>
        <w:t>Основные направления деятельности ОАО «</w:t>
      </w:r>
      <w:proofErr w:type="spellStart"/>
      <w:r w:rsidRPr="000C43F6">
        <w:rPr>
          <w:rFonts w:ascii="Times New Roman" w:hAnsi="Times New Roman" w:cs="Times New Roman"/>
          <w:color w:val="000000" w:themeColor="text1"/>
          <w:sz w:val="28"/>
          <w:szCs w:val="28"/>
        </w:rPr>
        <w:t>Жилищник</w:t>
      </w:r>
      <w:proofErr w:type="spellEnd"/>
      <w:r w:rsidRPr="000C43F6">
        <w:rPr>
          <w:rFonts w:ascii="Times New Roman" w:hAnsi="Times New Roman" w:cs="Times New Roman"/>
          <w:color w:val="000000" w:themeColor="text1"/>
          <w:sz w:val="28"/>
          <w:szCs w:val="28"/>
        </w:rPr>
        <w:t>»:</w:t>
      </w:r>
    </w:p>
    <w:p w:rsidR="00A6019C" w:rsidRPr="000C43F6" w:rsidRDefault="00A6019C" w:rsidP="001046A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C43F6">
        <w:rPr>
          <w:rFonts w:ascii="Times New Roman" w:hAnsi="Times New Roman" w:cs="Times New Roman"/>
          <w:color w:val="000000" w:themeColor="text1"/>
          <w:sz w:val="28"/>
          <w:szCs w:val="28"/>
        </w:rPr>
        <w:t>– техническое обслуживание многоквартирных домов;</w:t>
      </w:r>
    </w:p>
    <w:p w:rsidR="00A6019C" w:rsidRPr="000C43F6" w:rsidRDefault="00A6019C" w:rsidP="001046A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C43F6">
        <w:rPr>
          <w:rFonts w:ascii="Times New Roman" w:hAnsi="Times New Roman" w:cs="Times New Roman"/>
          <w:color w:val="000000" w:themeColor="text1"/>
          <w:sz w:val="28"/>
          <w:szCs w:val="28"/>
        </w:rPr>
        <w:t>– санитарное содержание жилых домов и придомовых территорий</w:t>
      </w:r>
      <w:r w:rsidRPr="000C43F6">
        <w:rPr>
          <w:color w:val="000000" w:themeColor="text1"/>
          <w:sz w:val="29"/>
          <w:szCs w:val="29"/>
        </w:rPr>
        <w:t>;</w:t>
      </w:r>
    </w:p>
    <w:p w:rsidR="00A6019C" w:rsidRPr="000C43F6" w:rsidRDefault="00A6019C" w:rsidP="001046A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C43F6">
        <w:rPr>
          <w:rFonts w:ascii="Times New Roman" w:hAnsi="Times New Roman" w:cs="Times New Roman"/>
          <w:color w:val="000000" w:themeColor="text1"/>
          <w:sz w:val="28"/>
          <w:szCs w:val="28"/>
        </w:rPr>
        <w:t>– осуществление текущего ремонта жилищного фонда;</w:t>
      </w:r>
    </w:p>
    <w:p w:rsidR="00A6019C" w:rsidRPr="000C43F6" w:rsidRDefault="00A6019C" w:rsidP="001046A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C43F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– </w:t>
      </w:r>
      <w:r w:rsidR="00A2459B" w:rsidRPr="000C43F6">
        <w:rPr>
          <w:rFonts w:ascii="Times New Roman" w:hAnsi="Times New Roman" w:cs="Times New Roman"/>
          <w:color w:val="000000" w:themeColor="text1"/>
          <w:sz w:val="28"/>
          <w:szCs w:val="28"/>
        </w:rPr>
        <w:t>круглосуточное аварийное обслуживание</w:t>
      </w:r>
      <w:r w:rsidRPr="000C43F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инженерного оборудования (коммуникаций) жилых домов</w:t>
      </w:r>
      <w:r w:rsidR="00A2459B" w:rsidRPr="000C43F6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A2459B" w:rsidRPr="000C43F6" w:rsidRDefault="00A2459B" w:rsidP="001046A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C43F6">
        <w:rPr>
          <w:rFonts w:ascii="Times New Roman" w:hAnsi="Times New Roman" w:cs="Times New Roman"/>
          <w:color w:val="000000" w:themeColor="text1"/>
          <w:sz w:val="28"/>
          <w:szCs w:val="28"/>
        </w:rPr>
        <w:t>– установка приборов учета холодной и горячей воды;</w:t>
      </w:r>
    </w:p>
    <w:p w:rsidR="00A2459B" w:rsidRPr="000C43F6" w:rsidRDefault="00A2459B" w:rsidP="001046A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9"/>
        </w:rPr>
      </w:pPr>
      <w:r w:rsidRPr="000C43F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– </w:t>
      </w:r>
      <w:r w:rsidRPr="000C43F6">
        <w:rPr>
          <w:rFonts w:ascii="Times New Roman" w:hAnsi="Times New Roman" w:cs="Times New Roman"/>
          <w:color w:val="000000" w:themeColor="text1"/>
          <w:sz w:val="28"/>
          <w:szCs w:val="29"/>
        </w:rPr>
        <w:t>подготовка жилищного фонда к эксплуатации в зимних условиях;</w:t>
      </w:r>
    </w:p>
    <w:p w:rsidR="00A2459B" w:rsidRPr="000C43F6" w:rsidRDefault="00A2459B" w:rsidP="001046A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C43F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– заключение договоров технического обслуживания с собственниками квартир </w:t>
      </w:r>
      <w:r w:rsidR="00796AA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[19</w:t>
      </w:r>
      <w:r w:rsidRPr="000C43F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]</w:t>
      </w:r>
      <w:r w:rsidRPr="000C43F6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A2459B" w:rsidRPr="000C43F6" w:rsidRDefault="00A2459B" w:rsidP="00A2459B">
      <w:pPr>
        <w:suppressAutoHyphens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0C43F6">
        <w:rPr>
          <w:rFonts w:ascii="Times New Roman" w:hAnsi="Times New Roman" w:cs="Times New Roman"/>
          <w:color w:val="000000" w:themeColor="text1"/>
          <w:sz w:val="28"/>
          <w:szCs w:val="28"/>
        </w:rPr>
        <w:t>Ежегодно «</w:t>
      </w:r>
      <w:proofErr w:type="spellStart"/>
      <w:r w:rsidRPr="000C43F6">
        <w:rPr>
          <w:rFonts w:ascii="Times New Roman" w:hAnsi="Times New Roman" w:cs="Times New Roman"/>
          <w:color w:val="000000" w:themeColor="text1"/>
          <w:sz w:val="28"/>
          <w:szCs w:val="28"/>
        </w:rPr>
        <w:t>Жилищник</w:t>
      </w:r>
      <w:proofErr w:type="spellEnd"/>
      <w:r w:rsidRPr="000C43F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 сдает отчетность в </w:t>
      </w:r>
      <w:r w:rsidRPr="000C43F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инспекцию Федеральной налоговой служ</w:t>
      </w:r>
      <w:r w:rsidR="00796AA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бы № 5 по Смоленской области [18</w:t>
      </w:r>
      <w:r w:rsidRPr="000C43F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]. Рассмотрим </w:t>
      </w:r>
      <w:r w:rsidR="006C152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финансовые показатели, представленные</w:t>
      </w:r>
      <w:r w:rsidRPr="000C43F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 таблице 1(Приложение А).</w:t>
      </w:r>
    </w:p>
    <w:p w:rsidR="007B6BD6" w:rsidRPr="000C43F6" w:rsidRDefault="007B6BD6" w:rsidP="007B6BD6">
      <w:pPr>
        <w:suppressAutoHyphens/>
        <w:spacing w:after="0" w:line="360" w:lineRule="auto"/>
        <w:ind w:firstLine="709"/>
        <w:contextualSpacing/>
        <w:jc w:val="right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0C43F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Таблица 1</w:t>
      </w:r>
    </w:p>
    <w:p w:rsidR="007B6BD6" w:rsidRPr="0026756D" w:rsidRDefault="006C1521" w:rsidP="0026756D">
      <w:pPr>
        <w:suppressAutoHyphens/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Финансовые показатели</w:t>
      </w:r>
      <w:r w:rsidR="007B6BD6" w:rsidRPr="003E3B12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ОАО «</w:t>
      </w:r>
      <w:proofErr w:type="spellStart"/>
      <w:r w:rsidR="007B6BD6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Жилищник</w:t>
      </w:r>
      <w:proofErr w:type="spellEnd"/>
      <w:r w:rsidR="007B6BD6" w:rsidRPr="003E3B12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»,</w:t>
      </w:r>
      <w:r w:rsidR="007B6BD6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тыс. руб.</w:t>
      </w:r>
      <w:r w:rsidR="0026756D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*</w:t>
      </w:r>
    </w:p>
    <w:tbl>
      <w:tblPr>
        <w:tblStyle w:val="af"/>
        <w:tblW w:w="9571" w:type="dxa"/>
        <w:tblLook w:val="04A0" w:firstRow="1" w:lastRow="0" w:firstColumn="1" w:lastColumn="0" w:noHBand="0" w:noVBand="1"/>
      </w:tblPr>
      <w:tblGrid>
        <w:gridCol w:w="2175"/>
        <w:gridCol w:w="1253"/>
        <w:gridCol w:w="1159"/>
        <w:gridCol w:w="1159"/>
        <w:gridCol w:w="1308"/>
        <w:gridCol w:w="1276"/>
        <w:gridCol w:w="1241"/>
      </w:tblGrid>
      <w:tr w:rsidR="0004522B" w:rsidTr="006C1521">
        <w:trPr>
          <w:trHeight w:val="580"/>
        </w:trPr>
        <w:tc>
          <w:tcPr>
            <w:tcW w:w="2175" w:type="dxa"/>
            <w:vAlign w:val="center"/>
          </w:tcPr>
          <w:p w:rsidR="0004522B" w:rsidRPr="00513BB7" w:rsidRDefault="0004522B" w:rsidP="007B6B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B7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  <w:p w:rsidR="0004522B" w:rsidRPr="00513BB7" w:rsidRDefault="0004522B" w:rsidP="007B6B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B7">
              <w:rPr>
                <w:rFonts w:ascii="Times New Roman" w:hAnsi="Times New Roman" w:cs="Times New Roman"/>
                <w:sz w:val="24"/>
                <w:szCs w:val="24"/>
              </w:rPr>
              <w:t>показателя</w:t>
            </w:r>
          </w:p>
        </w:tc>
        <w:tc>
          <w:tcPr>
            <w:tcW w:w="1253" w:type="dxa"/>
            <w:vAlign w:val="center"/>
          </w:tcPr>
          <w:p w:rsidR="0004522B" w:rsidRPr="00513BB7" w:rsidRDefault="00EF04D0" w:rsidP="006C152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2013</w:t>
            </w:r>
            <w:r w:rsidR="006C1521">
              <w:rPr>
                <w:rFonts w:ascii="Times New Roman" w:hAnsi="Times New Roman" w:cs="Times New Roman"/>
                <w:sz w:val="24"/>
              </w:rPr>
              <w:t xml:space="preserve"> г.</w:t>
            </w:r>
          </w:p>
        </w:tc>
        <w:tc>
          <w:tcPr>
            <w:tcW w:w="1159" w:type="dxa"/>
            <w:vAlign w:val="center"/>
          </w:tcPr>
          <w:p w:rsidR="0004522B" w:rsidRPr="00513BB7" w:rsidRDefault="00EF04D0" w:rsidP="006C152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2014</w:t>
            </w:r>
            <w:r w:rsidR="006C1521">
              <w:rPr>
                <w:rFonts w:ascii="Times New Roman" w:hAnsi="Times New Roman" w:cs="Times New Roman"/>
                <w:sz w:val="24"/>
              </w:rPr>
              <w:t xml:space="preserve"> г.</w:t>
            </w:r>
          </w:p>
        </w:tc>
        <w:tc>
          <w:tcPr>
            <w:tcW w:w="1159" w:type="dxa"/>
            <w:vAlign w:val="center"/>
          </w:tcPr>
          <w:p w:rsidR="0004522B" w:rsidRPr="00513BB7" w:rsidRDefault="00EF04D0" w:rsidP="006C152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2015</w:t>
            </w:r>
            <w:r w:rsidR="006C1521">
              <w:rPr>
                <w:rFonts w:ascii="Times New Roman" w:hAnsi="Times New Roman" w:cs="Times New Roman"/>
                <w:sz w:val="24"/>
              </w:rPr>
              <w:t xml:space="preserve"> г.</w:t>
            </w:r>
          </w:p>
        </w:tc>
        <w:tc>
          <w:tcPr>
            <w:tcW w:w="1308" w:type="dxa"/>
            <w:vAlign w:val="center"/>
          </w:tcPr>
          <w:p w:rsidR="0004522B" w:rsidRPr="00513BB7" w:rsidRDefault="00EF04D0" w:rsidP="006C152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2016</w:t>
            </w:r>
            <w:r w:rsidR="006C1521">
              <w:rPr>
                <w:rFonts w:ascii="Times New Roman" w:hAnsi="Times New Roman" w:cs="Times New Roman"/>
                <w:sz w:val="24"/>
              </w:rPr>
              <w:t xml:space="preserve"> г.</w:t>
            </w:r>
          </w:p>
        </w:tc>
        <w:tc>
          <w:tcPr>
            <w:tcW w:w="1276" w:type="dxa"/>
            <w:vAlign w:val="center"/>
          </w:tcPr>
          <w:p w:rsidR="0004522B" w:rsidRPr="00513BB7" w:rsidRDefault="00EF04D0" w:rsidP="006C152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2017</w:t>
            </w:r>
            <w:r w:rsidR="006C1521">
              <w:rPr>
                <w:rFonts w:ascii="Times New Roman" w:hAnsi="Times New Roman" w:cs="Times New Roman"/>
                <w:sz w:val="24"/>
              </w:rPr>
              <w:t xml:space="preserve"> г.</w:t>
            </w:r>
          </w:p>
        </w:tc>
        <w:tc>
          <w:tcPr>
            <w:tcW w:w="1241" w:type="dxa"/>
            <w:vAlign w:val="center"/>
          </w:tcPr>
          <w:p w:rsidR="0004522B" w:rsidRPr="00513BB7" w:rsidRDefault="00EF04D0" w:rsidP="006C152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2018</w:t>
            </w:r>
            <w:r w:rsidR="006C1521">
              <w:rPr>
                <w:rFonts w:ascii="Times New Roman" w:hAnsi="Times New Roman" w:cs="Times New Roman"/>
                <w:sz w:val="24"/>
              </w:rPr>
              <w:t xml:space="preserve"> г.</w:t>
            </w:r>
          </w:p>
        </w:tc>
      </w:tr>
      <w:tr w:rsidR="0004522B" w:rsidTr="00957E5F">
        <w:trPr>
          <w:trHeight w:val="282"/>
        </w:trPr>
        <w:tc>
          <w:tcPr>
            <w:tcW w:w="2175" w:type="dxa"/>
          </w:tcPr>
          <w:p w:rsidR="0004522B" w:rsidRPr="00513BB7" w:rsidRDefault="0004522B" w:rsidP="007B6B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Уставный капитал </w:t>
            </w:r>
          </w:p>
        </w:tc>
        <w:tc>
          <w:tcPr>
            <w:tcW w:w="1253" w:type="dxa"/>
            <w:vAlign w:val="center"/>
          </w:tcPr>
          <w:p w:rsidR="0004522B" w:rsidRPr="00513BB7" w:rsidRDefault="0004522B" w:rsidP="00957E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45 600</w:t>
            </w:r>
          </w:p>
        </w:tc>
        <w:tc>
          <w:tcPr>
            <w:tcW w:w="1159" w:type="dxa"/>
            <w:vAlign w:val="center"/>
          </w:tcPr>
          <w:p w:rsidR="0004522B" w:rsidRPr="00513BB7" w:rsidRDefault="0004522B" w:rsidP="00957E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45 600</w:t>
            </w:r>
          </w:p>
        </w:tc>
        <w:tc>
          <w:tcPr>
            <w:tcW w:w="1159" w:type="dxa"/>
            <w:vAlign w:val="center"/>
          </w:tcPr>
          <w:p w:rsidR="0004522B" w:rsidRPr="00513BB7" w:rsidRDefault="0004522B" w:rsidP="00957E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51 501</w:t>
            </w:r>
          </w:p>
        </w:tc>
        <w:tc>
          <w:tcPr>
            <w:tcW w:w="1308" w:type="dxa"/>
            <w:vAlign w:val="center"/>
          </w:tcPr>
          <w:p w:rsidR="0004522B" w:rsidRPr="00513BB7" w:rsidRDefault="0004522B" w:rsidP="00957E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45 600</w:t>
            </w:r>
          </w:p>
        </w:tc>
        <w:tc>
          <w:tcPr>
            <w:tcW w:w="1276" w:type="dxa"/>
            <w:vAlign w:val="center"/>
          </w:tcPr>
          <w:p w:rsidR="0004522B" w:rsidRDefault="0004522B" w:rsidP="00957E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45 600</w:t>
            </w:r>
          </w:p>
        </w:tc>
        <w:tc>
          <w:tcPr>
            <w:tcW w:w="1241" w:type="dxa"/>
            <w:vAlign w:val="center"/>
          </w:tcPr>
          <w:p w:rsidR="0004522B" w:rsidRPr="00513BB7" w:rsidRDefault="0004522B" w:rsidP="00957E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45 600</w:t>
            </w:r>
          </w:p>
        </w:tc>
      </w:tr>
      <w:tr w:rsidR="0004522B" w:rsidTr="00957E5F">
        <w:trPr>
          <w:trHeight w:val="282"/>
        </w:trPr>
        <w:tc>
          <w:tcPr>
            <w:tcW w:w="2175" w:type="dxa"/>
          </w:tcPr>
          <w:p w:rsidR="0004522B" w:rsidRPr="00513BB7" w:rsidRDefault="0004522B" w:rsidP="007B6B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Запасы</w:t>
            </w:r>
          </w:p>
        </w:tc>
        <w:tc>
          <w:tcPr>
            <w:tcW w:w="1253" w:type="dxa"/>
            <w:vAlign w:val="center"/>
          </w:tcPr>
          <w:p w:rsidR="0004522B" w:rsidRPr="00513BB7" w:rsidRDefault="0004522B" w:rsidP="00957E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7 159</w:t>
            </w:r>
          </w:p>
        </w:tc>
        <w:tc>
          <w:tcPr>
            <w:tcW w:w="1159" w:type="dxa"/>
            <w:vAlign w:val="center"/>
          </w:tcPr>
          <w:p w:rsidR="0004522B" w:rsidRPr="00513BB7" w:rsidRDefault="0004522B" w:rsidP="00957E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6 997</w:t>
            </w:r>
          </w:p>
        </w:tc>
        <w:tc>
          <w:tcPr>
            <w:tcW w:w="1159" w:type="dxa"/>
            <w:vAlign w:val="center"/>
          </w:tcPr>
          <w:p w:rsidR="0004522B" w:rsidRPr="00513BB7" w:rsidRDefault="0004522B" w:rsidP="00957E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1 303</w:t>
            </w:r>
          </w:p>
        </w:tc>
        <w:tc>
          <w:tcPr>
            <w:tcW w:w="1308" w:type="dxa"/>
            <w:vAlign w:val="center"/>
          </w:tcPr>
          <w:p w:rsidR="0004522B" w:rsidRPr="00513BB7" w:rsidRDefault="0004522B" w:rsidP="00957E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214</w:t>
            </w:r>
          </w:p>
        </w:tc>
        <w:tc>
          <w:tcPr>
            <w:tcW w:w="1276" w:type="dxa"/>
            <w:vAlign w:val="center"/>
          </w:tcPr>
          <w:p w:rsidR="0004522B" w:rsidRDefault="0004522B" w:rsidP="00957E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8 228</w:t>
            </w:r>
          </w:p>
        </w:tc>
        <w:tc>
          <w:tcPr>
            <w:tcW w:w="1241" w:type="dxa"/>
            <w:vAlign w:val="center"/>
          </w:tcPr>
          <w:p w:rsidR="0004522B" w:rsidRPr="00513BB7" w:rsidRDefault="0004522B" w:rsidP="00957E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17 009</w:t>
            </w:r>
          </w:p>
        </w:tc>
      </w:tr>
      <w:tr w:rsidR="0004522B" w:rsidTr="00957E5F">
        <w:trPr>
          <w:trHeight w:val="564"/>
        </w:trPr>
        <w:tc>
          <w:tcPr>
            <w:tcW w:w="2175" w:type="dxa"/>
          </w:tcPr>
          <w:p w:rsidR="0004522B" w:rsidRPr="00513BB7" w:rsidRDefault="0004522B" w:rsidP="007B6B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Дебиторская задолженность</w:t>
            </w:r>
          </w:p>
        </w:tc>
        <w:tc>
          <w:tcPr>
            <w:tcW w:w="1253" w:type="dxa"/>
            <w:vAlign w:val="center"/>
          </w:tcPr>
          <w:p w:rsidR="0004522B" w:rsidRPr="00513BB7" w:rsidRDefault="0004522B" w:rsidP="00957E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961 234</w:t>
            </w:r>
          </w:p>
        </w:tc>
        <w:tc>
          <w:tcPr>
            <w:tcW w:w="1159" w:type="dxa"/>
            <w:vAlign w:val="center"/>
          </w:tcPr>
          <w:p w:rsidR="0004522B" w:rsidRPr="00513BB7" w:rsidRDefault="0004522B" w:rsidP="00957E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808 122</w:t>
            </w:r>
          </w:p>
        </w:tc>
        <w:tc>
          <w:tcPr>
            <w:tcW w:w="1159" w:type="dxa"/>
            <w:vAlign w:val="center"/>
          </w:tcPr>
          <w:p w:rsidR="0004522B" w:rsidRPr="00513BB7" w:rsidRDefault="0004522B" w:rsidP="00957E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1 040 996</w:t>
            </w:r>
          </w:p>
        </w:tc>
        <w:tc>
          <w:tcPr>
            <w:tcW w:w="1308" w:type="dxa"/>
            <w:vAlign w:val="center"/>
          </w:tcPr>
          <w:p w:rsidR="0004522B" w:rsidRPr="00513BB7" w:rsidRDefault="0004522B" w:rsidP="00957E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1 212 767</w:t>
            </w:r>
          </w:p>
        </w:tc>
        <w:tc>
          <w:tcPr>
            <w:tcW w:w="1276" w:type="dxa"/>
            <w:vAlign w:val="center"/>
          </w:tcPr>
          <w:p w:rsidR="0004522B" w:rsidRDefault="00957E5F" w:rsidP="00957E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1 275 081</w:t>
            </w:r>
          </w:p>
        </w:tc>
        <w:tc>
          <w:tcPr>
            <w:tcW w:w="1241" w:type="dxa"/>
            <w:vAlign w:val="center"/>
          </w:tcPr>
          <w:p w:rsidR="0004522B" w:rsidRPr="00513BB7" w:rsidRDefault="0004522B" w:rsidP="00957E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908 552</w:t>
            </w:r>
          </w:p>
        </w:tc>
      </w:tr>
      <w:tr w:rsidR="0004522B" w:rsidTr="00957E5F">
        <w:trPr>
          <w:trHeight w:val="580"/>
        </w:trPr>
        <w:tc>
          <w:tcPr>
            <w:tcW w:w="2175" w:type="dxa"/>
          </w:tcPr>
          <w:p w:rsidR="0004522B" w:rsidRPr="00F118BC" w:rsidRDefault="0004522B" w:rsidP="007B6B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Кредиторская задолженность</w:t>
            </w:r>
          </w:p>
        </w:tc>
        <w:tc>
          <w:tcPr>
            <w:tcW w:w="1253" w:type="dxa"/>
            <w:vAlign w:val="center"/>
          </w:tcPr>
          <w:p w:rsidR="0004522B" w:rsidRPr="00F118BC" w:rsidRDefault="0004522B" w:rsidP="00957E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592 811</w:t>
            </w:r>
          </w:p>
        </w:tc>
        <w:tc>
          <w:tcPr>
            <w:tcW w:w="1159" w:type="dxa"/>
            <w:vAlign w:val="center"/>
          </w:tcPr>
          <w:p w:rsidR="0004522B" w:rsidRPr="00F118BC" w:rsidRDefault="0004522B" w:rsidP="00957E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507 230</w:t>
            </w:r>
          </w:p>
        </w:tc>
        <w:tc>
          <w:tcPr>
            <w:tcW w:w="1159" w:type="dxa"/>
            <w:vAlign w:val="center"/>
          </w:tcPr>
          <w:p w:rsidR="0004522B" w:rsidRPr="00F118BC" w:rsidRDefault="0004522B" w:rsidP="00957E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834 044</w:t>
            </w:r>
          </w:p>
        </w:tc>
        <w:tc>
          <w:tcPr>
            <w:tcW w:w="1308" w:type="dxa"/>
            <w:vAlign w:val="center"/>
          </w:tcPr>
          <w:p w:rsidR="0004522B" w:rsidRPr="00F118BC" w:rsidRDefault="0004522B" w:rsidP="00957E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1 000 159</w:t>
            </w:r>
          </w:p>
        </w:tc>
        <w:tc>
          <w:tcPr>
            <w:tcW w:w="1276" w:type="dxa"/>
            <w:vAlign w:val="center"/>
          </w:tcPr>
          <w:p w:rsidR="0004522B" w:rsidRDefault="00957E5F" w:rsidP="00957E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1 442 047</w:t>
            </w:r>
          </w:p>
        </w:tc>
        <w:tc>
          <w:tcPr>
            <w:tcW w:w="1241" w:type="dxa"/>
            <w:vAlign w:val="center"/>
          </w:tcPr>
          <w:p w:rsidR="0004522B" w:rsidRPr="00F118BC" w:rsidRDefault="0004522B" w:rsidP="00957E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1 016 566</w:t>
            </w:r>
          </w:p>
        </w:tc>
      </w:tr>
      <w:tr w:rsidR="0004522B" w:rsidTr="00957E5F">
        <w:trPr>
          <w:trHeight w:val="564"/>
        </w:trPr>
        <w:tc>
          <w:tcPr>
            <w:tcW w:w="2175" w:type="dxa"/>
          </w:tcPr>
          <w:p w:rsidR="0004522B" w:rsidRDefault="0004522B" w:rsidP="007B6B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Нераспределенная</w:t>
            </w:r>
          </w:p>
          <w:p w:rsidR="0004522B" w:rsidRPr="00513BB7" w:rsidRDefault="0004522B" w:rsidP="007B6B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прибыл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ь(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убыток)</w:t>
            </w:r>
          </w:p>
        </w:tc>
        <w:tc>
          <w:tcPr>
            <w:tcW w:w="1253" w:type="dxa"/>
            <w:vAlign w:val="center"/>
          </w:tcPr>
          <w:p w:rsidR="0004522B" w:rsidRPr="00513BB7" w:rsidRDefault="0004522B" w:rsidP="00957E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(39 616)</w:t>
            </w:r>
          </w:p>
        </w:tc>
        <w:tc>
          <w:tcPr>
            <w:tcW w:w="1159" w:type="dxa"/>
            <w:vAlign w:val="center"/>
          </w:tcPr>
          <w:p w:rsidR="0004522B" w:rsidRPr="00513BB7" w:rsidRDefault="0004522B" w:rsidP="00957E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(34 418)</w:t>
            </w:r>
          </w:p>
        </w:tc>
        <w:tc>
          <w:tcPr>
            <w:tcW w:w="1159" w:type="dxa"/>
            <w:vAlign w:val="center"/>
          </w:tcPr>
          <w:p w:rsidR="0004522B" w:rsidRPr="00513BB7" w:rsidRDefault="0004522B" w:rsidP="00957E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(78 216)</w:t>
            </w:r>
          </w:p>
        </w:tc>
        <w:tc>
          <w:tcPr>
            <w:tcW w:w="1308" w:type="dxa"/>
            <w:vAlign w:val="center"/>
          </w:tcPr>
          <w:p w:rsidR="0004522B" w:rsidRPr="00513BB7" w:rsidRDefault="0004522B" w:rsidP="00957E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(70 034)</w:t>
            </w:r>
          </w:p>
        </w:tc>
        <w:tc>
          <w:tcPr>
            <w:tcW w:w="1276" w:type="dxa"/>
            <w:vAlign w:val="center"/>
          </w:tcPr>
          <w:p w:rsidR="0004522B" w:rsidRDefault="00957E5F" w:rsidP="00957E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(65 145)</w:t>
            </w:r>
          </w:p>
        </w:tc>
        <w:tc>
          <w:tcPr>
            <w:tcW w:w="1241" w:type="dxa"/>
            <w:vAlign w:val="center"/>
          </w:tcPr>
          <w:p w:rsidR="0004522B" w:rsidRPr="00513BB7" w:rsidRDefault="0004522B" w:rsidP="00957E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(64 534)</w:t>
            </w:r>
          </w:p>
        </w:tc>
      </w:tr>
      <w:tr w:rsidR="0004522B" w:rsidTr="00957E5F">
        <w:trPr>
          <w:trHeight w:val="580"/>
        </w:trPr>
        <w:tc>
          <w:tcPr>
            <w:tcW w:w="2175" w:type="dxa"/>
          </w:tcPr>
          <w:p w:rsidR="0004522B" w:rsidRPr="00513BB7" w:rsidRDefault="0004522B" w:rsidP="007B6B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Финансовые вложения</w:t>
            </w:r>
          </w:p>
        </w:tc>
        <w:tc>
          <w:tcPr>
            <w:tcW w:w="1253" w:type="dxa"/>
            <w:vAlign w:val="center"/>
          </w:tcPr>
          <w:p w:rsidR="0004522B" w:rsidRPr="00513BB7" w:rsidRDefault="0004522B" w:rsidP="00957E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159" w:type="dxa"/>
            <w:vAlign w:val="center"/>
          </w:tcPr>
          <w:p w:rsidR="0004522B" w:rsidRPr="00513BB7" w:rsidRDefault="0004522B" w:rsidP="00957E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159" w:type="dxa"/>
            <w:vAlign w:val="center"/>
          </w:tcPr>
          <w:p w:rsidR="0004522B" w:rsidRPr="00513BB7" w:rsidRDefault="0004522B" w:rsidP="00957E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08" w:type="dxa"/>
            <w:vAlign w:val="center"/>
          </w:tcPr>
          <w:p w:rsidR="0004522B" w:rsidRPr="00513BB7" w:rsidRDefault="0004522B" w:rsidP="00957E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276" w:type="dxa"/>
            <w:vAlign w:val="center"/>
          </w:tcPr>
          <w:p w:rsidR="0004522B" w:rsidRDefault="00957E5F" w:rsidP="00957E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3 333</w:t>
            </w:r>
          </w:p>
        </w:tc>
        <w:tc>
          <w:tcPr>
            <w:tcW w:w="1241" w:type="dxa"/>
            <w:vAlign w:val="center"/>
          </w:tcPr>
          <w:p w:rsidR="0004522B" w:rsidRPr="00513BB7" w:rsidRDefault="0004522B" w:rsidP="00957E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2 848</w:t>
            </w:r>
          </w:p>
        </w:tc>
      </w:tr>
      <w:tr w:rsidR="0004522B" w:rsidTr="00957E5F">
        <w:trPr>
          <w:trHeight w:val="1144"/>
        </w:trPr>
        <w:tc>
          <w:tcPr>
            <w:tcW w:w="2175" w:type="dxa"/>
          </w:tcPr>
          <w:p w:rsidR="0004522B" w:rsidRPr="00513BB7" w:rsidRDefault="0004522B" w:rsidP="007B6B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Денежные средства и денежных эквивалентов</w:t>
            </w:r>
          </w:p>
        </w:tc>
        <w:tc>
          <w:tcPr>
            <w:tcW w:w="1253" w:type="dxa"/>
            <w:vAlign w:val="center"/>
          </w:tcPr>
          <w:p w:rsidR="0004522B" w:rsidRPr="00513BB7" w:rsidRDefault="0004522B" w:rsidP="00957E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2 258</w:t>
            </w:r>
          </w:p>
        </w:tc>
        <w:tc>
          <w:tcPr>
            <w:tcW w:w="1159" w:type="dxa"/>
            <w:vAlign w:val="center"/>
          </w:tcPr>
          <w:p w:rsidR="0004522B" w:rsidRPr="00513BB7" w:rsidRDefault="0004522B" w:rsidP="00957E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1 371</w:t>
            </w:r>
          </w:p>
        </w:tc>
        <w:tc>
          <w:tcPr>
            <w:tcW w:w="1159" w:type="dxa"/>
            <w:vAlign w:val="center"/>
          </w:tcPr>
          <w:p w:rsidR="0004522B" w:rsidRPr="00513BB7" w:rsidRDefault="0004522B" w:rsidP="00957E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4 062</w:t>
            </w:r>
          </w:p>
        </w:tc>
        <w:tc>
          <w:tcPr>
            <w:tcW w:w="1308" w:type="dxa"/>
            <w:vAlign w:val="center"/>
          </w:tcPr>
          <w:p w:rsidR="0004522B" w:rsidRPr="00513BB7" w:rsidRDefault="0004522B" w:rsidP="00957E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8 675</w:t>
            </w:r>
          </w:p>
        </w:tc>
        <w:tc>
          <w:tcPr>
            <w:tcW w:w="1276" w:type="dxa"/>
            <w:vAlign w:val="center"/>
          </w:tcPr>
          <w:p w:rsidR="0004522B" w:rsidRDefault="00957E5F" w:rsidP="00957E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9 392</w:t>
            </w:r>
          </w:p>
        </w:tc>
        <w:tc>
          <w:tcPr>
            <w:tcW w:w="1241" w:type="dxa"/>
            <w:vAlign w:val="center"/>
          </w:tcPr>
          <w:p w:rsidR="0004522B" w:rsidRPr="00513BB7" w:rsidRDefault="0004522B" w:rsidP="00957E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9 525</w:t>
            </w:r>
          </w:p>
        </w:tc>
      </w:tr>
      <w:tr w:rsidR="0004522B" w:rsidTr="00957E5F">
        <w:trPr>
          <w:trHeight w:val="878"/>
        </w:trPr>
        <w:tc>
          <w:tcPr>
            <w:tcW w:w="2175" w:type="dxa"/>
          </w:tcPr>
          <w:p w:rsidR="0004522B" w:rsidRPr="00513BB7" w:rsidRDefault="0004522B" w:rsidP="007B6B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Прочие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внеоборотные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активы</w:t>
            </w:r>
          </w:p>
        </w:tc>
        <w:tc>
          <w:tcPr>
            <w:tcW w:w="1253" w:type="dxa"/>
            <w:vAlign w:val="center"/>
          </w:tcPr>
          <w:p w:rsidR="0004522B" w:rsidRPr="00513BB7" w:rsidRDefault="0004522B" w:rsidP="00957E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59" w:type="dxa"/>
            <w:vAlign w:val="center"/>
          </w:tcPr>
          <w:p w:rsidR="0004522B" w:rsidRPr="00513BB7" w:rsidRDefault="0004522B" w:rsidP="00957E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59" w:type="dxa"/>
            <w:vAlign w:val="center"/>
          </w:tcPr>
          <w:p w:rsidR="0004522B" w:rsidRPr="00513BB7" w:rsidRDefault="0004522B" w:rsidP="00957E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308" w:type="dxa"/>
            <w:vAlign w:val="center"/>
          </w:tcPr>
          <w:p w:rsidR="0004522B" w:rsidRPr="00513BB7" w:rsidRDefault="0004522B" w:rsidP="00957E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vAlign w:val="center"/>
          </w:tcPr>
          <w:p w:rsidR="0004522B" w:rsidRDefault="00957E5F" w:rsidP="00957E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157</w:t>
            </w:r>
          </w:p>
        </w:tc>
        <w:tc>
          <w:tcPr>
            <w:tcW w:w="1241" w:type="dxa"/>
            <w:vAlign w:val="center"/>
          </w:tcPr>
          <w:p w:rsidR="0004522B" w:rsidRPr="00513BB7" w:rsidRDefault="0004522B" w:rsidP="00957E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157</w:t>
            </w:r>
          </w:p>
        </w:tc>
      </w:tr>
    </w:tbl>
    <w:p w:rsidR="00085553" w:rsidRDefault="00085553" w:rsidP="001046A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4"/>
        </w:rPr>
      </w:pPr>
    </w:p>
    <w:p w:rsidR="007B6BD6" w:rsidRPr="007B6BD6" w:rsidRDefault="007B6BD6" w:rsidP="001046A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32"/>
          <w:szCs w:val="29"/>
        </w:rPr>
      </w:pPr>
      <w:r w:rsidRPr="007B6BD6">
        <w:rPr>
          <w:rFonts w:ascii="Times New Roman" w:hAnsi="Times New Roman" w:cs="Times New Roman"/>
          <w:color w:val="000000" w:themeColor="text1"/>
          <w:sz w:val="28"/>
          <w:szCs w:val="24"/>
        </w:rPr>
        <w:lastRenderedPageBreak/>
        <w:t>Продолжение таблицы 1</w:t>
      </w:r>
    </w:p>
    <w:tbl>
      <w:tblPr>
        <w:tblStyle w:val="af"/>
        <w:tblW w:w="9276" w:type="dxa"/>
        <w:tblLook w:val="04A0" w:firstRow="1" w:lastRow="0" w:firstColumn="1" w:lastColumn="0" w:noHBand="0" w:noVBand="1"/>
      </w:tblPr>
      <w:tblGrid>
        <w:gridCol w:w="2113"/>
        <w:gridCol w:w="1371"/>
        <w:gridCol w:w="1074"/>
        <w:gridCol w:w="1194"/>
        <w:gridCol w:w="1246"/>
        <w:gridCol w:w="1144"/>
        <w:gridCol w:w="1134"/>
      </w:tblGrid>
      <w:tr w:rsidR="00E228BD" w:rsidRPr="00513BB7" w:rsidTr="006C1521">
        <w:tc>
          <w:tcPr>
            <w:tcW w:w="2113" w:type="dxa"/>
            <w:vAlign w:val="center"/>
          </w:tcPr>
          <w:p w:rsidR="00E228BD" w:rsidRPr="00513BB7" w:rsidRDefault="00E228BD" w:rsidP="006662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B7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  <w:p w:rsidR="00E228BD" w:rsidRPr="00513BB7" w:rsidRDefault="00E228BD" w:rsidP="006662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B7">
              <w:rPr>
                <w:rFonts w:ascii="Times New Roman" w:hAnsi="Times New Roman" w:cs="Times New Roman"/>
                <w:sz w:val="24"/>
                <w:szCs w:val="24"/>
              </w:rPr>
              <w:t>показателя</w:t>
            </w:r>
          </w:p>
        </w:tc>
        <w:tc>
          <w:tcPr>
            <w:tcW w:w="1371" w:type="dxa"/>
            <w:vAlign w:val="center"/>
          </w:tcPr>
          <w:p w:rsidR="00E228BD" w:rsidRPr="00513BB7" w:rsidRDefault="00EF04D0" w:rsidP="006C152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2013</w:t>
            </w:r>
            <w:r w:rsidR="006C1521">
              <w:rPr>
                <w:rFonts w:ascii="Times New Roman" w:hAnsi="Times New Roman" w:cs="Times New Roman"/>
                <w:sz w:val="24"/>
              </w:rPr>
              <w:t xml:space="preserve"> г.</w:t>
            </w:r>
          </w:p>
        </w:tc>
        <w:tc>
          <w:tcPr>
            <w:tcW w:w="1074" w:type="dxa"/>
            <w:vAlign w:val="center"/>
          </w:tcPr>
          <w:p w:rsidR="00E228BD" w:rsidRPr="00513BB7" w:rsidRDefault="00EF04D0" w:rsidP="006C152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2014</w:t>
            </w:r>
            <w:r w:rsidR="006C1521">
              <w:rPr>
                <w:rFonts w:ascii="Times New Roman" w:hAnsi="Times New Roman" w:cs="Times New Roman"/>
                <w:sz w:val="24"/>
              </w:rPr>
              <w:t xml:space="preserve"> г.</w:t>
            </w:r>
          </w:p>
        </w:tc>
        <w:tc>
          <w:tcPr>
            <w:tcW w:w="1194" w:type="dxa"/>
            <w:vAlign w:val="center"/>
          </w:tcPr>
          <w:p w:rsidR="00E228BD" w:rsidRPr="00513BB7" w:rsidRDefault="00EF04D0" w:rsidP="006C152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2015</w:t>
            </w:r>
            <w:r w:rsidR="006C1521">
              <w:rPr>
                <w:rFonts w:ascii="Times New Roman" w:hAnsi="Times New Roman" w:cs="Times New Roman"/>
                <w:sz w:val="24"/>
              </w:rPr>
              <w:t xml:space="preserve"> г.</w:t>
            </w:r>
          </w:p>
        </w:tc>
        <w:tc>
          <w:tcPr>
            <w:tcW w:w="1246" w:type="dxa"/>
            <w:vAlign w:val="center"/>
          </w:tcPr>
          <w:p w:rsidR="00E228BD" w:rsidRPr="00513BB7" w:rsidRDefault="00EF04D0" w:rsidP="006C152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2016</w:t>
            </w:r>
            <w:r w:rsidR="006C1521">
              <w:rPr>
                <w:rFonts w:ascii="Times New Roman" w:hAnsi="Times New Roman" w:cs="Times New Roman"/>
                <w:sz w:val="24"/>
              </w:rPr>
              <w:t xml:space="preserve"> г.</w:t>
            </w:r>
          </w:p>
        </w:tc>
        <w:tc>
          <w:tcPr>
            <w:tcW w:w="1144" w:type="dxa"/>
            <w:vAlign w:val="center"/>
          </w:tcPr>
          <w:p w:rsidR="00E228BD" w:rsidRPr="00513BB7" w:rsidRDefault="00EF04D0" w:rsidP="006C152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2017</w:t>
            </w:r>
            <w:r w:rsidR="006C1521">
              <w:rPr>
                <w:rFonts w:ascii="Times New Roman" w:hAnsi="Times New Roman" w:cs="Times New Roman"/>
                <w:sz w:val="24"/>
              </w:rPr>
              <w:t xml:space="preserve"> г.</w:t>
            </w:r>
          </w:p>
        </w:tc>
        <w:tc>
          <w:tcPr>
            <w:tcW w:w="1134" w:type="dxa"/>
            <w:vAlign w:val="center"/>
          </w:tcPr>
          <w:p w:rsidR="00E228BD" w:rsidRPr="00513BB7" w:rsidRDefault="00EF04D0" w:rsidP="006C152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2018</w:t>
            </w:r>
            <w:r w:rsidR="006C1521">
              <w:rPr>
                <w:rFonts w:ascii="Times New Roman" w:hAnsi="Times New Roman" w:cs="Times New Roman"/>
                <w:sz w:val="24"/>
              </w:rPr>
              <w:t xml:space="preserve"> г.</w:t>
            </w:r>
          </w:p>
        </w:tc>
      </w:tr>
      <w:tr w:rsidR="00E228BD" w:rsidRPr="00513BB7" w:rsidTr="00085553">
        <w:tc>
          <w:tcPr>
            <w:tcW w:w="2113" w:type="dxa"/>
          </w:tcPr>
          <w:p w:rsidR="00E228BD" w:rsidRPr="00513BB7" w:rsidRDefault="00E228BD" w:rsidP="007B6B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Прочие оборотные активы</w:t>
            </w:r>
          </w:p>
        </w:tc>
        <w:tc>
          <w:tcPr>
            <w:tcW w:w="1371" w:type="dxa"/>
            <w:vAlign w:val="center"/>
          </w:tcPr>
          <w:p w:rsidR="00E228BD" w:rsidRPr="00513BB7" w:rsidRDefault="00E228BD" w:rsidP="007B6B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272</w:t>
            </w:r>
          </w:p>
        </w:tc>
        <w:tc>
          <w:tcPr>
            <w:tcW w:w="1074" w:type="dxa"/>
            <w:vAlign w:val="center"/>
          </w:tcPr>
          <w:p w:rsidR="00E228BD" w:rsidRPr="00513BB7" w:rsidRDefault="00E228BD" w:rsidP="007B6B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294</w:t>
            </w:r>
          </w:p>
        </w:tc>
        <w:tc>
          <w:tcPr>
            <w:tcW w:w="1194" w:type="dxa"/>
            <w:vAlign w:val="center"/>
          </w:tcPr>
          <w:p w:rsidR="00E228BD" w:rsidRPr="00513BB7" w:rsidRDefault="00E228BD" w:rsidP="007B6B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194</w:t>
            </w:r>
          </w:p>
        </w:tc>
        <w:tc>
          <w:tcPr>
            <w:tcW w:w="1246" w:type="dxa"/>
            <w:vAlign w:val="center"/>
          </w:tcPr>
          <w:p w:rsidR="00E228BD" w:rsidRPr="00513BB7" w:rsidRDefault="00E228BD" w:rsidP="007B6B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217</w:t>
            </w:r>
          </w:p>
        </w:tc>
        <w:tc>
          <w:tcPr>
            <w:tcW w:w="1144" w:type="dxa"/>
            <w:vAlign w:val="center"/>
          </w:tcPr>
          <w:p w:rsidR="00E228BD" w:rsidRPr="00513BB7" w:rsidRDefault="00E228BD" w:rsidP="007B6B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126 437</w:t>
            </w:r>
          </w:p>
        </w:tc>
        <w:tc>
          <w:tcPr>
            <w:tcW w:w="1134" w:type="dxa"/>
            <w:vAlign w:val="center"/>
          </w:tcPr>
          <w:p w:rsidR="00E228BD" w:rsidRPr="00513BB7" w:rsidRDefault="00E228BD" w:rsidP="007B6B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55 603</w:t>
            </w:r>
          </w:p>
        </w:tc>
      </w:tr>
      <w:tr w:rsidR="00E228BD" w:rsidRPr="00513BB7" w:rsidTr="00085553">
        <w:tc>
          <w:tcPr>
            <w:tcW w:w="2113" w:type="dxa"/>
          </w:tcPr>
          <w:p w:rsidR="00E228BD" w:rsidRPr="00513BB7" w:rsidRDefault="00E228BD" w:rsidP="007B6B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Заемные средства</w:t>
            </w:r>
          </w:p>
        </w:tc>
        <w:tc>
          <w:tcPr>
            <w:tcW w:w="1371" w:type="dxa"/>
            <w:vAlign w:val="center"/>
          </w:tcPr>
          <w:p w:rsidR="00E228BD" w:rsidRPr="00513BB7" w:rsidRDefault="00E228BD" w:rsidP="007B6B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60 224</w:t>
            </w:r>
          </w:p>
        </w:tc>
        <w:tc>
          <w:tcPr>
            <w:tcW w:w="1074" w:type="dxa"/>
            <w:vAlign w:val="center"/>
          </w:tcPr>
          <w:p w:rsidR="00E228BD" w:rsidRPr="00513BB7" w:rsidRDefault="00E228BD" w:rsidP="007B6B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94" w:type="dxa"/>
            <w:vAlign w:val="center"/>
          </w:tcPr>
          <w:p w:rsidR="00E228BD" w:rsidRPr="00513BB7" w:rsidRDefault="00E228BD" w:rsidP="007B6B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46" w:type="dxa"/>
            <w:vAlign w:val="center"/>
          </w:tcPr>
          <w:p w:rsidR="00E228BD" w:rsidRPr="00513BB7" w:rsidRDefault="00E228BD" w:rsidP="007B6B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44" w:type="dxa"/>
            <w:vAlign w:val="center"/>
          </w:tcPr>
          <w:p w:rsidR="00E228BD" w:rsidRPr="00513BB7" w:rsidRDefault="00E228BD" w:rsidP="007B6B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vAlign w:val="center"/>
          </w:tcPr>
          <w:p w:rsidR="00E228BD" w:rsidRPr="00513BB7" w:rsidRDefault="00E228BD" w:rsidP="007B6B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18309D" w:rsidRPr="0018309D" w:rsidRDefault="0018309D" w:rsidP="0018309D">
      <w:pPr>
        <w:pStyle w:val="a5"/>
        <w:spacing w:line="240" w:lineRule="auto"/>
        <w:ind w:left="0" w:firstLine="0"/>
        <w:rPr>
          <w:rFonts w:cs="Times New Roman"/>
          <w:color w:val="000000" w:themeColor="text1"/>
          <w:sz w:val="24"/>
          <w:szCs w:val="24"/>
        </w:rPr>
      </w:pPr>
      <w:r w:rsidRPr="0018309D">
        <w:rPr>
          <w:rFonts w:cs="Times New Roman"/>
          <w:color w:val="000000" w:themeColor="text1"/>
          <w:sz w:val="24"/>
          <w:szCs w:val="24"/>
          <w:shd w:val="clear" w:color="auto" w:fill="FFFFFF"/>
        </w:rPr>
        <w:t>*</w:t>
      </w:r>
      <w:r w:rsidRPr="0018309D">
        <w:rPr>
          <w:rFonts w:cs="Times New Roman"/>
          <w:color w:val="000000" w:themeColor="text1"/>
          <w:sz w:val="24"/>
          <w:szCs w:val="24"/>
        </w:rPr>
        <w:t xml:space="preserve">  Официальный сайт ОАО «</w:t>
      </w:r>
      <w:proofErr w:type="spellStart"/>
      <w:r w:rsidRPr="0018309D">
        <w:rPr>
          <w:rFonts w:cs="Times New Roman"/>
          <w:color w:val="000000" w:themeColor="text1"/>
          <w:sz w:val="24"/>
          <w:szCs w:val="24"/>
        </w:rPr>
        <w:t>Жилищник</w:t>
      </w:r>
      <w:proofErr w:type="spellEnd"/>
      <w:r w:rsidRPr="0018309D">
        <w:rPr>
          <w:rFonts w:cs="Times New Roman"/>
          <w:color w:val="000000" w:themeColor="text1"/>
          <w:sz w:val="24"/>
          <w:szCs w:val="24"/>
        </w:rPr>
        <w:t>». – 2002-2019. – Электрон</w:t>
      </w:r>
      <w:proofErr w:type="gramStart"/>
      <w:r w:rsidRPr="0018309D">
        <w:rPr>
          <w:rFonts w:cs="Times New Roman"/>
          <w:color w:val="000000" w:themeColor="text1"/>
          <w:sz w:val="24"/>
          <w:szCs w:val="24"/>
        </w:rPr>
        <w:t>.</w:t>
      </w:r>
      <w:proofErr w:type="gramEnd"/>
      <w:r w:rsidRPr="0018309D">
        <w:rPr>
          <w:rFonts w:cs="Times New Roman"/>
          <w:color w:val="000000" w:themeColor="text1"/>
          <w:sz w:val="24"/>
          <w:szCs w:val="24"/>
        </w:rPr>
        <w:t xml:space="preserve"> </w:t>
      </w:r>
      <w:proofErr w:type="gramStart"/>
      <w:r w:rsidRPr="0018309D">
        <w:rPr>
          <w:rFonts w:cs="Times New Roman"/>
          <w:color w:val="000000" w:themeColor="text1"/>
          <w:sz w:val="24"/>
          <w:szCs w:val="24"/>
        </w:rPr>
        <w:t>д</w:t>
      </w:r>
      <w:proofErr w:type="gramEnd"/>
      <w:r w:rsidRPr="0018309D">
        <w:rPr>
          <w:rFonts w:cs="Times New Roman"/>
          <w:color w:val="000000" w:themeColor="text1"/>
          <w:sz w:val="24"/>
          <w:szCs w:val="24"/>
        </w:rPr>
        <w:t>ан. – Режим доступа: https://smolgil.ru/ (дата обращения 20.10.2019).</w:t>
      </w:r>
    </w:p>
    <w:p w:rsidR="00DD3E52" w:rsidRDefault="00DD3E52" w:rsidP="0008555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D3E52" w:rsidRPr="000C43F6" w:rsidRDefault="00DD3E52" w:rsidP="00DD3E52">
      <w:pPr>
        <w:suppressAutoHyphens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0C43F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Как видно</w:t>
      </w:r>
      <w:r w:rsidR="001A0C8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по результатам деятельности в таблице 1 за последние шесть лет </w:t>
      </w:r>
      <w:r w:rsidRPr="000C43F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ОАО «</w:t>
      </w:r>
      <w:proofErr w:type="spellStart"/>
      <w:r w:rsidRPr="000C43F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Жилищник</w:t>
      </w:r>
      <w:proofErr w:type="spellEnd"/>
      <w:r w:rsidRPr="000C43F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» произошли изменения. Что касаемо уставного капитала, то </w:t>
      </w:r>
      <w:r w:rsidR="00EF04D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 2015</w:t>
      </w:r>
      <w:r w:rsidR="00B9775C" w:rsidRPr="000C43F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году происходит его увеличение на сумму 5 тысяч рублей. В последующие годы уставной капитал </w:t>
      </w:r>
      <w:r w:rsidRPr="000C43F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остается неизменным и составляет 45 600 тыс. рублей.</w:t>
      </w:r>
      <w:r w:rsidR="00B9775C" w:rsidRPr="000C43F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</w:p>
    <w:p w:rsidR="00DD3E52" w:rsidRPr="000C43F6" w:rsidRDefault="00B9775C" w:rsidP="00DD3E52">
      <w:pPr>
        <w:suppressAutoHyphens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0C43F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Запасы управляющей компании на протяжении шести лет находятся в постоянном изменении. Самое большое </w:t>
      </w:r>
      <w:r w:rsidR="00EF04D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число запасов приходится на 2018</w:t>
      </w:r>
      <w:r w:rsidRPr="000C43F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год и составляет 17 009 тыс. руб., а наимен</w:t>
      </w:r>
      <w:r w:rsidR="00EF04D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ьшее их число наблюдается в 2016</w:t>
      </w:r>
      <w:r w:rsidRPr="000C43F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году </w:t>
      </w:r>
      <w:r w:rsidRPr="000C43F6">
        <w:rPr>
          <w:rFonts w:ascii="Times New Roman" w:hAnsi="Times New Roman" w:cs="Times New Roman"/>
          <w:color w:val="000000" w:themeColor="text1"/>
          <w:sz w:val="28"/>
          <w:szCs w:val="28"/>
        </w:rPr>
        <w:t>– 214 рублей. Такое значительное сокращение запасов вызвано экономическим кризисом 2014-</w:t>
      </w:r>
      <w:r w:rsidR="008569F6" w:rsidRPr="000C43F6"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 w:rsidRPr="000C43F6">
        <w:rPr>
          <w:rFonts w:ascii="Times New Roman" w:hAnsi="Times New Roman" w:cs="Times New Roman"/>
          <w:color w:val="000000" w:themeColor="text1"/>
          <w:sz w:val="28"/>
          <w:szCs w:val="28"/>
        </w:rPr>
        <w:t>015 годов.</w:t>
      </w:r>
      <w:r w:rsidR="008569F6" w:rsidRPr="000C43F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Кроме того стоит учесть то, что </w:t>
      </w:r>
      <w:r w:rsidR="008569F6" w:rsidRPr="000C43F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б</w:t>
      </w:r>
      <w:r w:rsidR="00DD3E52" w:rsidRPr="000C43F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ольшое количество запасов и их ежегодный рост может свидетельствовать о затоваривании склада. Регулярное уменьшение запасов может указывать на сворачивание деятельности или нехватку оборотных сре</w:t>
      </w:r>
      <w:proofErr w:type="gramStart"/>
      <w:r w:rsidR="00DD3E52" w:rsidRPr="000C43F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дств дл</w:t>
      </w:r>
      <w:proofErr w:type="gramEnd"/>
      <w:r w:rsidR="00DD3E52" w:rsidRPr="000C43F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я закупки нужного объема запасов. Увеличение запасов без увеличения объема продаж снижает оборачиваемость и платежеспособность компании.</w:t>
      </w:r>
    </w:p>
    <w:p w:rsidR="00DD3E52" w:rsidRPr="000C43F6" w:rsidRDefault="00DD3E52" w:rsidP="00DD3E52">
      <w:pPr>
        <w:suppressAutoHyphens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0C43F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Что касается дебиторской задолженности, то она в динамике имеет</w:t>
      </w:r>
      <w:r w:rsidR="008569F6" w:rsidRPr="000C43F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незначительные</w:t>
      </w:r>
      <w:r w:rsidRPr="000C43F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изменения. Так по приблизительным оценкам она варьирует в диапазоне </w:t>
      </w:r>
      <w:r w:rsidR="008569F6" w:rsidRPr="000C43F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7% </w:t>
      </w:r>
      <w:r w:rsidR="008569F6" w:rsidRPr="000C43F6">
        <w:rPr>
          <w:rFonts w:ascii="Times New Roman" w:hAnsi="Times New Roman" w:cs="Times New Roman"/>
          <w:color w:val="000000" w:themeColor="text1"/>
          <w:sz w:val="28"/>
          <w:szCs w:val="28"/>
        </w:rPr>
        <w:t>– 20%.</w:t>
      </w:r>
      <w:r w:rsidR="00DF1A44" w:rsidRPr="000C43F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0C43F6">
        <w:rPr>
          <w:rFonts w:ascii="Times New Roman" w:hAnsi="Times New Roman" w:cs="Times New Roman"/>
          <w:color w:val="000000" w:themeColor="text1"/>
          <w:sz w:val="28"/>
          <w:szCs w:val="28"/>
        </w:rPr>
        <w:t>Это говорит о выраже</w:t>
      </w:r>
      <w:r w:rsidR="00DF1A44" w:rsidRPr="000C43F6">
        <w:rPr>
          <w:rFonts w:ascii="Times New Roman" w:hAnsi="Times New Roman" w:cs="Times New Roman"/>
          <w:color w:val="000000" w:themeColor="text1"/>
          <w:sz w:val="28"/>
          <w:szCs w:val="28"/>
        </w:rPr>
        <w:t>нной дебиторской задолженнос</w:t>
      </w:r>
      <w:r w:rsidR="00EF04D0">
        <w:rPr>
          <w:rFonts w:ascii="Times New Roman" w:hAnsi="Times New Roman" w:cs="Times New Roman"/>
          <w:color w:val="000000" w:themeColor="text1"/>
          <w:sz w:val="28"/>
          <w:szCs w:val="28"/>
        </w:rPr>
        <w:t>ти. На протяжении с 2013 по 2017</w:t>
      </w:r>
      <w:r w:rsidR="00DF1A44" w:rsidRPr="000C43F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года дебиторская задолженность находилась в диапазо</w:t>
      </w:r>
      <w:r w:rsidR="00EF04D0">
        <w:rPr>
          <w:rFonts w:ascii="Times New Roman" w:hAnsi="Times New Roman" w:cs="Times New Roman"/>
          <w:color w:val="000000" w:themeColor="text1"/>
          <w:sz w:val="28"/>
          <w:szCs w:val="28"/>
        </w:rPr>
        <w:t>не свыше 910 тыс. рублей. В 2018</w:t>
      </w:r>
      <w:r w:rsidR="00DF1A44" w:rsidRPr="000C43F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году отмечается снижение задолженности приблизительно на 38%, что составило 908 5</w:t>
      </w:r>
      <w:r w:rsidR="00EF04D0">
        <w:rPr>
          <w:rFonts w:ascii="Times New Roman" w:hAnsi="Times New Roman" w:cs="Times New Roman"/>
          <w:color w:val="000000" w:themeColor="text1"/>
          <w:sz w:val="28"/>
          <w:szCs w:val="28"/>
        </w:rPr>
        <w:t>52 тыс. руб. по сравнению с 2017</w:t>
      </w:r>
      <w:r w:rsidR="00DF1A44" w:rsidRPr="000C43F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годом. </w:t>
      </w:r>
    </w:p>
    <w:p w:rsidR="00DD3E52" w:rsidRPr="000C43F6" w:rsidRDefault="00DD3E52" w:rsidP="008734CD">
      <w:pPr>
        <w:suppressAutoHyphens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C43F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Дебиторская задолженность проявляет себя в том, что предприятие предоставляет свой товар с отсрочкой оплаты. Если рост дебиторской </w:t>
      </w:r>
      <w:r w:rsidRPr="000C43F6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задолженности происходит на фоне снижения выручки, то фирме не удалось удержать покупателей, несмотря на увеличение срока товарного кредита. Данная ситуация свидетельствует о повышении операционных рисков. Если наблюдается снижение задолженности в результате роста выручки, то это говорит о том, что происходит предоплата товара или же сократились дни отсрочки (быстрая оплата).</w:t>
      </w:r>
    </w:p>
    <w:p w:rsidR="00DD3E52" w:rsidRPr="000C43F6" w:rsidRDefault="008569F6" w:rsidP="008734C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C43F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Как видно из приложения компания за последние пять лет </w:t>
      </w:r>
      <w:r w:rsidR="00DD3E52" w:rsidRPr="000C43F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смогла избавиться от краткосрочных заемных средств, но при этом </w:t>
      </w:r>
      <w:r w:rsidRPr="000C43F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имеет место быть </w:t>
      </w:r>
      <w:r w:rsidR="00DD3E52" w:rsidRPr="000C43F6">
        <w:rPr>
          <w:rFonts w:ascii="Times New Roman" w:hAnsi="Times New Roman" w:cs="Times New Roman"/>
          <w:color w:val="000000" w:themeColor="text1"/>
          <w:sz w:val="28"/>
          <w:szCs w:val="28"/>
        </w:rPr>
        <w:t>кредитор</w:t>
      </w:r>
      <w:r w:rsidR="008734CD" w:rsidRPr="000C43F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ская задолженность. За последний отчетный год </w:t>
      </w:r>
      <w:proofErr w:type="spellStart"/>
      <w:r w:rsidR="00DD3E52" w:rsidRPr="000C43F6">
        <w:rPr>
          <w:rFonts w:ascii="Times New Roman" w:hAnsi="Times New Roman" w:cs="Times New Roman"/>
          <w:color w:val="000000" w:themeColor="text1"/>
          <w:sz w:val="28"/>
          <w:szCs w:val="28"/>
        </w:rPr>
        <w:t>закредитованность</w:t>
      </w:r>
      <w:proofErr w:type="spellEnd"/>
      <w:r w:rsidR="00DD3E52" w:rsidRPr="000C43F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734CD" w:rsidRPr="000C43F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снизилась </w:t>
      </w:r>
      <w:r w:rsidR="00DD3E52" w:rsidRPr="000C43F6">
        <w:rPr>
          <w:rFonts w:ascii="Times New Roman" w:hAnsi="Times New Roman" w:cs="Times New Roman"/>
          <w:color w:val="000000" w:themeColor="text1"/>
          <w:sz w:val="28"/>
          <w:szCs w:val="28"/>
        </w:rPr>
        <w:t>на 6,5 %. При</w:t>
      </w:r>
      <w:r w:rsidR="008734CD" w:rsidRPr="000C43F6">
        <w:rPr>
          <w:rFonts w:ascii="Times New Roman" w:hAnsi="Times New Roman" w:cs="Times New Roman"/>
          <w:color w:val="000000" w:themeColor="text1"/>
          <w:sz w:val="28"/>
          <w:szCs w:val="28"/>
        </w:rPr>
        <w:t>чем пик</w:t>
      </w:r>
      <w:r w:rsidR="00EF04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рост кредита приходится на 2017</w:t>
      </w:r>
      <w:r w:rsidR="004F473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год. </w:t>
      </w:r>
      <w:proofErr w:type="spellStart"/>
      <w:r w:rsidR="004F4738">
        <w:rPr>
          <w:rFonts w:ascii="Times New Roman" w:hAnsi="Times New Roman" w:cs="Times New Roman"/>
          <w:color w:val="000000" w:themeColor="text1"/>
          <w:sz w:val="28"/>
          <w:szCs w:val="28"/>
        </w:rPr>
        <w:t>Минимальностя</w:t>
      </w:r>
      <w:proofErr w:type="spellEnd"/>
      <w:r w:rsidR="00DD3E52" w:rsidRPr="000C43F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ст</w:t>
      </w:r>
      <w:r w:rsidR="00EF04D0">
        <w:rPr>
          <w:rFonts w:ascii="Times New Roman" w:hAnsi="Times New Roman" w:cs="Times New Roman"/>
          <w:color w:val="000000" w:themeColor="text1"/>
          <w:sz w:val="28"/>
          <w:szCs w:val="28"/>
        </w:rPr>
        <w:t>оимость кредита пришлась на 2014</w:t>
      </w:r>
      <w:r w:rsidR="00DD3E52" w:rsidRPr="000C43F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год. По пре</w:t>
      </w:r>
      <w:r w:rsidR="004F4738">
        <w:rPr>
          <w:rFonts w:ascii="Times New Roman" w:hAnsi="Times New Roman" w:cs="Times New Roman"/>
          <w:color w:val="000000" w:themeColor="text1"/>
          <w:sz w:val="28"/>
          <w:szCs w:val="28"/>
        </w:rPr>
        <w:t>дварительным подсчетам стоимость</w:t>
      </w:r>
      <w:r w:rsidR="00DD3E52" w:rsidRPr="000C43F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кредиторской задолженности составила около</w:t>
      </w:r>
      <w:r w:rsidR="001A0C8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734CD" w:rsidRPr="000C43F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 млн. рублей. </w:t>
      </w:r>
      <w:r w:rsidR="00DD3E52" w:rsidRPr="000C43F6">
        <w:rPr>
          <w:rFonts w:ascii="Times New Roman" w:hAnsi="Times New Roman" w:cs="Times New Roman"/>
          <w:color w:val="000000" w:themeColor="text1"/>
          <w:sz w:val="28"/>
          <w:szCs w:val="28"/>
        </w:rPr>
        <w:t>Можно</w:t>
      </w:r>
      <w:r w:rsidR="008734CD" w:rsidRPr="000C43F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отметить</w:t>
      </w:r>
      <w:r w:rsidR="00DD3E52" w:rsidRPr="000C43F6">
        <w:rPr>
          <w:rFonts w:ascii="Times New Roman" w:hAnsi="Times New Roman" w:cs="Times New Roman"/>
          <w:color w:val="000000" w:themeColor="text1"/>
          <w:sz w:val="28"/>
          <w:szCs w:val="28"/>
        </w:rPr>
        <w:t>, что кредиторская задолженность</w:t>
      </w:r>
      <w:r w:rsidR="008734CD" w:rsidRPr="000C43F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находится фактически наравне с дебиторской задолженностью</w:t>
      </w:r>
      <w:r w:rsidR="00DD3E52" w:rsidRPr="000C43F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:rsidR="00926283" w:rsidRPr="000C43F6" w:rsidRDefault="008734CD" w:rsidP="00926283">
      <w:pPr>
        <w:spacing w:after="0" w:line="360" w:lineRule="auto"/>
        <w:ind w:firstLine="709"/>
        <w:jc w:val="both"/>
        <w:rPr>
          <w:rFonts w:ascii="Trebuchet MS" w:hAnsi="Trebuchet MS"/>
          <w:color w:val="000000" w:themeColor="text1"/>
          <w:shd w:val="clear" w:color="auto" w:fill="FFFFFF"/>
        </w:rPr>
      </w:pPr>
      <w:r w:rsidRPr="000C43F6">
        <w:rPr>
          <w:rFonts w:ascii="Times New Roman" w:hAnsi="Times New Roman" w:cs="Times New Roman"/>
          <w:color w:val="000000" w:themeColor="text1"/>
          <w:sz w:val="28"/>
          <w:szCs w:val="28"/>
        </w:rPr>
        <w:t>За последние 4 года ОАО «</w:t>
      </w:r>
      <w:proofErr w:type="spellStart"/>
      <w:r w:rsidRPr="000C43F6">
        <w:rPr>
          <w:rFonts w:ascii="Times New Roman" w:hAnsi="Times New Roman" w:cs="Times New Roman"/>
          <w:color w:val="000000" w:themeColor="text1"/>
          <w:sz w:val="28"/>
          <w:szCs w:val="28"/>
        </w:rPr>
        <w:t>Жилищник</w:t>
      </w:r>
      <w:proofErr w:type="spellEnd"/>
      <w:r w:rsidRPr="000C43F6">
        <w:rPr>
          <w:rFonts w:ascii="Times New Roman" w:hAnsi="Times New Roman" w:cs="Times New Roman"/>
          <w:color w:val="000000" w:themeColor="text1"/>
          <w:sz w:val="28"/>
          <w:szCs w:val="28"/>
        </w:rPr>
        <w:t>» имеет в среднем непокрытый убыток в размере</w:t>
      </w:r>
      <w:r w:rsidR="00926283" w:rsidRPr="000C43F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69 482 тыс. руб.  Это свидетельствует о превышении расходов компании над доходами по итогам года. Непокрытый убыток возникает в результате получения компанией фактического убытка и отсу</w:t>
      </w:r>
      <w:r w:rsidR="003F620D" w:rsidRPr="000C43F6">
        <w:rPr>
          <w:rFonts w:ascii="Times New Roman" w:hAnsi="Times New Roman" w:cs="Times New Roman"/>
          <w:color w:val="000000" w:themeColor="text1"/>
          <w:sz w:val="28"/>
          <w:szCs w:val="28"/>
        </w:rPr>
        <w:t>тствием резервов финансирования. Нераспределенная прибыль учитывается в пассиве и уменьшает итог финансовых результатов компании.</w:t>
      </w:r>
      <w:r w:rsidR="00926283" w:rsidRPr="000C43F6">
        <w:rPr>
          <w:rFonts w:ascii="Trebuchet MS" w:hAnsi="Trebuchet MS"/>
          <w:color w:val="000000" w:themeColor="text1"/>
          <w:shd w:val="clear" w:color="auto" w:fill="FFFFFF"/>
        </w:rPr>
        <w:t xml:space="preserve"> </w:t>
      </w:r>
    </w:p>
    <w:p w:rsidR="003F620D" w:rsidRPr="000C43F6" w:rsidRDefault="003F620D" w:rsidP="003F620D">
      <w:pPr>
        <w:suppressAutoHyphens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C43F6">
        <w:rPr>
          <w:rFonts w:ascii="Times New Roman" w:hAnsi="Times New Roman" w:cs="Times New Roman"/>
          <w:color w:val="000000" w:themeColor="text1"/>
          <w:sz w:val="28"/>
          <w:szCs w:val="28"/>
        </w:rPr>
        <w:t>Более наглядно экономическое положение «</w:t>
      </w:r>
      <w:proofErr w:type="spellStart"/>
      <w:r w:rsidR="00EF04D0">
        <w:rPr>
          <w:rFonts w:ascii="Times New Roman" w:hAnsi="Times New Roman" w:cs="Times New Roman"/>
          <w:color w:val="000000" w:themeColor="text1"/>
          <w:sz w:val="28"/>
          <w:szCs w:val="28"/>
        </w:rPr>
        <w:t>Жилищник</w:t>
      </w:r>
      <w:proofErr w:type="spellEnd"/>
      <w:r w:rsidRPr="000C43F6">
        <w:rPr>
          <w:rFonts w:ascii="Times New Roman" w:hAnsi="Times New Roman" w:cs="Times New Roman"/>
          <w:color w:val="000000" w:themeColor="text1"/>
          <w:sz w:val="28"/>
          <w:szCs w:val="28"/>
        </w:rPr>
        <w:t>» отобразим на рисунке 5.</w:t>
      </w:r>
    </w:p>
    <w:p w:rsidR="00995368" w:rsidRPr="000C43F6" w:rsidRDefault="003F620D" w:rsidP="00573C78">
      <w:pPr>
        <w:suppressAutoHyphens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C43F6">
        <w:rPr>
          <w:rFonts w:ascii="Times New Roman" w:hAnsi="Times New Roman" w:cs="Times New Roman"/>
          <w:color w:val="000000" w:themeColor="text1"/>
          <w:sz w:val="28"/>
          <w:szCs w:val="28"/>
        </w:rPr>
        <w:t>Общая сумма активов с 2013 по 2016 увеличи</w:t>
      </w:r>
      <w:r w:rsidR="00573C78" w:rsidRPr="000C43F6">
        <w:rPr>
          <w:rFonts w:ascii="Times New Roman" w:hAnsi="Times New Roman" w:cs="Times New Roman"/>
          <w:color w:val="000000" w:themeColor="text1"/>
          <w:sz w:val="28"/>
          <w:szCs w:val="28"/>
        </w:rPr>
        <w:t>лась на 594 387 тыс. рублей. Но с 2016 заметна тенденция на снижения активов до 1 млн. руб. в 2017 году.</w:t>
      </w:r>
      <w:r w:rsidR="00995368" w:rsidRPr="000C43F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3865D4" w:rsidRPr="000C43F6" w:rsidRDefault="00995368" w:rsidP="00573C78">
      <w:pPr>
        <w:suppressAutoHyphens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C43F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Чистые активы, начиная с 2011 года, снижаются в среднем за год на 15% и к 2014 году достигают отметки в 104 тыс. руб. С 2015 по 2017 гг. чистые активы увеличиваются ежегодно </w:t>
      </w:r>
      <w:proofErr w:type="gramStart"/>
      <w:r w:rsidRPr="000C43F6">
        <w:rPr>
          <w:rFonts w:ascii="Times New Roman" w:hAnsi="Times New Roman" w:cs="Times New Roman"/>
          <w:color w:val="000000" w:themeColor="text1"/>
          <w:sz w:val="28"/>
          <w:szCs w:val="28"/>
        </w:rPr>
        <w:t>на</w:t>
      </w:r>
      <w:proofErr w:type="gramEnd"/>
      <w:r w:rsidRPr="000C43F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7%. </w:t>
      </w:r>
    </w:p>
    <w:p w:rsidR="009C647B" w:rsidRDefault="009C647B" w:rsidP="009C647B">
      <w:pPr>
        <w:tabs>
          <w:tab w:val="left" w:pos="4035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0FA3972" wp14:editId="1A7A73A1">
            <wp:extent cx="5226157" cy="31051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20352" t="24515" r="30288" b="23319"/>
                    <a:stretch/>
                  </pic:blipFill>
                  <pic:spPr bwMode="auto">
                    <a:xfrm>
                      <a:off x="0" y="0"/>
                      <a:ext cx="5227991" cy="3106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647B" w:rsidRDefault="009C647B" w:rsidP="009C647B">
      <w:pPr>
        <w:tabs>
          <w:tab w:val="left" w:pos="4035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Рис.5. Ба</w:t>
      </w:r>
      <w:r w:rsidRPr="002035E5">
        <w:rPr>
          <w:rFonts w:ascii="Times New Roman" w:hAnsi="Times New Roman" w:cs="Times New Roman"/>
          <w:b/>
          <w:i/>
          <w:sz w:val="28"/>
          <w:szCs w:val="28"/>
        </w:rPr>
        <w:t>ланс ОАО «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Жилищник</w:t>
      </w:r>
      <w:proofErr w:type="spellEnd"/>
      <w:r w:rsidRPr="002035E5"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9C647B" w:rsidRDefault="009C647B" w:rsidP="009C647B">
      <w:pPr>
        <w:tabs>
          <w:tab w:val="left" w:pos="4035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3F620D" w:rsidRPr="000C43F6" w:rsidRDefault="003865D4" w:rsidP="00B71B29">
      <w:pPr>
        <w:suppressAutoHyphens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0C43F6">
        <w:rPr>
          <w:rFonts w:ascii="Times New Roman" w:hAnsi="Times New Roman" w:cs="Times New Roman"/>
          <w:color w:val="000000" w:themeColor="text1"/>
          <w:sz w:val="28"/>
          <w:szCs w:val="28"/>
        </w:rPr>
        <w:t>Внеоборотные активы на протяжении шести лет находятся в динамике 63 295 – 43 242 тыс. руб. Капитал и резервы с 2011 по 2014 сокращались в годовом темпе 25%. С 2015 года капитал и резервы продолжили свое падение и остановились на отметке в 7 882 тыс. руб. в 2017 году – это 611 рублей по сравнению с 2016 годом.</w:t>
      </w:r>
      <w:proofErr w:type="gramEnd"/>
      <w:r w:rsidR="00B71B29" w:rsidRPr="000C43F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Кроме того, существенный отпечаток на экономическое положение и конкурентоспособность «</w:t>
      </w:r>
      <w:proofErr w:type="spellStart"/>
      <w:r w:rsidR="00B71B29" w:rsidRPr="000C43F6">
        <w:rPr>
          <w:rFonts w:ascii="Times New Roman" w:hAnsi="Times New Roman" w:cs="Times New Roman"/>
          <w:color w:val="000000" w:themeColor="text1"/>
          <w:sz w:val="28"/>
          <w:szCs w:val="28"/>
        </w:rPr>
        <w:t>Жилищник</w:t>
      </w:r>
      <w:proofErr w:type="spellEnd"/>
      <w:r w:rsidR="00B71B29" w:rsidRPr="000C43F6">
        <w:rPr>
          <w:rFonts w:ascii="Times New Roman" w:hAnsi="Times New Roman" w:cs="Times New Roman"/>
          <w:color w:val="000000" w:themeColor="text1"/>
          <w:sz w:val="28"/>
          <w:szCs w:val="28"/>
        </w:rPr>
        <w:t>» оказал кризис 2014 – 2015 годов. В это период в большинстве показателей наблюдается отрицательная динамика</w:t>
      </w:r>
      <w:r w:rsidR="00796A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[20</w:t>
      </w:r>
      <w:r w:rsidR="00854A79" w:rsidRPr="000C43F6">
        <w:rPr>
          <w:rFonts w:ascii="Times New Roman" w:hAnsi="Times New Roman" w:cs="Times New Roman"/>
          <w:color w:val="000000" w:themeColor="text1"/>
          <w:sz w:val="28"/>
          <w:szCs w:val="28"/>
        </w:rPr>
        <w:t>]</w:t>
      </w:r>
      <w:r w:rsidR="00B71B29" w:rsidRPr="000C43F6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3F620D" w:rsidRPr="000C43F6" w:rsidRDefault="003F620D" w:rsidP="003F620D">
      <w:pPr>
        <w:suppressAutoHyphens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C43F6">
        <w:rPr>
          <w:rFonts w:ascii="Times New Roman" w:hAnsi="Times New Roman" w:cs="Times New Roman"/>
          <w:color w:val="000000" w:themeColor="text1"/>
          <w:sz w:val="28"/>
          <w:szCs w:val="28"/>
        </w:rPr>
        <w:t>Результаты финансовой деятельности ОАО «</w:t>
      </w:r>
      <w:proofErr w:type="spellStart"/>
      <w:r w:rsidRPr="000C43F6">
        <w:rPr>
          <w:rFonts w:ascii="Times New Roman" w:hAnsi="Times New Roman" w:cs="Times New Roman"/>
          <w:color w:val="000000" w:themeColor="text1"/>
          <w:sz w:val="28"/>
          <w:szCs w:val="28"/>
        </w:rPr>
        <w:t>Жилищник</w:t>
      </w:r>
      <w:proofErr w:type="spellEnd"/>
      <w:r w:rsidRPr="000C43F6">
        <w:rPr>
          <w:rFonts w:ascii="Times New Roman" w:hAnsi="Times New Roman" w:cs="Times New Roman"/>
          <w:color w:val="000000" w:themeColor="text1"/>
          <w:sz w:val="28"/>
          <w:szCs w:val="28"/>
        </w:rPr>
        <w:t>», представлены в таблице 2</w:t>
      </w:r>
      <w:r w:rsidR="000C43F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9575D" w:rsidRPr="000C43F6">
        <w:rPr>
          <w:rFonts w:ascii="Times New Roman" w:hAnsi="Times New Roman" w:cs="Times New Roman"/>
          <w:color w:val="000000" w:themeColor="text1"/>
          <w:sz w:val="28"/>
          <w:szCs w:val="28"/>
        </w:rPr>
        <w:t>[Приложение</w:t>
      </w:r>
      <w:proofErr w:type="gramStart"/>
      <w:r w:rsidR="0099575D" w:rsidRPr="000C43F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</w:t>
      </w:r>
      <w:proofErr w:type="gramEnd"/>
      <w:r w:rsidR="0099575D" w:rsidRPr="000C43F6">
        <w:rPr>
          <w:rFonts w:ascii="Times New Roman" w:hAnsi="Times New Roman" w:cs="Times New Roman"/>
          <w:color w:val="000000" w:themeColor="text1"/>
          <w:sz w:val="28"/>
          <w:szCs w:val="28"/>
        </w:rPr>
        <w:t>]</w:t>
      </w:r>
      <w:r w:rsidRPr="000C43F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 </w:t>
      </w:r>
    </w:p>
    <w:p w:rsidR="00A2459B" w:rsidRDefault="00085553" w:rsidP="003F620D">
      <w:pPr>
        <w:spacing w:after="0" w:line="36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Таблица 2</w:t>
      </w:r>
    </w:p>
    <w:p w:rsidR="00A2459B" w:rsidRPr="0026756D" w:rsidRDefault="006C1521" w:rsidP="0026756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Основные экономические показатели деятельности</w:t>
      </w:r>
      <w:r w:rsidR="006949E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ОАО «</w:t>
      </w:r>
      <w:proofErr w:type="spellStart"/>
      <w:r w:rsidR="006949E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Жилищник</w:t>
      </w:r>
      <w:proofErr w:type="spellEnd"/>
      <w:r w:rsidR="006949E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  <w:r w:rsidR="0026756D" w:rsidRPr="0026756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, тыс. руб.</w:t>
      </w:r>
      <w:r w:rsidR="0026756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*</w:t>
      </w:r>
    </w:p>
    <w:tbl>
      <w:tblPr>
        <w:tblStyle w:val="af"/>
        <w:tblW w:w="9781" w:type="dxa"/>
        <w:tblLayout w:type="fixed"/>
        <w:tblLook w:val="04A0" w:firstRow="1" w:lastRow="0" w:firstColumn="1" w:lastColumn="0" w:noHBand="0" w:noVBand="1"/>
      </w:tblPr>
      <w:tblGrid>
        <w:gridCol w:w="2531"/>
        <w:gridCol w:w="1753"/>
        <w:gridCol w:w="1796"/>
        <w:gridCol w:w="1947"/>
        <w:gridCol w:w="1754"/>
      </w:tblGrid>
      <w:tr w:rsidR="006949EB" w:rsidTr="006949EB">
        <w:trPr>
          <w:trHeight w:val="662"/>
        </w:trPr>
        <w:tc>
          <w:tcPr>
            <w:tcW w:w="2531" w:type="dxa"/>
          </w:tcPr>
          <w:p w:rsidR="006949EB" w:rsidRPr="009C2DEE" w:rsidRDefault="006949EB" w:rsidP="00DD3E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2DEE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753" w:type="dxa"/>
            <w:vAlign w:val="center"/>
          </w:tcPr>
          <w:p w:rsidR="006949EB" w:rsidRPr="009C2DEE" w:rsidRDefault="006949EB" w:rsidP="00DD3E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2015</w:t>
            </w:r>
            <w:r w:rsidRPr="009C2DEE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1796" w:type="dxa"/>
            <w:vAlign w:val="center"/>
          </w:tcPr>
          <w:p w:rsidR="006949EB" w:rsidRPr="009C2DEE" w:rsidRDefault="006949EB" w:rsidP="00DD3E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  <w:r w:rsidRPr="009C2DEE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1947" w:type="dxa"/>
            <w:vAlign w:val="center"/>
          </w:tcPr>
          <w:p w:rsidR="006949EB" w:rsidRPr="009C2DEE" w:rsidRDefault="006949EB" w:rsidP="00DD3E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  <w:r w:rsidRPr="009C2DEE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1754" w:type="dxa"/>
            <w:vAlign w:val="center"/>
          </w:tcPr>
          <w:p w:rsidR="006949EB" w:rsidRPr="009C2DEE" w:rsidRDefault="006949EB" w:rsidP="00DD3E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  <w:r w:rsidRPr="009C2DEE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</w:tr>
      <w:tr w:rsidR="006949EB" w:rsidTr="006949EB">
        <w:trPr>
          <w:trHeight w:val="307"/>
        </w:trPr>
        <w:tc>
          <w:tcPr>
            <w:tcW w:w="2531" w:type="dxa"/>
          </w:tcPr>
          <w:p w:rsidR="006949EB" w:rsidRPr="009C2DEE" w:rsidRDefault="006949EB" w:rsidP="00DD3E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2DEE">
              <w:rPr>
                <w:rFonts w:ascii="Times New Roman" w:hAnsi="Times New Roman" w:cs="Times New Roman"/>
                <w:sz w:val="24"/>
                <w:szCs w:val="24"/>
              </w:rPr>
              <w:t>Выручка</w:t>
            </w:r>
          </w:p>
        </w:tc>
        <w:tc>
          <w:tcPr>
            <w:tcW w:w="1753" w:type="dxa"/>
            <w:vAlign w:val="center"/>
          </w:tcPr>
          <w:p w:rsidR="006949EB" w:rsidRPr="009C2DEE" w:rsidRDefault="006949EB" w:rsidP="00DD3E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2DEE">
              <w:rPr>
                <w:rFonts w:ascii="Times New Roman" w:hAnsi="Times New Roman" w:cs="Times New Roman"/>
                <w:sz w:val="24"/>
                <w:szCs w:val="24"/>
              </w:rPr>
              <w:t>2 442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9C2DEE">
              <w:rPr>
                <w:rFonts w:ascii="Times New Roman" w:hAnsi="Times New Roman" w:cs="Times New Roman"/>
                <w:sz w:val="24"/>
                <w:szCs w:val="24"/>
              </w:rPr>
              <w:t>031</w:t>
            </w:r>
          </w:p>
        </w:tc>
        <w:tc>
          <w:tcPr>
            <w:tcW w:w="1796" w:type="dxa"/>
            <w:vAlign w:val="center"/>
          </w:tcPr>
          <w:p w:rsidR="006949EB" w:rsidRPr="009C2DEE" w:rsidRDefault="006949EB" w:rsidP="00DD3E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2DEE">
              <w:rPr>
                <w:rFonts w:ascii="Times New Roman" w:hAnsi="Times New Roman" w:cs="Times New Roman"/>
                <w:sz w:val="24"/>
                <w:szCs w:val="24"/>
              </w:rPr>
              <w:t>2 734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9C2DEE">
              <w:rPr>
                <w:rFonts w:ascii="Times New Roman" w:hAnsi="Times New Roman" w:cs="Times New Roman"/>
                <w:sz w:val="24"/>
                <w:szCs w:val="24"/>
              </w:rPr>
              <w:t>793</w:t>
            </w:r>
          </w:p>
        </w:tc>
        <w:tc>
          <w:tcPr>
            <w:tcW w:w="1947" w:type="dxa"/>
            <w:vAlign w:val="center"/>
          </w:tcPr>
          <w:p w:rsidR="006949EB" w:rsidRPr="009C2DEE" w:rsidRDefault="006949EB" w:rsidP="00DD3E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2DEE">
              <w:rPr>
                <w:rFonts w:ascii="Times New Roman" w:hAnsi="Times New Roman" w:cs="Times New Roman"/>
                <w:sz w:val="24"/>
                <w:szCs w:val="24"/>
              </w:rPr>
              <w:t>2 121 031</w:t>
            </w:r>
          </w:p>
        </w:tc>
        <w:tc>
          <w:tcPr>
            <w:tcW w:w="1754" w:type="dxa"/>
            <w:vAlign w:val="center"/>
          </w:tcPr>
          <w:p w:rsidR="006949EB" w:rsidRPr="009C2DEE" w:rsidRDefault="006949EB" w:rsidP="00DD3E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2DEE">
              <w:rPr>
                <w:rFonts w:ascii="Times New Roman" w:hAnsi="Times New Roman" w:cs="Times New Roman"/>
                <w:sz w:val="24"/>
                <w:szCs w:val="24"/>
              </w:rPr>
              <w:t>1 402 407</w:t>
            </w:r>
          </w:p>
        </w:tc>
      </w:tr>
      <w:tr w:rsidR="006949EB" w:rsidTr="006949EB">
        <w:trPr>
          <w:trHeight w:val="462"/>
        </w:trPr>
        <w:tc>
          <w:tcPr>
            <w:tcW w:w="2531" w:type="dxa"/>
          </w:tcPr>
          <w:p w:rsidR="006949EB" w:rsidRPr="009C2DEE" w:rsidRDefault="006949EB" w:rsidP="00DD3E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2DEE">
              <w:rPr>
                <w:rFonts w:ascii="Times New Roman" w:hAnsi="Times New Roman" w:cs="Times New Roman"/>
                <w:sz w:val="24"/>
                <w:szCs w:val="24"/>
              </w:rPr>
              <w:t>Себестоимость</w:t>
            </w:r>
          </w:p>
        </w:tc>
        <w:tc>
          <w:tcPr>
            <w:tcW w:w="1753" w:type="dxa"/>
            <w:vAlign w:val="center"/>
          </w:tcPr>
          <w:p w:rsidR="006949EB" w:rsidRPr="009C2DEE" w:rsidRDefault="006949EB" w:rsidP="00DD3E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2DEE">
              <w:rPr>
                <w:rFonts w:ascii="Times New Roman" w:hAnsi="Times New Roman" w:cs="Times New Roman"/>
                <w:sz w:val="24"/>
                <w:szCs w:val="24"/>
              </w:rPr>
              <w:t xml:space="preserve"> (2 348 213)</w:t>
            </w:r>
          </w:p>
        </w:tc>
        <w:tc>
          <w:tcPr>
            <w:tcW w:w="1796" w:type="dxa"/>
            <w:vAlign w:val="center"/>
          </w:tcPr>
          <w:p w:rsidR="006949EB" w:rsidRPr="009C2DEE" w:rsidRDefault="006949EB" w:rsidP="00DD3E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2DEE">
              <w:rPr>
                <w:rFonts w:ascii="Times New Roman" w:hAnsi="Times New Roman" w:cs="Times New Roman"/>
                <w:sz w:val="24"/>
                <w:szCs w:val="24"/>
              </w:rPr>
              <w:t>(2 558 436)</w:t>
            </w:r>
          </w:p>
        </w:tc>
        <w:tc>
          <w:tcPr>
            <w:tcW w:w="1947" w:type="dxa"/>
            <w:vAlign w:val="center"/>
          </w:tcPr>
          <w:p w:rsidR="006949EB" w:rsidRPr="009C2DEE" w:rsidRDefault="006949EB" w:rsidP="00DD3E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2DEE">
              <w:rPr>
                <w:rFonts w:ascii="Times New Roman" w:hAnsi="Times New Roman" w:cs="Times New Roman"/>
                <w:sz w:val="24"/>
                <w:szCs w:val="24"/>
              </w:rPr>
              <w:t>(1 994 469)</w:t>
            </w:r>
          </w:p>
        </w:tc>
        <w:tc>
          <w:tcPr>
            <w:tcW w:w="1754" w:type="dxa"/>
            <w:vAlign w:val="center"/>
          </w:tcPr>
          <w:p w:rsidR="006949EB" w:rsidRPr="009C2DEE" w:rsidRDefault="006949EB" w:rsidP="00DD3E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(1 254 </w:t>
            </w:r>
            <w:r w:rsidRPr="009C2DEE">
              <w:rPr>
                <w:rFonts w:ascii="Times New Roman" w:hAnsi="Times New Roman" w:cs="Times New Roman"/>
                <w:sz w:val="24"/>
                <w:szCs w:val="24"/>
              </w:rPr>
              <w:t>166)</w:t>
            </w:r>
          </w:p>
        </w:tc>
      </w:tr>
      <w:tr w:rsidR="006949EB" w:rsidTr="006949EB">
        <w:trPr>
          <w:trHeight w:val="629"/>
        </w:trPr>
        <w:tc>
          <w:tcPr>
            <w:tcW w:w="2531" w:type="dxa"/>
          </w:tcPr>
          <w:p w:rsidR="006949EB" w:rsidRPr="009C2DEE" w:rsidRDefault="006949EB" w:rsidP="00DD3E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2DEE">
              <w:rPr>
                <w:rFonts w:ascii="Times New Roman" w:hAnsi="Times New Roman" w:cs="Times New Roman"/>
                <w:sz w:val="24"/>
                <w:szCs w:val="24"/>
              </w:rPr>
              <w:t>Валовая прибыль (убыток)</w:t>
            </w:r>
          </w:p>
        </w:tc>
        <w:tc>
          <w:tcPr>
            <w:tcW w:w="1753" w:type="dxa"/>
            <w:vAlign w:val="center"/>
          </w:tcPr>
          <w:p w:rsidR="006949EB" w:rsidRPr="009C2DEE" w:rsidRDefault="006949EB" w:rsidP="006B7F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2DEE">
              <w:rPr>
                <w:rFonts w:ascii="Times New Roman" w:hAnsi="Times New Roman" w:cs="Times New Roman"/>
                <w:sz w:val="24"/>
                <w:szCs w:val="24"/>
              </w:rPr>
              <w:t>93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9C2DEE">
              <w:rPr>
                <w:rFonts w:ascii="Times New Roman" w:hAnsi="Times New Roman" w:cs="Times New Roman"/>
                <w:sz w:val="24"/>
                <w:szCs w:val="24"/>
              </w:rPr>
              <w:t>818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96" w:type="dxa"/>
            <w:vAlign w:val="center"/>
          </w:tcPr>
          <w:p w:rsidR="006949EB" w:rsidRPr="009C2DEE" w:rsidRDefault="006949EB" w:rsidP="00DD3E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2DEE">
              <w:rPr>
                <w:rFonts w:ascii="Times New Roman" w:hAnsi="Times New Roman" w:cs="Times New Roman"/>
                <w:sz w:val="24"/>
                <w:szCs w:val="24"/>
              </w:rPr>
              <w:t>176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9C2DEE">
              <w:rPr>
                <w:rFonts w:ascii="Times New Roman" w:hAnsi="Times New Roman" w:cs="Times New Roman"/>
                <w:sz w:val="24"/>
                <w:szCs w:val="24"/>
              </w:rPr>
              <w:t>357</w:t>
            </w:r>
          </w:p>
        </w:tc>
        <w:tc>
          <w:tcPr>
            <w:tcW w:w="1947" w:type="dxa"/>
            <w:vAlign w:val="center"/>
          </w:tcPr>
          <w:p w:rsidR="006949EB" w:rsidRPr="009C2DEE" w:rsidRDefault="006949EB" w:rsidP="00DD3E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2DEE">
              <w:rPr>
                <w:rFonts w:ascii="Times New Roman" w:hAnsi="Times New Roman" w:cs="Times New Roman"/>
                <w:sz w:val="24"/>
                <w:szCs w:val="24"/>
              </w:rPr>
              <w:t>126 562</w:t>
            </w:r>
          </w:p>
        </w:tc>
        <w:tc>
          <w:tcPr>
            <w:tcW w:w="1754" w:type="dxa"/>
            <w:vAlign w:val="center"/>
          </w:tcPr>
          <w:p w:rsidR="006949EB" w:rsidRPr="009C2DEE" w:rsidRDefault="006949EB" w:rsidP="00DD3E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2DEE">
              <w:rPr>
                <w:rFonts w:ascii="Times New Roman" w:hAnsi="Times New Roman" w:cs="Times New Roman"/>
                <w:sz w:val="24"/>
                <w:szCs w:val="24"/>
              </w:rPr>
              <w:t>148 241</w:t>
            </w:r>
          </w:p>
        </w:tc>
      </w:tr>
    </w:tbl>
    <w:p w:rsidR="008941DA" w:rsidRDefault="006B7F10" w:rsidP="006949EB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4"/>
        </w:rPr>
      </w:pPr>
      <w:r w:rsidRPr="006B7F10">
        <w:rPr>
          <w:rFonts w:ascii="Times New Roman" w:hAnsi="Times New Roman" w:cs="Times New Roman"/>
          <w:color w:val="000000" w:themeColor="text1"/>
          <w:sz w:val="28"/>
          <w:szCs w:val="24"/>
        </w:rPr>
        <w:lastRenderedPageBreak/>
        <w:t>Продолжение таблицы 2</w:t>
      </w:r>
    </w:p>
    <w:tbl>
      <w:tblPr>
        <w:tblStyle w:val="af"/>
        <w:tblW w:w="9660" w:type="dxa"/>
        <w:tblLayout w:type="fixed"/>
        <w:tblLook w:val="04A0" w:firstRow="1" w:lastRow="0" w:firstColumn="1" w:lastColumn="0" w:noHBand="0" w:noVBand="1"/>
      </w:tblPr>
      <w:tblGrid>
        <w:gridCol w:w="2500"/>
        <w:gridCol w:w="1731"/>
        <w:gridCol w:w="1774"/>
        <w:gridCol w:w="1923"/>
        <w:gridCol w:w="1732"/>
      </w:tblGrid>
      <w:tr w:rsidR="006949EB" w:rsidRPr="009C2DEE" w:rsidTr="006949EB">
        <w:trPr>
          <w:trHeight w:val="581"/>
        </w:trPr>
        <w:tc>
          <w:tcPr>
            <w:tcW w:w="2500" w:type="dxa"/>
          </w:tcPr>
          <w:p w:rsidR="006949EB" w:rsidRPr="009C2DEE" w:rsidRDefault="006949EB" w:rsidP="006B3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2DEE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731" w:type="dxa"/>
            <w:vAlign w:val="center"/>
          </w:tcPr>
          <w:p w:rsidR="006949EB" w:rsidRPr="009C2DEE" w:rsidRDefault="006949EB" w:rsidP="006B3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2015</w:t>
            </w:r>
            <w:r w:rsidRPr="009C2DEE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1774" w:type="dxa"/>
            <w:vAlign w:val="center"/>
          </w:tcPr>
          <w:p w:rsidR="006949EB" w:rsidRPr="009C2DEE" w:rsidRDefault="006949EB" w:rsidP="006B3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  <w:r w:rsidRPr="009C2DEE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1923" w:type="dxa"/>
            <w:vAlign w:val="center"/>
          </w:tcPr>
          <w:p w:rsidR="006949EB" w:rsidRPr="009C2DEE" w:rsidRDefault="006949EB" w:rsidP="006B3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  <w:r w:rsidRPr="009C2DEE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1732" w:type="dxa"/>
            <w:vAlign w:val="center"/>
          </w:tcPr>
          <w:p w:rsidR="006949EB" w:rsidRPr="009C2DEE" w:rsidRDefault="006949EB" w:rsidP="006B3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  <w:r w:rsidRPr="009C2DEE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</w:tr>
      <w:tr w:rsidR="006C1521" w:rsidRPr="009C2DEE" w:rsidTr="006949EB">
        <w:trPr>
          <w:trHeight w:val="581"/>
        </w:trPr>
        <w:tc>
          <w:tcPr>
            <w:tcW w:w="2500" w:type="dxa"/>
          </w:tcPr>
          <w:p w:rsidR="006C1521" w:rsidRPr="009C2DEE" w:rsidRDefault="006C1521" w:rsidP="006C15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2DEE">
              <w:rPr>
                <w:rFonts w:ascii="Times New Roman" w:hAnsi="Times New Roman" w:cs="Times New Roman"/>
                <w:sz w:val="24"/>
                <w:szCs w:val="24"/>
              </w:rPr>
              <w:t>Коммерческие расходы</w:t>
            </w:r>
          </w:p>
        </w:tc>
        <w:tc>
          <w:tcPr>
            <w:tcW w:w="1731" w:type="dxa"/>
            <w:vAlign w:val="center"/>
          </w:tcPr>
          <w:p w:rsidR="006C1521" w:rsidRPr="009C2DEE" w:rsidRDefault="006C1521" w:rsidP="006C15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2DE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74" w:type="dxa"/>
            <w:vAlign w:val="center"/>
          </w:tcPr>
          <w:p w:rsidR="006C1521" w:rsidRPr="009C2DEE" w:rsidRDefault="006C1521" w:rsidP="006C15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2DE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23" w:type="dxa"/>
            <w:vAlign w:val="center"/>
          </w:tcPr>
          <w:p w:rsidR="006C1521" w:rsidRPr="009C2DEE" w:rsidRDefault="006C1521" w:rsidP="006C15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2DE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32" w:type="dxa"/>
            <w:vAlign w:val="center"/>
          </w:tcPr>
          <w:p w:rsidR="006C1521" w:rsidRPr="009C2DEE" w:rsidRDefault="006C1521" w:rsidP="006C15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2DE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6C1521" w:rsidRPr="009C2DEE" w:rsidTr="006949EB">
        <w:trPr>
          <w:trHeight w:val="581"/>
        </w:trPr>
        <w:tc>
          <w:tcPr>
            <w:tcW w:w="2500" w:type="dxa"/>
          </w:tcPr>
          <w:p w:rsidR="006C1521" w:rsidRPr="009C2DEE" w:rsidRDefault="006C1521" w:rsidP="006B3D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2DEE">
              <w:rPr>
                <w:rFonts w:ascii="Times New Roman" w:hAnsi="Times New Roman" w:cs="Times New Roman"/>
                <w:sz w:val="24"/>
                <w:szCs w:val="24"/>
              </w:rPr>
              <w:t>Управленческие расходы</w:t>
            </w:r>
          </w:p>
        </w:tc>
        <w:tc>
          <w:tcPr>
            <w:tcW w:w="1731" w:type="dxa"/>
            <w:vAlign w:val="center"/>
          </w:tcPr>
          <w:p w:rsidR="006C1521" w:rsidRPr="009C2DEE" w:rsidRDefault="006C1521" w:rsidP="006B3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2DEE">
              <w:rPr>
                <w:rFonts w:ascii="Times New Roman" w:hAnsi="Times New Roman" w:cs="Times New Roman"/>
                <w:sz w:val="24"/>
                <w:szCs w:val="24"/>
              </w:rPr>
              <w:t xml:space="preserve"> (148 579)</w:t>
            </w:r>
          </w:p>
        </w:tc>
        <w:tc>
          <w:tcPr>
            <w:tcW w:w="1774" w:type="dxa"/>
            <w:vAlign w:val="center"/>
          </w:tcPr>
          <w:p w:rsidR="006C1521" w:rsidRPr="009C2DEE" w:rsidRDefault="006C1521" w:rsidP="006B3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2DEE">
              <w:rPr>
                <w:rFonts w:ascii="Times New Roman" w:hAnsi="Times New Roman" w:cs="Times New Roman"/>
                <w:sz w:val="24"/>
                <w:szCs w:val="24"/>
              </w:rPr>
              <w:t>(129 614)</w:t>
            </w:r>
          </w:p>
        </w:tc>
        <w:tc>
          <w:tcPr>
            <w:tcW w:w="1923" w:type="dxa"/>
            <w:vAlign w:val="center"/>
          </w:tcPr>
          <w:p w:rsidR="006C1521" w:rsidRPr="009C2DEE" w:rsidRDefault="006C1521" w:rsidP="006B3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2DEE">
              <w:rPr>
                <w:rFonts w:ascii="Times New Roman" w:hAnsi="Times New Roman" w:cs="Times New Roman"/>
                <w:sz w:val="24"/>
                <w:szCs w:val="24"/>
              </w:rPr>
              <w:t>(126 476)</w:t>
            </w:r>
          </w:p>
        </w:tc>
        <w:tc>
          <w:tcPr>
            <w:tcW w:w="1732" w:type="dxa"/>
            <w:vAlign w:val="center"/>
          </w:tcPr>
          <w:p w:rsidR="006C1521" w:rsidRPr="009C2DEE" w:rsidRDefault="006C1521" w:rsidP="006B3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2DEE">
              <w:rPr>
                <w:rFonts w:ascii="Times New Roman" w:hAnsi="Times New Roman" w:cs="Times New Roman"/>
                <w:sz w:val="24"/>
                <w:szCs w:val="24"/>
              </w:rPr>
              <w:t>(147 385)</w:t>
            </w:r>
          </w:p>
        </w:tc>
      </w:tr>
      <w:tr w:rsidR="006C1521" w:rsidRPr="009C2DEE" w:rsidTr="00AB5780">
        <w:trPr>
          <w:trHeight w:val="581"/>
        </w:trPr>
        <w:tc>
          <w:tcPr>
            <w:tcW w:w="2500" w:type="dxa"/>
          </w:tcPr>
          <w:p w:rsidR="006C1521" w:rsidRPr="009C2DEE" w:rsidRDefault="006C1521" w:rsidP="006B3D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2DEE">
              <w:rPr>
                <w:rFonts w:ascii="Times New Roman" w:hAnsi="Times New Roman" w:cs="Times New Roman"/>
                <w:sz w:val="24"/>
                <w:szCs w:val="24"/>
              </w:rPr>
              <w:t>Прибыль (убыток) от продаж</w:t>
            </w:r>
          </w:p>
        </w:tc>
        <w:tc>
          <w:tcPr>
            <w:tcW w:w="1731" w:type="dxa"/>
            <w:vAlign w:val="center"/>
          </w:tcPr>
          <w:p w:rsidR="006C1521" w:rsidRPr="009C2DEE" w:rsidRDefault="006C1521" w:rsidP="00AB57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2DEE">
              <w:rPr>
                <w:rFonts w:ascii="Times New Roman" w:hAnsi="Times New Roman" w:cs="Times New Roman"/>
                <w:sz w:val="24"/>
                <w:szCs w:val="24"/>
              </w:rPr>
              <w:t>(54 761)</w:t>
            </w:r>
          </w:p>
        </w:tc>
        <w:tc>
          <w:tcPr>
            <w:tcW w:w="1774" w:type="dxa"/>
            <w:vAlign w:val="center"/>
          </w:tcPr>
          <w:p w:rsidR="006C1521" w:rsidRPr="009C2DEE" w:rsidRDefault="006C1521" w:rsidP="00AB57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2DEE">
              <w:rPr>
                <w:rFonts w:ascii="Times New Roman" w:hAnsi="Times New Roman" w:cs="Times New Roman"/>
                <w:sz w:val="24"/>
                <w:szCs w:val="24"/>
              </w:rPr>
              <w:t>46 743</w:t>
            </w:r>
          </w:p>
        </w:tc>
        <w:tc>
          <w:tcPr>
            <w:tcW w:w="1923" w:type="dxa"/>
            <w:vAlign w:val="center"/>
          </w:tcPr>
          <w:p w:rsidR="006C1521" w:rsidRPr="009C2DEE" w:rsidRDefault="006C1521" w:rsidP="00AB57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1732" w:type="dxa"/>
            <w:vAlign w:val="center"/>
          </w:tcPr>
          <w:p w:rsidR="006C1521" w:rsidRPr="009C2DEE" w:rsidRDefault="006C1521" w:rsidP="00AB57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2DEE">
              <w:rPr>
                <w:rFonts w:ascii="Times New Roman" w:hAnsi="Times New Roman" w:cs="Times New Roman"/>
                <w:sz w:val="24"/>
                <w:szCs w:val="24"/>
              </w:rPr>
              <w:t>856</w:t>
            </w:r>
          </w:p>
        </w:tc>
      </w:tr>
      <w:tr w:rsidR="006C1521" w:rsidRPr="009C2DEE" w:rsidTr="006949EB">
        <w:trPr>
          <w:trHeight w:val="581"/>
        </w:trPr>
        <w:tc>
          <w:tcPr>
            <w:tcW w:w="2500" w:type="dxa"/>
          </w:tcPr>
          <w:p w:rsidR="006C1521" w:rsidRPr="009C2DEE" w:rsidRDefault="006C1521" w:rsidP="006B3D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2DEE">
              <w:rPr>
                <w:rFonts w:ascii="Times New Roman" w:hAnsi="Times New Roman" w:cs="Times New Roman"/>
                <w:sz w:val="24"/>
                <w:szCs w:val="24"/>
              </w:rPr>
              <w:t>Прибыль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(убыток) до налогообложени</w:t>
            </w:r>
            <w:r w:rsidRPr="009C2DEE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</w:p>
        </w:tc>
        <w:tc>
          <w:tcPr>
            <w:tcW w:w="1731" w:type="dxa"/>
            <w:vAlign w:val="center"/>
          </w:tcPr>
          <w:p w:rsidR="006C1521" w:rsidRPr="009C2DEE" w:rsidRDefault="006C1521" w:rsidP="006B3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2DEE">
              <w:rPr>
                <w:rFonts w:ascii="Times New Roman" w:hAnsi="Times New Roman" w:cs="Times New Roman"/>
                <w:sz w:val="24"/>
                <w:szCs w:val="24"/>
              </w:rPr>
              <w:t xml:space="preserve"> (42 106)</w:t>
            </w:r>
          </w:p>
        </w:tc>
        <w:tc>
          <w:tcPr>
            <w:tcW w:w="1774" w:type="dxa"/>
            <w:vAlign w:val="center"/>
          </w:tcPr>
          <w:p w:rsidR="006C1521" w:rsidRPr="009C2DEE" w:rsidRDefault="006C1521" w:rsidP="006B3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2DEE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9C2DEE">
              <w:rPr>
                <w:rFonts w:ascii="Times New Roman" w:hAnsi="Times New Roman" w:cs="Times New Roman"/>
                <w:sz w:val="24"/>
                <w:szCs w:val="24"/>
              </w:rPr>
              <w:t>633</w:t>
            </w:r>
          </w:p>
        </w:tc>
        <w:tc>
          <w:tcPr>
            <w:tcW w:w="1923" w:type="dxa"/>
            <w:vAlign w:val="center"/>
          </w:tcPr>
          <w:p w:rsidR="006C1521" w:rsidRPr="009C2DEE" w:rsidRDefault="006C1521" w:rsidP="006B3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2DEE">
              <w:rPr>
                <w:rFonts w:ascii="Times New Roman" w:hAnsi="Times New Roman" w:cs="Times New Roman"/>
                <w:sz w:val="24"/>
                <w:szCs w:val="24"/>
              </w:rPr>
              <w:t>(3 372)</w:t>
            </w:r>
          </w:p>
        </w:tc>
        <w:tc>
          <w:tcPr>
            <w:tcW w:w="1732" w:type="dxa"/>
            <w:vAlign w:val="center"/>
          </w:tcPr>
          <w:p w:rsidR="006C1521" w:rsidRPr="009C2DEE" w:rsidRDefault="006C1521" w:rsidP="00AB57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2DEE">
              <w:rPr>
                <w:rFonts w:ascii="Times New Roman" w:hAnsi="Times New Roman" w:cs="Times New Roman"/>
                <w:sz w:val="24"/>
                <w:szCs w:val="24"/>
              </w:rPr>
              <w:t xml:space="preserve">(468) </w:t>
            </w:r>
          </w:p>
        </w:tc>
      </w:tr>
      <w:tr w:rsidR="006C1521" w:rsidRPr="009C2DEE" w:rsidTr="00AB5780">
        <w:trPr>
          <w:trHeight w:val="581"/>
        </w:trPr>
        <w:tc>
          <w:tcPr>
            <w:tcW w:w="2500" w:type="dxa"/>
          </w:tcPr>
          <w:p w:rsidR="006C1521" w:rsidRPr="009C2DEE" w:rsidRDefault="006C1521" w:rsidP="006B3D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2DEE">
              <w:rPr>
                <w:rFonts w:ascii="Times New Roman" w:hAnsi="Times New Roman" w:cs="Times New Roman"/>
                <w:sz w:val="24"/>
                <w:szCs w:val="24"/>
              </w:rPr>
              <w:t>Чистая прибыль (убыток)</w:t>
            </w:r>
          </w:p>
        </w:tc>
        <w:tc>
          <w:tcPr>
            <w:tcW w:w="1731" w:type="dxa"/>
            <w:vAlign w:val="center"/>
          </w:tcPr>
          <w:p w:rsidR="006C1521" w:rsidRPr="009C2DEE" w:rsidRDefault="006C1521" w:rsidP="00AB57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2DEE">
              <w:rPr>
                <w:rFonts w:ascii="Times New Roman" w:hAnsi="Times New Roman" w:cs="Times New Roman"/>
                <w:sz w:val="24"/>
                <w:szCs w:val="24"/>
              </w:rPr>
              <w:t>(43 797)</w:t>
            </w:r>
          </w:p>
        </w:tc>
        <w:tc>
          <w:tcPr>
            <w:tcW w:w="1774" w:type="dxa"/>
            <w:vAlign w:val="center"/>
          </w:tcPr>
          <w:p w:rsidR="006C1521" w:rsidRPr="009C2DEE" w:rsidRDefault="006C1521" w:rsidP="00AB57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2DE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9C2DEE">
              <w:rPr>
                <w:rFonts w:ascii="Times New Roman" w:hAnsi="Times New Roman" w:cs="Times New Roman"/>
                <w:sz w:val="24"/>
                <w:szCs w:val="24"/>
              </w:rPr>
              <w:t>181</w:t>
            </w:r>
          </w:p>
        </w:tc>
        <w:tc>
          <w:tcPr>
            <w:tcW w:w="1923" w:type="dxa"/>
            <w:vAlign w:val="center"/>
          </w:tcPr>
          <w:p w:rsidR="006C1521" w:rsidRPr="009C2DEE" w:rsidRDefault="006C1521" w:rsidP="00AB57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2DEE">
              <w:rPr>
                <w:rFonts w:ascii="Times New Roman" w:hAnsi="Times New Roman" w:cs="Times New Roman"/>
                <w:sz w:val="24"/>
                <w:szCs w:val="24"/>
              </w:rPr>
              <w:t>4 889</w:t>
            </w:r>
          </w:p>
        </w:tc>
        <w:tc>
          <w:tcPr>
            <w:tcW w:w="1732" w:type="dxa"/>
            <w:vAlign w:val="center"/>
          </w:tcPr>
          <w:p w:rsidR="006C1521" w:rsidRPr="009C2DEE" w:rsidRDefault="006C1521" w:rsidP="00AB57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2DEE">
              <w:rPr>
                <w:rFonts w:ascii="Times New Roman" w:hAnsi="Times New Roman" w:cs="Times New Roman"/>
                <w:sz w:val="24"/>
                <w:szCs w:val="24"/>
              </w:rPr>
              <w:t>611</w:t>
            </w:r>
          </w:p>
        </w:tc>
      </w:tr>
      <w:tr w:rsidR="006C1521" w:rsidRPr="009C2DEE" w:rsidTr="006949EB">
        <w:trPr>
          <w:trHeight w:val="581"/>
        </w:trPr>
        <w:tc>
          <w:tcPr>
            <w:tcW w:w="2500" w:type="dxa"/>
          </w:tcPr>
          <w:p w:rsidR="006C1521" w:rsidRPr="009C2DEE" w:rsidRDefault="006C1521" w:rsidP="006B3D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2DEE">
              <w:rPr>
                <w:rFonts w:ascii="Times New Roman" w:hAnsi="Times New Roman" w:cs="Times New Roman"/>
                <w:sz w:val="24"/>
                <w:szCs w:val="24"/>
              </w:rPr>
              <w:t>Прочие доходы</w:t>
            </w:r>
          </w:p>
        </w:tc>
        <w:tc>
          <w:tcPr>
            <w:tcW w:w="1731" w:type="dxa"/>
            <w:vAlign w:val="center"/>
          </w:tcPr>
          <w:p w:rsidR="006C1521" w:rsidRPr="009C2DEE" w:rsidRDefault="006C1521" w:rsidP="006B3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2DEE">
              <w:rPr>
                <w:rFonts w:ascii="Times New Roman" w:hAnsi="Times New Roman" w:cs="Times New Roman"/>
                <w:sz w:val="24"/>
                <w:szCs w:val="24"/>
              </w:rPr>
              <w:t>173 916</w:t>
            </w:r>
          </w:p>
        </w:tc>
        <w:tc>
          <w:tcPr>
            <w:tcW w:w="1774" w:type="dxa"/>
            <w:vAlign w:val="center"/>
          </w:tcPr>
          <w:p w:rsidR="006C1521" w:rsidRPr="009C2DEE" w:rsidRDefault="006C1521" w:rsidP="006B3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2DEE">
              <w:rPr>
                <w:rFonts w:ascii="Times New Roman" w:hAnsi="Times New Roman" w:cs="Times New Roman"/>
                <w:sz w:val="24"/>
                <w:szCs w:val="24"/>
              </w:rPr>
              <w:t>15 490</w:t>
            </w:r>
          </w:p>
        </w:tc>
        <w:tc>
          <w:tcPr>
            <w:tcW w:w="1923" w:type="dxa"/>
            <w:vAlign w:val="center"/>
          </w:tcPr>
          <w:p w:rsidR="006C1521" w:rsidRPr="009C2DEE" w:rsidRDefault="006C1521" w:rsidP="00F00D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2DEE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9C2DEE">
              <w:rPr>
                <w:rFonts w:ascii="Times New Roman" w:hAnsi="Times New Roman" w:cs="Times New Roman"/>
                <w:sz w:val="24"/>
                <w:szCs w:val="24"/>
              </w:rPr>
              <w:t>662</w:t>
            </w:r>
          </w:p>
        </w:tc>
        <w:tc>
          <w:tcPr>
            <w:tcW w:w="1732" w:type="dxa"/>
            <w:vAlign w:val="center"/>
          </w:tcPr>
          <w:p w:rsidR="006C1521" w:rsidRPr="009C2DEE" w:rsidRDefault="006C1521" w:rsidP="00F00D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2DEE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9C2DEE">
              <w:rPr>
                <w:rFonts w:ascii="Times New Roman" w:hAnsi="Times New Roman" w:cs="Times New Roman"/>
                <w:sz w:val="24"/>
                <w:szCs w:val="24"/>
              </w:rPr>
              <w:t>854</w:t>
            </w:r>
          </w:p>
        </w:tc>
      </w:tr>
      <w:tr w:rsidR="006C1521" w:rsidRPr="009C2DEE" w:rsidTr="006949EB">
        <w:trPr>
          <w:trHeight w:val="581"/>
        </w:trPr>
        <w:tc>
          <w:tcPr>
            <w:tcW w:w="2500" w:type="dxa"/>
          </w:tcPr>
          <w:p w:rsidR="006C1521" w:rsidRPr="009C2DEE" w:rsidRDefault="006C1521" w:rsidP="006B3D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2DEE">
              <w:rPr>
                <w:rFonts w:ascii="Times New Roman" w:hAnsi="Times New Roman" w:cs="Times New Roman"/>
                <w:sz w:val="24"/>
                <w:szCs w:val="24"/>
              </w:rPr>
              <w:t>Прочие расходы</w:t>
            </w:r>
          </w:p>
        </w:tc>
        <w:tc>
          <w:tcPr>
            <w:tcW w:w="1731" w:type="dxa"/>
            <w:vAlign w:val="center"/>
          </w:tcPr>
          <w:p w:rsidR="006C1521" w:rsidRPr="009C2DEE" w:rsidRDefault="006C1521" w:rsidP="006B3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2DEE">
              <w:rPr>
                <w:rFonts w:ascii="Times New Roman" w:hAnsi="Times New Roman" w:cs="Times New Roman"/>
                <w:sz w:val="24"/>
                <w:szCs w:val="24"/>
              </w:rPr>
              <w:t xml:space="preserve"> (161 162)</w:t>
            </w:r>
          </w:p>
        </w:tc>
        <w:tc>
          <w:tcPr>
            <w:tcW w:w="1774" w:type="dxa"/>
            <w:vAlign w:val="center"/>
          </w:tcPr>
          <w:p w:rsidR="006C1521" w:rsidRPr="009C2DEE" w:rsidRDefault="006C1521" w:rsidP="006B3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2DEE">
              <w:rPr>
                <w:rFonts w:ascii="Times New Roman" w:hAnsi="Times New Roman" w:cs="Times New Roman"/>
                <w:sz w:val="24"/>
                <w:szCs w:val="24"/>
              </w:rPr>
              <w:t>(24 005)</w:t>
            </w:r>
          </w:p>
        </w:tc>
        <w:tc>
          <w:tcPr>
            <w:tcW w:w="1923" w:type="dxa"/>
            <w:vAlign w:val="center"/>
          </w:tcPr>
          <w:p w:rsidR="006C1521" w:rsidRPr="009C2DEE" w:rsidRDefault="006C1521" w:rsidP="006B3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2DEE">
              <w:rPr>
                <w:rFonts w:ascii="Times New Roman" w:hAnsi="Times New Roman" w:cs="Times New Roman"/>
                <w:sz w:val="24"/>
                <w:szCs w:val="24"/>
              </w:rPr>
              <w:t>(13 549)</w:t>
            </w:r>
          </w:p>
        </w:tc>
        <w:tc>
          <w:tcPr>
            <w:tcW w:w="1732" w:type="dxa"/>
            <w:vAlign w:val="center"/>
          </w:tcPr>
          <w:p w:rsidR="006C1521" w:rsidRPr="009C2DEE" w:rsidRDefault="006C1521" w:rsidP="006B3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2DEE">
              <w:rPr>
                <w:rFonts w:ascii="Times New Roman" w:hAnsi="Times New Roman" w:cs="Times New Roman"/>
                <w:sz w:val="24"/>
                <w:szCs w:val="24"/>
              </w:rPr>
              <w:t>(39 996)</w:t>
            </w:r>
          </w:p>
        </w:tc>
      </w:tr>
      <w:tr w:rsidR="006C1521" w:rsidRPr="009C2DEE" w:rsidTr="006949EB">
        <w:trPr>
          <w:trHeight w:val="581"/>
        </w:trPr>
        <w:tc>
          <w:tcPr>
            <w:tcW w:w="2500" w:type="dxa"/>
          </w:tcPr>
          <w:p w:rsidR="006C1521" w:rsidRPr="009C2DEE" w:rsidRDefault="006C1521" w:rsidP="006B3D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2DEE">
              <w:rPr>
                <w:rFonts w:ascii="Times New Roman" w:hAnsi="Times New Roman" w:cs="Times New Roman"/>
                <w:sz w:val="24"/>
                <w:szCs w:val="24"/>
              </w:rPr>
              <w:t>Совокупный финансовый результат периода</w:t>
            </w:r>
          </w:p>
        </w:tc>
        <w:tc>
          <w:tcPr>
            <w:tcW w:w="1731" w:type="dxa"/>
            <w:vAlign w:val="center"/>
          </w:tcPr>
          <w:p w:rsidR="006C1521" w:rsidRDefault="006C1521" w:rsidP="006B3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2DEE">
              <w:rPr>
                <w:rFonts w:ascii="Times New Roman" w:hAnsi="Times New Roman" w:cs="Times New Roman"/>
                <w:sz w:val="24"/>
                <w:szCs w:val="24"/>
              </w:rPr>
              <w:t>(43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9C2DEE">
              <w:rPr>
                <w:rFonts w:ascii="Times New Roman" w:hAnsi="Times New Roman" w:cs="Times New Roman"/>
                <w:sz w:val="24"/>
                <w:szCs w:val="24"/>
              </w:rPr>
              <w:t>797)</w:t>
            </w:r>
          </w:p>
          <w:p w:rsidR="006C1521" w:rsidRPr="009C2DEE" w:rsidRDefault="006C1521" w:rsidP="006B3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4" w:type="dxa"/>
            <w:vAlign w:val="center"/>
          </w:tcPr>
          <w:p w:rsidR="006C1521" w:rsidRPr="009C2DEE" w:rsidRDefault="006C1521" w:rsidP="006B3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2DE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9C2DEE">
              <w:rPr>
                <w:rFonts w:ascii="Times New Roman" w:hAnsi="Times New Roman" w:cs="Times New Roman"/>
                <w:sz w:val="24"/>
                <w:szCs w:val="24"/>
              </w:rPr>
              <w:t>181</w:t>
            </w:r>
          </w:p>
        </w:tc>
        <w:tc>
          <w:tcPr>
            <w:tcW w:w="1923" w:type="dxa"/>
            <w:vAlign w:val="center"/>
          </w:tcPr>
          <w:p w:rsidR="006C1521" w:rsidRPr="009C2DEE" w:rsidRDefault="006C1521" w:rsidP="006B3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2DEE">
              <w:rPr>
                <w:rFonts w:ascii="Times New Roman" w:hAnsi="Times New Roman" w:cs="Times New Roman"/>
                <w:sz w:val="24"/>
                <w:szCs w:val="24"/>
              </w:rPr>
              <w:t>4 889</w:t>
            </w:r>
          </w:p>
        </w:tc>
        <w:tc>
          <w:tcPr>
            <w:tcW w:w="1732" w:type="dxa"/>
            <w:vAlign w:val="center"/>
          </w:tcPr>
          <w:p w:rsidR="006C1521" w:rsidRPr="009C2DEE" w:rsidRDefault="006C1521" w:rsidP="006B3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2DEE">
              <w:rPr>
                <w:rFonts w:ascii="Times New Roman" w:hAnsi="Times New Roman" w:cs="Times New Roman"/>
                <w:sz w:val="24"/>
                <w:szCs w:val="24"/>
              </w:rPr>
              <w:t>611</w:t>
            </w:r>
          </w:p>
        </w:tc>
      </w:tr>
    </w:tbl>
    <w:p w:rsidR="0018309D" w:rsidRPr="0018309D" w:rsidRDefault="0018309D" w:rsidP="0018309D">
      <w:pPr>
        <w:pStyle w:val="a5"/>
        <w:spacing w:line="240" w:lineRule="auto"/>
        <w:ind w:left="0" w:firstLine="0"/>
        <w:rPr>
          <w:rFonts w:cs="Times New Roman"/>
          <w:color w:val="000000" w:themeColor="text1"/>
          <w:sz w:val="24"/>
          <w:szCs w:val="24"/>
        </w:rPr>
      </w:pPr>
      <w:r w:rsidRPr="0018309D">
        <w:rPr>
          <w:rFonts w:cs="Times New Roman"/>
          <w:color w:val="000000" w:themeColor="text1"/>
          <w:sz w:val="24"/>
          <w:szCs w:val="24"/>
          <w:shd w:val="clear" w:color="auto" w:fill="FFFFFF"/>
        </w:rPr>
        <w:t>*</w:t>
      </w:r>
      <w:r w:rsidRPr="0018309D">
        <w:rPr>
          <w:rFonts w:cs="Times New Roman"/>
          <w:color w:val="000000" w:themeColor="text1"/>
          <w:sz w:val="24"/>
          <w:szCs w:val="24"/>
        </w:rPr>
        <w:t xml:space="preserve">  Официальный сайт ОАО «</w:t>
      </w:r>
      <w:proofErr w:type="spellStart"/>
      <w:r w:rsidRPr="0018309D">
        <w:rPr>
          <w:rFonts w:cs="Times New Roman"/>
          <w:color w:val="000000" w:themeColor="text1"/>
          <w:sz w:val="24"/>
          <w:szCs w:val="24"/>
        </w:rPr>
        <w:t>Жилищник</w:t>
      </w:r>
      <w:proofErr w:type="spellEnd"/>
      <w:r w:rsidRPr="0018309D">
        <w:rPr>
          <w:rFonts w:cs="Times New Roman"/>
          <w:color w:val="000000" w:themeColor="text1"/>
          <w:sz w:val="24"/>
          <w:szCs w:val="24"/>
        </w:rPr>
        <w:t>». – 2002-2019. – Электрон</w:t>
      </w:r>
      <w:proofErr w:type="gramStart"/>
      <w:r w:rsidRPr="0018309D">
        <w:rPr>
          <w:rFonts w:cs="Times New Roman"/>
          <w:color w:val="000000" w:themeColor="text1"/>
          <w:sz w:val="24"/>
          <w:szCs w:val="24"/>
        </w:rPr>
        <w:t>.</w:t>
      </w:r>
      <w:proofErr w:type="gramEnd"/>
      <w:r w:rsidRPr="0018309D">
        <w:rPr>
          <w:rFonts w:cs="Times New Roman"/>
          <w:color w:val="000000" w:themeColor="text1"/>
          <w:sz w:val="24"/>
          <w:szCs w:val="24"/>
        </w:rPr>
        <w:t xml:space="preserve"> </w:t>
      </w:r>
      <w:proofErr w:type="gramStart"/>
      <w:r w:rsidRPr="0018309D">
        <w:rPr>
          <w:rFonts w:cs="Times New Roman"/>
          <w:color w:val="000000" w:themeColor="text1"/>
          <w:sz w:val="24"/>
          <w:szCs w:val="24"/>
        </w:rPr>
        <w:t>д</w:t>
      </w:r>
      <w:proofErr w:type="gramEnd"/>
      <w:r w:rsidRPr="0018309D">
        <w:rPr>
          <w:rFonts w:cs="Times New Roman"/>
          <w:color w:val="000000" w:themeColor="text1"/>
          <w:sz w:val="24"/>
          <w:szCs w:val="24"/>
        </w:rPr>
        <w:t>ан. – Режим доступа: https://smolgil.ru/ (дата обращения 20.10.2019).</w:t>
      </w:r>
    </w:p>
    <w:p w:rsidR="008941DA" w:rsidRDefault="008941DA" w:rsidP="00E52A4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6756D" w:rsidRPr="000C43F6" w:rsidRDefault="008941DA" w:rsidP="0026756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C43F6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Выручка на протяжении шести лет находится в изменении. </w:t>
      </w:r>
      <w:proofErr w:type="gramStart"/>
      <w:r w:rsidRPr="000C43F6">
        <w:rPr>
          <w:rFonts w:ascii="Times New Roman" w:hAnsi="Times New Roman" w:cs="Times New Roman"/>
          <w:color w:val="000000" w:themeColor="text1"/>
          <w:sz w:val="28"/>
          <w:szCs w:val="24"/>
        </w:rPr>
        <w:t>Так, с</w:t>
      </w:r>
      <w:r w:rsidR="006949EB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2015</w:t>
      </w:r>
      <w:r w:rsidRPr="000C43F6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по 201</w:t>
      </w:r>
      <w:r w:rsidR="006949EB">
        <w:rPr>
          <w:rFonts w:ascii="Times New Roman" w:hAnsi="Times New Roman" w:cs="Times New Roman"/>
          <w:color w:val="000000" w:themeColor="text1"/>
          <w:sz w:val="28"/>
          <w:szCs w:val="24"/>
        </w:rPr>
        <w:t>7</w:t>
      </w:r>
      <w:r w:rsidRPr="000C43F6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года выручка ко</w:t>
      </w:r>
      <w:r w:rsidR="006949EB">
        <w:rPr>
          <w:rFonts w:ascii="Times New Roman" w:hAnsi="Times New Roman" w:cs="Times New Roman"/>
          <w:color w:val="000000" w:themeColor="text1"/>
          <w:sz w:val="28"/>
          <w:szCs w:val="24"/>
        </w:rPr>
        <w:t>мпании заметно увеличилась с 2 4</w:t>
      </w:r>
      <w:r w:rsidRPr="000C43F6">
        <w:rPr>
          <w:rFonts w:ascii="Times New Roman" w:hAnsi="Times New Roman" w:cs="Times New Roman"/>
          <w:color w:val="000000" w:themeColor="text1"/>
          <w:sz w:val="28"/>
          <w:szCs w:val="24"/>
        </w:rPr>
        <w:t>4</w:t>
      </w:r>
      <w:r w:rsidR="006949EB">
        <w:rPr>
          <w:rFonts w:ascii="Times New Roman" w:hAnsi="Times New Roman" w:cs="Times New Roman"/>
          <w:color w:val="000000" w:themeColor="text1"/>
          <w:sz w:val="28"/>
          <w:szCs w:val="24"/>
        </w:rPr>
        <w:t>2 031</w:t>
      </w:r>
      <w:r w:rsidRPr="000C43F6">
        <w:rPr>
          <w:rFonts w:ascii="Times New Roman" w:hAnsi="Times New Roman" w:cs="Times New Roman"/>
          <w:color w:val="000000" w:themeColor="text1"/>
          <w:sz w:val="32"/>
          <w:szCs w:val="24"/>
        </w:rPr>
        <w:t xml:space="preserve"> </w:t>
      </w:r>
      <w:r w:rsidRPr="000C43F6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до </w:t>
      </w:r>
      <w:r w:rsidR="0098250B" w:rsidRPr="0098250B">
        <w:rPr>
          <w:rFonts w:ascii="Times New Roman" w:hAnsi="Times New Roman" w:cs="Times New Roman"/>
          <w:sz w:val="28"/>
          <w:szCs w:val="24"/>
        </w:rPr>
        <w:t>2 121</w:t>
      </w:r>
      <w:r w:rsidR="0098250B">
        <w:rPr>
          <w:rFonts w:ascii="Times New Roman" w:hAnsi="Times New Roman" w:cs="Times New Roman"/>
          <w:sz w:val="28"/>
          <w:szCs w:val="24"/>
        </w:rPr>
        <w:t> </w:t>
      </w:r>
      <w:r w:rsidR="0098250B" w:rsidRPr="0098250B">
        <w:rPr>
          <w:rFonts w:ascii="Times New Roman" w:hAnsi="Times New Roman" w:cs="Times New Roman"/>
          <w:sz w:val="28"/>
          <w:szCs w:val="24"/>
        </w:rPr>
        <w:t>031</w:t>
      </w:r>
      <w:r w:rsidR="0098250B">
        <w:rPr>
          <w:rFonts w:ascii="Times New Roman" w:hAnsi="Times New Roman" w:cs="Times New Roman"/>
          <w:sz w:val="28"/>
          <w:szCs w:val="24"/>
        </w:rPr>
        <w:t xml:space="preserve"> </w:t>
      </w:r>
      <w:r w:rsidRPr="000C43F6">
        <w:rPr>
          <w:rFonts w:ascii="Times New Roman" w:hAnsi="Times New Roman" w:cs="Times New Roman"/>
          <w:color w:val="000000" w:themeColor="text1"/>
          <w:sz w:val="28"/>
          <w:szCs w:val="24"/>
        </w:rPr>
        <w:t>млн. руб.</w:t>
      </w:r>
      <w:r w:rsidR="000152D3" w:rsidRPr="000C43F6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</w:t>
      </w:r>
      <w:r w:rsidRPr="000C43F6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ежегодно на 2% </w:t>
      </w:r>
      <w:r w:rsidRPr="000C43F6">
        <w:rPr>
          <w:rFonts w:ascii="Times New Roman" w:hAnsi="Times New Roman" w:cs="Times New Roman"/>
          <w:color w:val="000000" w:themeColor="text1"/>
          <w:sz w:val="28"/>
          <w:szCs w:val="28"/>
        </w:rPr>
        <w:t>– 5%.</w:t>
      </w:r>
      <w:r w:rsidR="0098250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2017</w:t>
      </w:r>
      <w:r w:rsidR="000152D3" w:rsidRPr="000C43F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году выручка резко упала и про</w:t>
      </w:r>
      <w:r w:rsidR="0098250B">
        <w:rPr>
          <w:rFonts w:ascii="Times New Roman" w:hAnsi="Times New Roman" w:cs="Times New Roman"/>
          <w:color w:val="000000" w:themeColor="text1"/>
          <w:sz w:val="28"/>
          <w:szCs w:val="28"/>
        </w:rPr>
        <w:t>должала свое сокращение и в 2018</w:t>
      </w:r>
      <w:r w:rsidR="000152D3" w:rsidRPr="000C43F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г. Изменение выручки, возможно, связано с кризисными годами, а также открытием большого числа компании, предоставляющих жилищно-коммунальные услуги.</w:t>
      </w:r>
      <w:proofErr w:type="gramEnd"/>
    </w:p>
    <w:p w:rsidR="000152D3" w:rsidRPr="000C43F6" w:rsidRDefault="00C33936" w:rsidP="0026756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4"/>
        </w:rPr>
      </w:pPr>
      <w:r w:rsidRPr="000C43F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Что касается себестоимости, то на протяжении отчетных лет происходит снижение. </w:t>
      </w:r>
      <w:r w:rsidR="005B6221" w:rsidRPr="000C43F6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="0098250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2015 и 2016</w:t>
      </w:r>
      <w:r w:rsidR="005B6221" w:rsidRPr="000C43F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годах</w:t>
      </w:r>
      <w:r w:rsidRPr="000C43F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B6221" w:rsidRPr="000C43F6">
        <w:rPr>
          <w:rFonts w:ascii="Times New Roman" w:hAnsi="Times New Roman" w:cs="Times New Roman"/>
          <w:color w:val="000000" w:themeColor="text1"/>
          <w:sz w:val="28"/>
          <w:szCs w:val="28"/>
        </w:rPr>
        <w:t>отмечается увеличение</w:t>
      </w:r>
      <w:r w:rsidR="0004522B" w:rsidRPr="000C43F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5B6221" w:rsidRPr="000C43F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себестоимость достигает - </w:t>
      </w:r>
      <w:r w:rsidR="0098250B">
        <w:rPr>
          <w:rFonts w:ascii="Times New Roman" w:hAnsi="Times New Roman" w:cs="Times New Roman"/>
          <w:color w:val="000000" w:themeColor="text1"/>
          <w:sz w:val="28"/>
          <w:szCs w:val="24"/>
        </w:rPr>
        <w:t>2 558 436</w:t>
      </w:r>
      <w:r w:rsidR="005B6221" w:rsidRPr="000C43F6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млн. руб.</w:t>
      </w:r>
    </w:p>
    <w:p w:rsidR="005B6221" w:rsidRPr="000C43F6" w:rsidRDefault="005B6221" w:rsidP="005B6221">
      <w:pPr>
        <w:suppressAutoHyphens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0C43F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Изменения по первым трем показателям связаны возможно с изменением  объема выпуска продукции, её структурой, уровнем переменных затрат на единицу продукции и суммой постоянных расходов. Таким образом, можно сказать, что рост объема эффективен.</w:t>
      </w:r>
    </w:p>
    <w:p w:rsidR="0004522B" w:rsidRPr="000C43F6" w:rsidRDefault="005B6221" w:rsidP="0004522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C43F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Разница между прибылью и себестоимостью на протяжении четырех лет не имеет серьезных изменений. </w:t>
      </w:r>
      <w:r w:rsidR="0098250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Ни в одном из исследуемых годов </w:t>
      </w:r>
      <w:r w:rsidR="0098250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>компания не имела убытков.</w:t>
      </w:r>
      <w:r w:rsidRPr="000C43F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98250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 2016</w:t>
      </w:r>
      <w:r w:rsidRPr="000C43F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году валовая прибыль составила – </w:t>
      </w:r>
      <w:r w:rsidR="0004522B" w:rsidRPr="000C43F6">
        <w:rPr>
          <w:rFonts w:ascii="Times New Roman" w:hAnsi="Times New Roman" w:cs="Times New Roman"/>
          <w:color w:val="000000" w:themeColor="text1"/>
          <w:sz w:val="28"/>
          <w:szCs w:val="24"/>
        </w:rPr>
        <w:t>176 357 тыс</w:t>
      </w:r>
      <w:r w:rsidR="0004522B" w:rsidRPr="000C43F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Pr="000C43F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руб.,</w:t>
      </w:r>
      <w:r w:rsidR="0004522B" w:rsidRPr="000C43F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что больше на 82 539 тыс. руб. в сравнении с прошлым </w:t>
      </w:r>
      <w:r w:rsidR="0098250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годом. В 2016</w:t>
      </w:r>
      <w:r w:rsidRPr="000C43F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году </w:t>
      </w:r>
      <w:r w:rsidR="0004522B" w:rsidRPr="000C43F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валовая прибыль </w:t>
      </w:r>
      <w:r w:rsidRPr="000C43F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достигла максимального значения за все года</w:t>
      </w:r>
      <w:r w:rsidR="0004522B" w:rsidRPr="000C43F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компании </w:t>
      </w:r>
      <w:r w:rsidRPr="000C43F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– порядком около </w:t>
      </w:r>
      <w:r w:rsidR="0004522B" w:rsidRPr="000C43F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176 357 </w:t>
      </w:r>
      <w:r w:rsidR="0004522B" w:rsidRPr="000C43F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тыс</w:t>
      </w:r>
      <w:r w:rsidRPr="000C43F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руб. </w:t>
      </w:r>
      <w:r w:rsidR="0004522B" w:rsidRPr="000C43F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По итогам </w:t>
      </w:r>
      <w:r w:rsidRPr="000C43F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2017 году </w:t>
      </w:r>
      <w:r w:rsidR="0004522B" w:rsidRPr="000C43F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ОАО </w:t>
      </w:r>
      <w:r w:rsidRPr="000C43F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«</w:t>
      </w:r>
      <w:proofErr w:type="spellStart"/>
      <w:r w:rsidR="0004522B" w:rsidRPr="000C43F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Жилищник</w:t>
      </w:r>
      <w:proofErr w:type="spellEnd"/>
      <w:r w:rsidR="0004522B" w:rsidRPr="000C43F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0C43F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»</w:t>
      </w:r>
      <w:r w:rsidR="0004522B" w:rsidRPr="000C43F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получило валовую прибыль в размере 148 241 тыс. руб. </w:t>
      </w:r>
    </w:p>
    <w:p w:rsidR="008734CD" w:rsidRPr="000C43F6" w:rsidRDefault="008734CD" w:rsidP="0004522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C43F6">
        <w:rPr>
          <w:rFonts w:ascii="Times New Roman" w:hAnsi="Times New Roman" w:cs="Times New Roman"/>
          <w:color w:val="000000" w:themeColor="text1"/>
          <w:sz w:val="28"/>
          <w:szCs w:val="28"/>
        </w:rPr>
        <w:t>За 6 последних лет чистая прибыль ОАО «</w:t>
      </w:r>
      <w:proofErr w:type="spellStart"/>
      <w:r w:rsidRPr="000C43F6">
        <w:rPr>
          <w:rFonts w:ascii="Times New Roman" w:hAnsi="Times New Roman" w:cs="Times New Roman"/>
          <w:color w:val="000000" w:themeColor="text1"/>
          <w:sz w:val="28"/>
          <w:szCs w:val="28"/>
        </w:rPr>
        <w:t>Жилищник</w:t>
      </w:r>
      <w:proofErr w:type="spellEnd"/>
      <w:r w:rsidRPr="000C43F6">
        <w:rPr>
          <w:rFonts w:ascii="Times New Roman" w:hAnsi="Times New Roman" w:cs="Times New Roman"/>
          <w:color w:val="000000" w:themeColor="text1"/>
          <w:sz w:val="28"/>
          <w:szCs w:val="28"/>
        </w:rPr>
        <w:t>» увеличилась на 101,055 с 58 087 тыс. руб. до 611 тыс. руб. руб. Рентабельность продаж юр.</w:t>
      </w:r>
      <w:r w:rsidR="0098250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0C43F6">
        <w:rPr>
          <w:rFonts w:ascii="Times New Roman" w:hAnsi="Times New Roman" w:cs="Times New Roman"/>
          <w:color w:val="000000" w:themeColor="text1"/>
          <w:sz w:val="28"/>
          <w:szCs w:val="28"/>
        </w:rPr>
        <w:t>лица по данным за последний отчетный год равна 0,06%. Коэффициент рентабельности собственного капитала за 2017 год — 7,75%.</w:t>
      </w:r>
    </w:p>
    <w:p w:rsidR="00957E5F" w:rsidRPr="000C43F6" w:rsidRDefault="00957E5F" w:rsidP="00957E5F">
      <w:pPr>
        <w:suppressAutoHyphens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0C43F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Положительной динамикой является то, что ОАО «</w:t>
      </w:r>
      <w:proofErr w:type="spellStart"/>
      <w:r w:rsidRPr="000C43F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Жилищник</w:t>
      </w:r>
      <w:proofErr w:type="spellEnd"/>
      <w:r w:rsidRPr="000C43F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» на протяжении последних пяти лет удалось избежать коммерческих расходов.</w:t>
      </w:r>
    </w:p>
    <w:p w:rsidR="000D1A81" w:rsidRPr="000C43F6" w:rsidRDefault="00957E5F" w:rsidP="00957E5F">
      <w:pPr>
        <w:suppressAutoHyphens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0C43F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Кроме того отрицательную динамику имела и п</w:t>
      </w:r>
      <w:r w:rsidR="0098250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рибыль до налогообложения в 2018, 2017 и 2015 годах, но в 2016</w:t>
      </w:r>
      <w:r w:rsidRPr="000C43F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98250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году </w:t>
      </w:r>
      <w:r w:rsidRPr="000C43F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имела положительную динамику – соответственно 37 63</w:t>
      </w:r>
      <w:r w:rsidR="0098250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3</w:t>
      </w:r>
      <w:r w:rsidRPr="000C43F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тыс. руб. Прослеживание положительной тенденции говорит о стремлении компании в</w:t>
      </w:r>
      <w:r w:rsidR="000D1A81" w:rsidRPr="000C43F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ыйти на новые рынки, привлечения</w:t>
      </w:r>
      <w:r w:rsidRPr="000C43F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большего</w:t>
      </w:r>
      <w:r w:rsidR="000D1A81" w:rsidRPr="000C43F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числа клиентов. Чистая прибыль имела положительную динамику в отличие от прибыли до налогообложения. Единственное прослеживаются </w:t>
      </w:r>
      <w:r w:rsidRPr="000C43F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отрицательные </w:t>
      </w:r>
      <w:r w:rsidR="0098250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показатели в 2015</w:t>
      </w:r>
      <w:r w:rsidR="000D1A81" w:rsidRPr="000C43F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г.</w:t>
      </w:r>
      <w:r w:rsidRPr="000C43F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– </w:t>
      </w:r>
      <w:r w:rsidR="000D1A81" w:rsidRPr="000C43F6">
        <w:rPr>
          <w:rFonts w:ascii="Times New Roman" w:hAnsi="Times New Roman" w:cs="Times New Roman"/>
          <w:color w:val="000000" w:themeColor="text1"/>
          <w:sz w:val="28"/>
          <w:szCs w:val="24"/>
        </w:rPr>
        <w:t>43 797 руб</w:t>
      </w:r>
      <w:r w:rsidRPr="000C43F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., то есть </w:t>
      </w:r>
      <w:r w:rsidR="000D1A81" w:rsidRPr="000C43F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компания </w:t>
      </w:r>
      <w:r w:rsidRPr="000C43F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не получила прибыли и имела задолженность перед государством по уплате налогов, не имея платежеспособности. </w:t>
      </w:r>
    </w:p>
    <w:p w:rsidR="00957E5F" w:rsidRPr="000C43F6" w:rsidRDefault="00957E5F" w:rsidP="00957E5F">
      <w:pPr>
        <w:suppressAutoHyphens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0C43F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Необходимо проводить следующий ряд мероприятий, для того чтобы достичь увеличения чистой прибыли </w:t>
      </w:r>
      <w:r w:rsidR="000D1A81" w:rsidRPr="000C43F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компании</w:t>
      </w:r>
      <w:r w:rsidRPr="000C43F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:</w:t>
      </w:r>
    </w:p>
    <w:p w:rsidR="00957E5F" w:rsidRPr="000C43F6" w:rsidRDefault="00957E5F" w:rsidP="00957E5F">
      <w:pPr>
        <w:suppressAutoHyphens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0C43F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– снизить себестоимость; </w:t>
      </w:r>
    </w:p>
    <w:p w:rsidR="00957E5F" w:rsidRPr="000C43F6" w:rsidRDefault="00957E5F" w:rsidP="00957E5F">
      <w:pPr>
        <w:suppressAutoHyphens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0C43F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– для </w:t>
      </w:r>
      <w:r w:rsidR="000D1A81" w:rsidRPr="000C43F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оказания жилищно-коммунальных услуг</w:t>
      </w:r>
      <w:r w:rsidRPr="000C43F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использовать более дешевые</w:t>
      </w:r>
      <w:r w:rsidR="000D1A81" w:rsidRPr="000C43F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но качественные материалы</w:t>
      </w:r>
      <w:r w:rsidRPr="000C43F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;</w:t>
      </w:r>
    </w:p>
    <w:p w:rsidR="00957E5F" w:rsidRPr="000C43F6" w:rsidRDefault="00957E5F" w:rsidP="00957E5F">
      <w:pPr>
        <w:suppressAutoHyphens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0C43F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– повысить качество</w:t>
      </w:r>
      <w:r w:rsidR="000D1A81" w:rsidRPr="000C43F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оказываемых услуг</w:t>
      </w:r>
      <w:r w:rsidRPr="000C43F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; </w:t>
      </w:r>
    </w:p>
    <w:p w:rsidR="00957E5F" w:rsidRPr="000C43F6" w:rsidRDefault="00957E5F" w:rsidP="00957E5F">
      <w:pPr>
        <w:suppressAutoHyphens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0C43F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– усовершенствовать организацию труда. </w:t>
      </w:r>
    </w:p>
    <w:p w:rsidR="00957E5F" w:rsidRPr="000C43F6" w:rsidRDefault="00957E5F" w:rsidP="00957E5F">
      <w:pPr>
        <w:suppressAutoHyphens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0C43F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Кроме того, </w:t>
      </w:r>
      <w:r w:rsidR="008D394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компания</w:t>
      </w:r>
      <w:r w:rsidRPr="000C43F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 своей деятельности получила прочие доходы и имела прочие расходы. К прочим доходам можно отнести: доходы прошлых периодов,</w:t>
      </w:r>
      <w:r w:rsidRPr="000C43F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0C43F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безвозмездные поступления имущества, доходы от продажи </w:t>
      </w:r>
      <w:r w:rsidRPr="000C43F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 xml:space="preserve">имущества компании, штрафные санкции, причитающиеся по контракту, </w:t>
      </w:r>
      <w:r w:rsidRPr="000C43F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средства, поступившие в качестве компенсации причиненных убытков организации. К прочим расходам относят, например, </w:t>
      </w:r>
      <w:r w:rsidRPr="000C43F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выплаты на различные благотворительные и культурно-развлекательные мероприятия,</w:t>
      </w:r>
      <w:r w:rsidRPr="000C43F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убытки прошлых лет, признанные в данном году, при использовании услуг кредитных организаций, за пользование кредитами и займами и так далее. Таким образом, ОАО «</w:t>
      </w:r>
      <w:proofErr w:type="spellStart"/>
      <w:r w:rsidR="000D1A81" w:rsidRPr="000C43F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Жилищник</w:t>
      </w:r>
      <w:proofErr w:type="spellEnd"/>
      <w:r w:rsidRPr="000C43F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» имела прочие </w:t>
      </w:r>
      <w:r w:rsidR="009A6D4B" w:rsidRPr="000C43F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доходы </w:t>
      </w:r>
      <w:r w:rsidRPr="000C43F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на сумму приблизительно 1</w:t>
      </w:r>
      <w:r w:rsidR="009A6D4B" w:rsidRPr="000C43F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062 739</w:t>
      </w:r>
      <w:r w:rsidRPr="000C43F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млн. руб.</w:t>
      </w:r>
      <w:r w:rsidR="0098250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за 6 лет. Причем в 2015</w:t>
      </w:r>
      <w:r w:rsidR="009A6D4B" w:rsidRPr="000C43F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году стоимость прочим доходов п</w:t>
      </w:r>
      <w:r w:rsidRPr="000C43F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ревысила стоимость прошлых </w:t>
      </w:r>
      <w:proofErr w:type="gramStart"/>
      <w:r w:rsidRPr="000C43F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лет</w:t>
      </w:r>
      <w:proofErr w:type="gramEnd"/>
      <w:r w:rsidRPr="000C43F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 составили </w:t>
      </w:r>
      <w:r w:rsidR="009A6D4B" w:rsidRPr="000C43F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814</w:t>
      </w:r>
      <w:r w:rsidRPr="000C43F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тыс. руб. </w:t>
      </w:r>
      <w:r w:rsidR="009A6D4B" w:rsidRPr="000C43F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Это самый наивысший показатель за последние года коммерческой деятельности. </w:t>
      </w:r>
      <w:r w:rsidRPr="000C43F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Что касаемо прочих доходов, то их совок</w:t>
      </w:r>
      <w:r w:rsidR="009A6D4B" w:rsidRPr="000C43F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упная стоимость составила около 557 069 руб. Следовательно, сторонние доходы превышают прочие расходы, тем самым компания за счет прочих доходов может покрывать свои расходы.</w:t>
      </w:r>
    </w:p>
    <w:p w:rsidR="00E52A41" w:rsidRDefault="00E52A41" w:rsidP="009A6D4B">
      <w:pPr>
        <w:suppressAutoHyphens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Таким образом, п</w:t>
      </w:r>
      <w:r w:rsidRPr="000C43F6">
        <w:rPr>
          <w:rFonts w:ascii="Times New Roman" w:hAnsi="Times New Roman" w:cs="Times New Roman"/>
          <w:color w:val="000000" w:themeColor="text1"/>
          <w:sz w:val="28"/>
          <w:szCs w:val="28"/>
        </w:rPr>
        <w:t>о техническому обслуживанию, содержанию и ремонту ОАО «</w:t>
      </w:r>
      <w:proofErr w:type="spellStart"/>
      <w:r w:rsidRPr="000C43F6">
        <w:rPr>
          <w:rFonts w:ascii="Times New Roman" w:hAnsi="Times New Roman" w:cs="Times New Roman"/>
          <w:color w:val="000000" w:themeColor="text1"/>
          <w:sz w:val="28"/>
          <w:szCs w:val="28"/>
        </w:rPr>
        <w:t>Жилищник</w:t>
      </w:r>
      <w:proofErr w:type="spellEnd"/>
      <w:r w:rsidRPr="000C43F6">
        <w:rPr>
          <w:rFonts w:ascii="Times New Roman" w:hAnsi="Times New Roman" w:cs="Times New Roman"/>
          <w:color w:val="000000" w:themeColor="text1"/>
          <w:sz w:val="28"/>
          <w:szCs w:val="28"/>
        </w:rPr>
        <w:t>» является главным поставщиком услуг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рынке.</w:t>
      </w:r>
    </w:p>
    <w:p w:rsidR="00120511" w:rsidRDefault="009A6D4B" w:rsidP="009A6D4B">
      <w:pPr>
        <w:suppressAutoHyphens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0C43F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Исходя из экономической деятельности ОАО «</w:t>
      </w:r>
      <w:proofErr w:type="spellStart"/>
      <w:r w:rsidRPr="000C43F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Жилищник</w:t>
      </w:r>
      <w:proofErr w:type="spellEnd"/>
      <w:r w:rsidRPr="000C43F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» можно сделать вывод о том, что в совокупности за последние шесть лет коммерческая деятельность носит положительный характер, поскольку в ряде показателей отмечается стабильность или увеличение в динамике. В перспективе на будущее возможно можно предположить, что компания просуществует порядком столько же лет. Но для того чтобы устойчивее закрепится на рынке ОАО «</w:t>
      </w:r>
      <w:proofErr w:type="spellStart"/>
      <w:r w:rsidRPr="000C43F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Жилищник</w:t>
      </w:r>
      <w:proofErr w:type="spellEnd"/>
      <w:r w:rsidRPr="000C43F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» необходимо найти новые рынки сбыта, привлечь к себе новых потребителей, повысить конкурентоспособность и возможно снизить стоимость и повысить качество предоставляемых услуг.</w:t>
      </w:r>
    </w:p>
    <w:p w:rsidR="00E52A41" w:rsidRPr="000C43F6" w:rsidRDefault="00120511" w:rsidP="00120511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br w:type="page"/>
      </w:r>
    </w:p>
    <w:p w:rsidR="0099575D" w:rsidRDefault="0099575D" w:rsidP="00120511">
      <w:pPr>
        <w:suppressAutoHyphens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  <w:shd w:val="clear" w:color="auto" w:fill="FFFFFF"/>
        </w:rPr>
      </w:pPr>
      <w:r w:rsidRPr="000C43F6">
        <w:rPr>
          <w:rFonts w:ascii="Times New Roman" w:hAnsi="Times New Roman" w:cs="Times New Roman"/>
          <w:b/>
          <w:color w:val="000000" w:themeColor="text1"/>
          <w:sz w:val="28"/>
          <w:shd w:val="clear" w:color="auto" w:fill="FFFFFF"/>
        </w:rPr>
        <w:lastRenderedPageBreak/>
        <w:t>2.2</w:t>
      </w:r>
      <w:r w:rsidR="006B7F10" w:rsidRPr="000C43F6">
        <w:rPr>
          <w:rFonts w:ascii="Times New Roman" w:hAnsi="Times New Roman" w:cs="Times New Roman"/>
          <w:b/>
          <w:color w:val="000000" w:themeColor="text1"/>
          <w:sz w:val="28"/>
          <w:shd w:val="clear" w:color="auto" w:fill="FFFFFF"/>
        </w:rPr>
        <w:t xml:space="preserve"> Проблемы </w:t>
      </w:r>
      <w:r w:rsidR="006B7F10" w:rsidRPr="006B7F10">
        <w:rPr>
          <w:rFonts w:ascii="Times New Roman" w:hAnsi="Times New Roman" w:cs="Times New Roman"/>
          <w:b/>
          <w:color w:val="000000" w:themeColor="text1"/>
          <w:sz w:val="28"/>
          <w:shd w:val="clear" w:color="auto" w:fill="FFFFFF"/>
        </w:rPr>
        <w:t>государственной политики в области ценообразования и пути их решения</w:t>
      </w:r>
    </w:p>
    <w:p w:rsidR="004014A2" w:rsidRDefault="004014A2" w:rsidP="0099575D">
      <w:pPr>
        <w:suppressAutoHyphens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  <w:shd w:val="clear" w:color="auto" w:fill="FFFFFF"/>
        </w:rPr>
      </w:pPr>
    </w:p>
    <w:p w:rsidR="00625A7B" w:rsidRPr="000C43F6" w:rsidRDefault="004014A2" w:rsidP="00625A7B">
      <w:pPr>
        <w:suppressAutoHyphens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hd w:val="clear" w:color="auto" w:fill="FFFFFF"/>
        </w:rPr>
      </w:pPr>
      <w:r w:rsidRPr="000C43F6">
        <w:rPr>
          <w:rFonts w:ascii="Times New Roman" w:hAnsi="Times New Roman" w:cs="Times New Roman"/>
          <w:color w:val="000000" w:themeColor="text1"/>
          <w:sz w:val="28"/>
          <w:shd w:val="clear" w:color="auto" w:fill="FFFFFF"/>
        </w:rPr>
        <w:t>Основным источником дохода и получения прибыли</w:t>
      </w:r>
      <w:r w:rsidR="006D496A">
        <w:rPr>
          <w:rFonts w:ascii="Times New Roman" w:hAnsi="Times New Roman" w:cs="Times New Roman"/>
          <w:color w:val="000000" w:themeColor="text1"/>
          <w:sz w:val="28"/>
          <w:shd w:val="clear" w:color="auto" w:fill="FFFFFF"/>
        </w:rPr>
        <w:t xml:space="preserve"> управляющих компаний</w:t>
      </w:r>
      <w:r w:rsidRPr="000C43F6">
        <w:rPr>
          <w:rFonts w:ascii="Times New Roman" w:hAnsi="Times New Roman" w:cs="Times New Roman"/>
          <w:color w:val="000000" w:themeColor="text1"/>
          <w:sz w:val="28"/>
          <w:shd w:val="clear" w:color="auto" w:fill="FFFFFF"/>
        </w:rPr>
        <w:t xml:space="preserve"> является </w:t>
      </w:r>
      <w:r w:rsidR="00625A7B" w:rsidRPr="000C43F6">
        <w:rPr>
          <w:rFonts w:ascii="Times New Roman" w:hAnsi="Times New Roman" w:cs="Times New Roman"/>
          <w:color w:val="000000" w:themeColor="text1"/>
          <w:sz w:val="28"/>
          <w:shd w:val="clear" w:color="auto" w:fill="FFFFFF"/>
        </w:rPr>
        <w:t>оплата населением ремонтных работ жилых помещений и их содержание.</w:t>
      </w:r>
    </w:p>
    <w:p w:rsidR="00625A7B" w:rsidRPr="000C43F6" w:rsidRDefault="00625A7B" w:rsidP="00625A7B">
      <w:pPr>
        <w:suppressAutoHyphens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0C43F6">
        <w:rPr>
          <w:rFonts w:ascii="Times New Roman" w:hAnsi="Times New Roman" w:cs="Times New Roman"/>
          <w:color w:val="000000" w:themeColor="text1"/>
          <w:sz w:val="28"/>
          <w:shd w:val="clear" w:color="auto" w:fill="FFFFFF"/>
        </w:rPr>
        <w:t xml:space="preserve">Услуги и работы предоставляются гражданам города Смоленска исходя из перечня </w:t>
      </w:r>
      <w:r w:rsidRPr="000C43F6">
        <w:rPr>
          <w:rFonts w:ascii="Times New Roman" w:hAnsi="Times New Roman" w:cs="Times New Roman"/>
          <w:color w:val="000000" w:themeColor="text1"/>
          <w:sz w:val="28"/>
        </w:rPr>
        <w:t>обязательных работ и услуг по содержанию и ремонту общего имущества в многоквартирных домах. Данный перечень является основой для определения цен и тарифов на обязательные работы и услуги по содержанию и ремонту общего имущества в многоквартирных домах, в которых собственниками не принято решение о способе управления многоквартирным домом и (или) об установлении размера платы за содержание и ремонт жилого помещения. В состав перечня включены работы и услуги, которые необходимы для обеспечения безопасного и комфортного проживания в многоквартирном доме, обеспечения сохранности и надежности общего имущества собственников помещений в многоквартирном доме, бесперебойного обеспечения граждан коммунальными услугами надлежащего качества. Объемы работ и услуг по содержанию и ремонту общего имущества многоквартирного дома устанавливаются с учетом требований санитарных, пожарных и иных обязательных норм законодательства Российской Федерации. Работы, которые не включены в данный перечень, выполняются по заявкам и за счет средств потребителей.</w:t>
      </w:r>
    </w:p>
    <w:p w:rsidR="006D496A" w:rsidRPr="000C43F6" w:rsidRDefault="006D496A" w:rsidP="006D496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Таким образом, в </w:t>
      </w:r>
      <w:r w:rsidRPr="000C43F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рыночной экономике роль государству отводится не в установлении конкретных цен, а в воздействии при помощи экономических мер на принятие товаропроизводителей решений по ценам, оказании им методической помощи, разработку правовых норм и законов по ценообразованию, которые направляют экономическое поведение субъекта </w:t>
      </w:r>
      <w:r w:rsidRPr="000C43F6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собственности в русло обязательных условий для всех законов товарного производства.</w:t>
      </w:r>
      <w:proofErr w:type="gramEnd"/>
    </w:p>
    <w:p w:rsidR="0015403E" w:rsidRPr="000C43F6" w:rsidRDefault="0015403E" w:rsidP="0015403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C43F6">
        <w:rPr>
          <w:rFonts w:ascii="Times New Roman" w:hAnsi="Times New Roman" w:cs="Times New Roman"/>
          <w:color w:val="000000" w:themeColor="text1"/>
          <w:sz w:val="28"/>
          <w:szCs w:val="28"/>
        </w:rPr>
        <w:t>Размер платы за ремонт и содержание многоквартирных домов рассчитан исходя из тарифов, установленных на 69-й сессии Смоленского городского Совета IV созыва от 20.02.2015 № 1329 (с изменением от 25.03.2019 № 125).</w:t>
      </w:r>
    </w:p>
    <w:p w:rsidR="00E228BD" w:rsidRPr="000C43F6" w:rsidRDefault="00E228BD" w:rsidP="0015403E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0C43F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Необходимо учесть, что представленная далее таблица </w:t>
      </w:r>
      <w:r w:rsidR="0050483B" w:rsidRPr="000C43F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имеет место быть для собственников жилых домов по социальным договорам найма и договорам </w:t>
      </w:r>
      <w:r w:rsidRPr="000C43F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найма жилых помещений государственного или муниципального жилищного фонда в многоквартирных и одноквартирных жилых домах</w:t>
      </w:r>
      <w:r w:rsidR="0050483B" w:rsidRPr="000C43F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</w:t>
      </w:r>
    </w:p>
    <w:p w:rsidR="0050483B" w:rsidRPr="000C43F6" w:rsidRDefault="00604F69" w:rsidP="00CD265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C43F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Как видно из таблицы 3, тарифы на содержание и ремонт жилых домов </w:t>
      </w:r>
      <w:r w:rsidR="00CD2659" w:rsidRPr="000C43F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за последне</w:t>
      </w:r>
      <w:r w:rsidRPr="000C43F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е года </w:t>
      </w:r>
      <w:r w:rsidR="00CD2659" w:rsidRPr="000C43F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возросли. Причем тариф увеличился как на дома, имеющие техническое обслуживание и ремонт газового оборудования, так и на дома, в которых данная услуга не предусмотрена</w:t>
      </w:r>
      <w:r w:rsidR="007F134A" w:rsidRPr="000C43F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[4]</w:t>
      </w:r>
      <w:r w:rsidR="00CD2659" w:rsidRPr="000C43F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</w:t>
      </w:r>
    </w:p>
    <w:p w:rsidR="00E228BD" w:rsidRDefault="00E228BD" w:rsidP="00E228BD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3</w:t>
      </w:r>
    </w:p>
    <w:p w:rsidR="00E228BD" w:rsidRDefault="00E228BD" w:rsidP="00E228B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28BD">
        <w:rPr>
          <w:rFonts w:ascii="Times New Roman" w:hAnsi="Times New Roman" w:cs="Times New Roman"/>
          <w:b/>
          <w:sz w:val="28"/>
          <w:szCs w:val="28"/>
        </w:rPr>
        <w:t>Размер платы за ремонт и содержание жилого помещения</w:t>
      </w:r>
    </w:p>
    <w:tbl>
      <w:tblPr>
        <w:tblStyle w:val="af"/>
        <w:tblW w:w="9893" w:type="dxa"/>
        <w:tblLook w:val="04A0" w:firstRow="1" w:lastRow="0" w:firstColumn="1" w:lastColumn="0" w:noHBand="0" w:noVBand="1"/>
      </w:tblPr>
      <w:tblGrid>
        <w:gridCol w:w="2117"/>
        <w:gridCol w:w="1296"/>
        <w:gridCol w:w="1296"/>
        <w:gridCol w:w="1296"/>
        <w:gridCol w:w="1296"/>
        <w:gridCol w:w="1296"/>
        <w:gridCol w:w="1296"/>
      </w:tblGrid>
      <w:tr w:rsidR="0050483B" w:rsidTr="006D496A">
        <w:trPr>
          <w:cantSplit/>
          <w:trHeight w:val="512"/>
        </w:trPr>
        <w:tc>
          <w:tcPr>
            <w:tcW w:w="2117" w:type="dxa"/>
            <w:vMerge w:val="restart"/>
            <w:vAlign w:val="center"/>
          </w:tcPr>
          <w:p w:rsidR="002A0E50" w:rsidRDefault="0050483B" w:rsidP="00604F69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Классификация</w:t>
            </w:r>
          </w:p>
          <w:p w:rsidR="0050483B" w:rsidRPr="0050483B" w:rsidRDefault="0050483B" w:rsidP="00604F69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жилищного фонда</w:t>
            </w:r>
          </w:p>
        </w:tc>
        <w:tc>
          <w:tcPr>
            <w:tcW w:w="7776" w:type="dxa"/>
            <w:gridSpan w:val="6"/>
            <w:vAlign w:val="center"/>
          </w:tcPr>
          <w:p w:rsidR="0050483B" w:rsidRPr="0050483B" w:rsidRDefault="0050483B" w:rsidP="00604F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483B">
              <w:rPr>
                <w:rFonts w:ascii="Times New Roman" w:hAnsi="Times New Roman" w:cs="Times New Roman"/>
                <w:bCs/>
                <w:sz w:val="24"/>
                <w:szCs w:val="28"/>
              </w:rPr>
              <w:t>Размер платы</w:t>
            </w:r>
            <w:r>
              <w:rPr>
                <w:rFonts w:ascii="Times New Roman" w:hAnsi="Times New Roman" w:cs="Times New Roman"/>
                <w:bCs/>
                <w:sz w:val="24"/>
                <w:szCs w:val="28"/>
              </w:rPr>
              <w:br/>
              <w:t>(руб.</w:t>
            </w:r>
            <w:r w:rsidRPr="0050483B">
              <w:rPr>
                <w:rFonts w:ascii="Times New Roman" w:hAnsi="Times New Roman" w:cs="Times New Roman"/>
                <w:bCs/>
                <w:sz w:val="24"/>
                <w:szCs w:val="28"/>
              </w:rPr>
              <w:t xml:space="preserve"> за 1 кв. м общей площади жилого помещения в месяц с НДС)</w:t>
            </w:r>
          </w:p>
        </w:tc>
      </w:tr>
      <w:tr w:rsidR="00B63411" w:rsidTr="006D496A">
        <w:trPr>
          <w:cantSplit/>
          <w:trHeight w:val="470"/>
        </w:trPr>
        <w:tc>
          <w:tcPr>
            <w:tcW w:w="2117" w:type="dxa"/>
            <w:vMerge/>
          </w:tcPr>
          <w:p w:rsidR="002A0E50" w:rsidRDefault="002A0E50" w:rsidP="00E228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3888" w:type="dxa"/>
            <w:gridSpan w:val="3"/>
          </w:tcPr>
          <w:p w:rsidR="002A0E50" w:rsidRPr="002A0E50" w:rsidRDefault="002A0E50" w:rsidP="00604F69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 учетом технического обслуживания и ремонта газового оборудования</w:t>
            </w:r>
          </w:p>
        </w:tc>
        <w:tc>
          <w:tcPr>
            <w:tcW w:w="3888" w:type="dxa"/>
            <w:gridSpan w:val="3"/>
          </w:tcPr>
          <w:p w:rsidR="002A0E50" w:rsidRPr="002A0E50" w:rsidRDefault="002A0E50" w:rsidP="00604F69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без учета технического обслуживания и ремонта газового оборудования </w:t>
            </w:r>
          </w:p>
        </w:tc>
      </w:tr>
      <w:tr w:rsidR="00B63411" w:rsidTr="006D496A">
        <w:trPr>
          <w:trHeight w:val="139"/>
        </w:trPr>
        <w:tc>
          <w:tcPr>
            <w:tcW w:w="2117" w:type="dxa"/>
            <w:vMerge/>
          </w:tcPr>
          <w:p w:rsidR="00B63411" w:rsidRDefault="00B63411" w:rsidP="00E228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296" w:type="dxa"/>
            <w:vAlign w:val="center"/>
          </w:tcPr>
          <w:p w:rsidR="00B63411" w:rsidRPr="002A0E50" w:rsidRDefault="00B63411" w:rsidP="00604F6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250B">
              <w:rPr>
                <w:rFonts w:ascii="Times New Roman" w:hAnsi="Times New Roman" w:cs="Times New Roman"/>
                <w:sz w:val="24"/>
                <w:szCs w:val="28"/>
              </w:rPr>
              <w:t>2016</w:t>
            </w:r>
            <w:r w:rsidR="0068425D">
              <w:rPr>
                <w:rFonts w:ascii="Times New Roman" w:hAnsi="Times New Roman" w:cs="Times New Roman"/>
                <w:sz w:val="24"/>
                <w:szCs w:val="28"/>
              </w:rPr>
              <w:t xml:space="preserve"> г.</w:t>
            </w:r>
          </w:p>
        </w:tc>
        <w:tc>
          <w:tcPr>
            <w:tcW w:w="1296" w:type="dxa"/>
            <w:vAlign w:val="center"/>
          </w:tcPr>
          <w:p w:rsidR="00B63411" w:rsidRPr="002A0E50" w:rsidRDefault="00B63411" w:rsidP="00604F6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0E50">
              <w:rPr>
                <w:rFonts w:ascii="Times New Roman" w:hAnsi="Times New Roman" w:cs="Times New Roman"/>
                <w:sz w:val="24"/>
                <w:szCs w:val="28"/>
              </w:rPr>
              <w:t>2017</w:t>
            </w:r>
            <w:r w:rsidR="0068425D">
              <w:rPr>
                <w:rFonts w:ascii="Times New Roman" w:hAnsi="Times New Roman" w:cs="Times New Roman"/>
                <w:sz w:val="24"/>
                <w:szCs w:val="28"/>
              </w:rPr>
              <w:t xml:space="preserve"> г.</w:t>
            </w:r>
          </w:p>
        </w:tc>
        <w:tc>
          <w:tcPr>
            <w:tcW w:w="1296" w:type="dxa"/>
            <w:vAlign w:val="center"/>
          </w:tcPr>
          <w:p w:rsidR="00B63411" w:rsidRPr="002A0E50" w:rsidRDefault="00B63411" w:rsidP="00604F6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2018</w:t>
            </w:r>
            <w:r w:rsidR="0068425D">
              <w:rPr>
                <w:rFonts w:ascii="Times New Roman" w:hAnsi="Times New Roman" w:cs="Times New Roman"/>
                <w:sz w:val="24"/>
                <w:szCs w:val="28"/>
              </w:rPr>
              <w:t xml:space="preserve"> г.</w:t>
            </w:r>
          </w:p>
        </w:tc>
        <w:tc>
          <w:tcPr>
            <w:tcW w:w="1296" w:type="dxa"/>
            <w:vAlign w:val="center"/>
          </w:tcPr>
          <w:p w:rsidR="00B63411" w:rsidRPr="002A0E50" w:rsidRDefault="00B63411" w:rsidP="00604F6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2016</w:t>
            </w:r>
            <w:r w:rsidR="0068425D">
              <w:rPr>
                <w:rFonts w:ascii="Times New Roman" w:hAnsi="Times New Roman" w:cs="Times New Roman"/>
                <w:sz w:val="24"/>
                <w:szCs w:val="28"/>
              </w:rPr>
              <w:t xml:space="preserve"> г.</w:t>
            </w:r>
          </w:p>
        </w:tc>
        <w:tc>
          <w:tcPr>
            <w:tcW w:w="1296" w:type="dxa"/>
            <w:vAlign w:val="center"/>
          </w:tcPr>
          <w:p w:rsidR="00B63411" w:rsidRPr="002A0E50" w:rsidRDefault="00B63411" w:rsidP="006B3DF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2017</w:t>
            </w:r>
            <w:r w:rsidR="0068425D">
              <w:rPr>
                <w:rFonts w:ascii="Times New Roman" w:hAnsi="Times New Roman" w:cs="Times New Roman"/>
                <w:sz w:val="24"/>
                <w:szCs w:val="28"/>
              </w:rPr>
              <w:t xml:space="preserve"> г.</w:t>
            </w:r>
          </w:p>
        </w:tc>
        <w:tc>
          <w:tcPr>
            <w:tcW w:w="1296" w:type="dxa"/>
            <w:vAlign w:val="center"/>
          </w:tcPr>
          <w:p w:rsidR="00B63411" w:rsidRPr="002A0E50" w:rsidRDefault="00B63411" w:rsidP="00604F6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2018</w:t>
            </w:r>
            <w:r w:rsidR="0068425D">
              <w:rPr>
                <w:rFonts w:ascii="Times New Roman" w:hAnsi="Times New Roman" w:cs="Times New Roman"/>
                <w:sz w:val="24"/>
                <w:szCs w:val="28"/>
              </w:rPr>
              <w:t xml:space="preserve"> г.</w:t>
            </w:r>
          </w:p>
        </w:tc>
      </w:tr>
      <w:tr w:rsidR="00B63411" w:rsidTr="006D496A">
        <w:trPr>
          <w:trHeight w:val="352"/>
        </w:trPr>
        <w:tc>
          <w:tcPr>
            <w:tcW w:w="2117" w:type="dxa"/>
          </w:tcPr>
          <w:p w:rsidR="00B63411" w:rsidRPr="00604F69" w:rsidRDefault="00B63411" w:rsidP="00604F69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604F69">
              <w:rPr>
                <w:rFonts w:ascii="Times New Roman" w:hAnsi="Times New Roman" w:cs="Times New Roman"/>
                <w:sz w:val="24"/>
              </w:rPr>
              <w:t>Многоквартирные капитальные дома, имеющие все виды благоустройства, включая лифты и мусоропроводы</w:t>
            </w:r>
          </w:p>
        </w:tc>
        <w:tc>
          <w:tcPr>
            <w:tcW w:w="1296" w:type="dxa"/>
            <w:vAlign w:val="center"/>
          </w:tcPr>
          <w:p w:rsidR="00B63411" w:rsidRPr="00604F69" w:rsidRDefault="00B63411" w:rsidP="00604F6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18,46</w:t>
            </w:r>
          </w:p>
        </w:tc>
        <w:tc>
          <w:tcPr>
            <w:tcW w:w="1296" w:type="dxa"/>
            <w:vAlign w:val="center"/>
          </w:tcPr>
          <w:p w:rsidR="00B63411" w:rsidRPr="00604F69" w:rsidRDefault="00B63411" w:rsidP="00604F6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4F69">
              <w:rPr>
                <w:rFonts w:ascii="Times New Roman" w:hAnsi="Times New Roman" w:cs="Times New Roman"/>
                <w:sz w:val="24"/>
                <w:szCs w:val="24"/>
              </w:rPr>
              <w:t>19,26</w:t>
            </w:r>
          </w:p>
        </w:tc>
        <w:tc>
          <w:tcPr>
            <w:tcW w:w="1296" w:type="dxa"/>
            <w:vAlign w:val="center"/>
          </w:tcPr>
          <w:p w:rsidR="00B63411" w:rsidRPr="00604F69" w:rsidRDefault="00B63411" w:rsidP="00604F6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4F69">
              <w:rPr>
                <w:rFonts w:ascii="Times New Roman" w:hAnsi="Times New Roman" w:cs="Times New Roman"/>
                <w:sz w:val="24"/>
                <w:szCs w:val="24"/>
              </w:rPr>
              <w:t>20,06</w:t>
            </w:r>
          </w:p>
        </w:tc>
        <w:tc>
          <w:tcPr>
            <w:tcW w:w="1296" w:type="dxa"/>
            <w:vAlign w:val="center"/>
          </w:tcPr>
          <w:p w:rsidR="00B63411" w:rsidRPr="00604F69" w:rsidRDefault="00B63411" w:rsidP="00604F6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18,29</w:t>
            </w:r>
          </w:p>
        </w:tc>
        <w:tc>
          <w:tcPr>
            <w:tcW w:w="1296" w:type="dxa"/>
            <w:vAlign w:val="center"/>
          </w:tcPr>
          <w:p w:rsidR="00B63411" w:rsidRPr="00604F69" w:rsidRDefault="00B63411" w:rsidP="00604F6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4F69">
              <w:rPr>
                <w:rFonts w:ascii="Times New Roman" w:hAnsi="Times New Roman" w:cs="Times New Roman"/>
                <w:sz w:val="24"/>
                <w:szCs w:val="24"/>
              </w:rPr>
              <w:t>19,09</w:t>
            </w:r>
          </w:p>
        </w:tc>
        <w:tc>
          <w:tcPr>
            <w:tcW w:w="1296" w:type="dxa"/>
            <w:vAlign w:val="center"/>
          </w:tcPr>
          <w:p w:rsidR="00B63411" w:rsidRPr="00604F69" w:rsidRDefault="00B63411" w:rsidP="00604F6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4F69">
              <w:rPr>
                <w:rFonts w:ascii="Times New Roman" w:hAnsi="Times New Roman" w:cs="Times New Roman"/>
                <w:sz w:val="24"/>
                <w:szCs w:val="24"/>
              </w:rPr>
              <w:t>19,88</w:t>
            </w:r>
          </w:p>
        </w:tc>
      </w:tr>
      <w:tr w:rsidR="00B63411" w:rsidTr="006D496A">
        <w:trPr>
          <w:trHeight w:val="867"/>
        </w:trPr>
        <w:tc>
          <w:tcPr>
            <w:tcW w:w="2117" w:type="dxa"/>
          </w:tcPr>
          <w:p w:rsidR="00B63411" w:rsidRPr="00604F69" w:rsidRDefault="00B63411" w:rsidP="00604F69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604F69">
              <w:rPr>
                <w:rFonts w:ascii="Times New Roman" w:hAnsi="Times New Roman" w:cs="Times New Roman"/>
                <w:sz w:val="24"/>
              </w:rPr>
              <w:t>Многоквартирные капитальные дома, имеющие все виды благоустройства, кроме лифтов и мусоропроводов</w:t>
            </w:r>
          </w:p>
        </w:tc>
        <w:tc>
          <w:tcPr>
            <w:tcW w:w="1296" w:type="dxa"/>
            <w:vAlign w:val="center"/>
          </w:tcPr>
          <w:p w:rsidR="00B63411" w:rsidRPr="00604F69" w:rsidRDefault="00B63411" w:rsidP="00604F6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14,88</w:t>
            </w:r>
          </w:p>
        </w:tc>
        <w:tc>
          <w:tcPr>
            <w:tcW w:w="1296" w:type="dxa"/>
            <w:vAlign w:val="center"/>
          </w:tcPr>
          <w:p w:rsidR="00B63411" w:rsidRPr="00604F69" w:rsidRDefault="00B63411" w:rsidP="00604F6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4F69">
              <w:rPr>
                <w:rFonts w:ascii="Times New Roman" w:hAnsi="Times New Roman" w:cs="Times New Roman"/>
                <w:sz w:val="24"/>
                <w:szCs w:val="24"/>
              </w:rPr>
              <w:t>15,95</w:t>
            </w:r>
          </w:p>
        </w:tc>
        <w:tc>
          <w:tcPr>
            <w:tcW w:w="1296" w:type="dxa"/>
            <w:vAlign w:val="center"/>
          </w:tcPr>
          <w:p w:rsidR="00B63411" w:rsidRPr="00604F69" w:rsidRDefault="00B63411" w:rsidP="00604F6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4F69">
              <w:rPr>
                <w:rFonts w:ascii="Times New Roman" w:hAnsi="Times New Roman" w:cs="Times New Roman"/>
                <w:sz w:val="24"/>
                <w:szCs w:val="24"/>
              </w:rPr>
              <w:t>16,67</w:t>
            </w:r>
          </w:p>
        </w:tc>
        <w:tc>
          <w:tcPr>
            <w:tcW w:w="1296" w:type="dxa"/>
            <w:vAlign w:val="center"/>
          </w:tcPr>
          <w:p w:rsidR="00B63411" w:rsidRPr="00604F69" w:rsidRDefault="00B63411" w:rsidP="00604F6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14,5</w:t>
            </w:r>
          </w:p>
        </w:tc>
        <w:tc>
          <w:tcPr>
            <w:tcW w:w="1296" w:type="dxa"/>
            <w:vAlign w:val="center"/>
          </w:tcPr>
          <w:p w:rsidR="00B63411" w:rsidRPr="00604F69" w:rsidRDefault="00B63411" w:rsidP="00604F6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4F69">
              <w:rPr>
                <w:rFonts w:ascii="Times New Roman" w:hAnsi="Times New Roman" w:cs="Times New Roman"/>
                <w:sz w:val="24"/>
                <w:szCs w:val="24"/>
              </w:rPr>
              <w:t>15,80</w:t>
            </w:r>
          </w:p>
        </w:tc>
        <w:tc>
          <w:tcPr>
            <w:tcW w:w="1296" w:type="dxa"/>
            <w:vAlign w:val="center"/>
          </w:tcPr>
          <w:p w:rsidR="00B63411" w:rsidRPr="00604F69" w:rsidRDefault="00B63411" w:rsidP="00604F6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4F69">
              <w:rPr>
                <w:rFonts w:ascii="Times New Roman" w:hAnsi="Times New Roman" w:cs="Times New Roman"/>
                <w:sz w:val="24"/>
                <w:szCs w:val="24"/>
              </w:rPr>
              <w:t>16,51</w:t>
            </w:r>
          </w:p>
        </w:tc>
      </w:tr>
    </w:tbl>
    <w:p w:rsidR="006D496A" w:rsidRDefault="006D496A" w:rsidP="006D496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496A" w:rsidRDefault="006D496A" w:rsidP="006D496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228BD" w:rsidRDefault="006D496A" w:rsidP="006D496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Продолжение таблицы 3</w:t>
      </w:r>
    </w:p>
    <w:tbl>
      <w:tblPr>
        <w:tblStyle w:val="af"/>
        <w:tblW w:w="9893" w:type="dxa"/>
        <w:tblLook w:val="04A0" w:firstRow="1" w:lastRow="0" w:firstColumn="1" w:lastColumn="0" w:noHBand="0" w:noVBand="1"/>
      </w:tblPr>
      <w:tblGrid>
        <w:gridCol w:w="2117"/>
        <w:gridCol w:w="1287"/>
        <w:gridCol w:w="9"/>
        <w:gridCol w:w="1279"/>
        <w:gridCol w:w="17"/>
        <w:gridCol w:w="1296"/>
        <w:gridCol w:w="1296"/>
        <w:gridCol w:w="1296"/>
        <w:gridCol w:w="1296"/>
      </w:tblGrid>
      <w:tr w:rsidR="006D496A" w:rsidRPr="0050483B" w:rsidTr="006D496A">
        <w:trPr>
          <w:cantSplit/>
          <w:trHeight w:val="512"/>
        </w:trPr>
        <w:tc>
          <w:tcPr>
            <w:tcW w:w="2117" w:type="dxa"/>
            <w:vMerge w:val="restart"/>
            <w:vAlign w:val="center"/>
          </w:tcPr>
          <w:p w:rsidR="006D496A" w:rsidRDefault="006D496A" w:rsidP="009F7F07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Классификация</w:t>
            </w:r>
          </w:p>
          <w:p w:rsidR="006D496A" w:rsidRPr="0050483B" w:rsidRDefault="006D496A" w:rsidP="009F7F07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жилищного фонда</w:t>
            </w:r>
          </w:p>
        </w:tc>
        <w:tc>
          <w:tcPr>
            <w:tcW w:w="7776" w:type="dxa"/>
            <w:gridSpan w:val="8"/>
            <w:vAlign w:val="center"/>
          </w:tcPr>
          <w:p w:rsidR="006D496A" w:rsidRPr="0050483B" w:rsidRDefault="006D496A" w:rsidP="009F7F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483B">
              <w:rPr>
                <w:rFonts w:ascii="Times New Roman" w:hAnsi="Times New Roman" w:cs="Times New Roman"/>
                <w:bCs/>
                <w:sz w:val="24"/>
                <w:szCs w:val="28"/>
              </w:rPr>
              <w:t>Размер платы</w:t>
            </w:r>
            <w:r>
              <w:rPr>
                <w:rFonts w:ascii="Times New Roman" w:hAnsi="Times New Roman" w:cs="Times New Roman"/>
                <w:bCs/>
                <w:sz w:val="24"/>
                <w:szCs w:val="28"/>
              </w:rPr>
              <w:br/>
              <w:t>(руб.</w:t>
            </w:r>
            <w:r w:rsidRPr="0050483B">
              <w:rPr>
                <w:rFonts w:ascii="Times New Roman" w:hAnsi="Times New Roman" w:cs="Times New Roman"/>
                <w:bCs/>
                <w:sz w:val="24"/>
                <w:szCs w:val="28"/>
              </w:rPr>
              <w:t xml:space="preserve"> за 1 кв. м общей площади жилого помещения в месяц с НДС)</w:t>
            </w:r>
          </w:p>
        </w:tc>
      </w:tr>
      <w:tr w:rsidR="006D496A" w:rsidRPr="002A0E50" w:rsidTr="006D496A">
        <w:trPr>
          <w:cantSplit/>
          <w:trHeight w:val="470"/>
        </w:trPr>
        <w:tc>
          <w:tcPr>
            <w:tcW w:w="2117" w:type="dxa"/>
            <w:vMerge/>
          </w:tcPr>
          <w:p w:rsidR="006D496A" w:rsidRDefault="006D496A" w:rsidP="009F7F0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3888" w:type="dxa"/>
            <w:gridSpan w:val="5"/>
          </w:tcPr>
          <w:p w:rsidR="006D496A" w:rsidRPr="002A0E50" w:rsidRDefault="006D496A" w:rsidP="009F7F07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 учетом технического обслуживания и ремонта газового оборудования</w:t>
            </w:r>
          </w:p>
        </w:tc>
        <w:tc>
          <w:tcPr>
            <w:tcW w:w="3888" w:type="dxa"/>
            <w:gridSpan w:val="3"/>
          </w:tcPr>
          <w:p w:rsidR="006D496A" w:rsidRPr="002A0E50" w:rsidRDefault="006D496A" w:rsidP="009F7F07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без учета технического обслуживания и ремонта газового оборудования </w:t>
            </w:r>
          </w:p>
        </w:tc>
      </w:tr>
      <w:tr w:rsidR="006D496A" w:rsidRPr="002A0E50" w:rsidTr="006D496A">
        <w:trPr>
          <w:trHeight w:val="139"/>
        </w:trPr>
        <w:tc>
          <w:tcPr>
            <w:tcW w:w="2117" w:type="dxa"/>
            <w:vMerge/>
          </w:tcPr>
          <w:p w:rsidR="006D496A" w:rsidRDefault="006D496A" w:rsidP="009F7F0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296" w:type="dxa"/>
            <w:gridSpan w:val="2"/>
            <w:vAlign w:val="center"/>
          </w:tcPr>
          <w:p w:rsidR="006D496A" w:rsidRPr="002A0E50" w:rsidRDefault="006D496A" w:rsidP="009F7F0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250B">
              <w:rPr>
                <w:rFonts w:ascii="Times New Roman" w:hAnsi="Times New Roman" w:cs="Times New Roman"/>
                <w:sz w:val="24"/>
                <w:szCs w:val="28"/>
              </w:rPr>
              <w:t>2016</w:t>
            </w:r>
            <w:r w:rsidR="0068425D">
              <w:rPr>
                <w:rFonts w:ascii="Times New Roman" w:hAnsi="Times New Roman" w:cs="Times New Roman"/>
                <w:sz w:val="24"/>
                <w:szCs w:val="28"/>
              </w:rPr>
              <w:t xml:space="preserve"> г.</w:t>
            </w:r>
          </w:p>
        </w:tc>
        <w:tc>
          <w:tcPr>
            <w:tcW w:w="1296" w:type="dxa"/>
            <w:gridSpan w:val="2"/>
            <w:vAlign w:val="center"/>
          </w:tcPr>
          <w:p w:rsidR="006D496A" w:rsidRPr="002A0E50" w:rsidRDefault="006D496A" w:rsidP="009F7F0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0E50">
              <w:rPr>
                <w:rFonts w:ascii="Times New Roman" w:hAnsi="Times New Roman" w:cs="Times New Roman"/>
                <w:sz w:val="24"/>
                <w:szCs w:val="28"/>
              </w:rPr>
              <w:t>2017</w:t>
            </w:r>
            <w:r w:rsidR="0068425D">
              <w:rPr>
                <w:rFonts w:ascii="Times New Roman" w:hAnsi="Times New Roman" w:cs="Times New Roman"/>
                <w:sz w:val="24"/>
                <w:szCs w:val="28"/>
              </w:rPr>
              <w:t xml:space="preserve"> г.</w:t>
            </w:r>
          </w:p>
        </w:tc>
        <w:tc>
          <w:tcPr>
            <w:tcW w:w="1296" w:type="dxa"/>
            <w:vAlign w:val="center"/>
          </w:tcPr>
          <w:p w:rsidR="006D496A" w:rsidRPr="002A0E50" w:rsidRDefault="006D496A" w:rsidP="009F7F0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2018</w:t>
            </w:r>
            <w:r w:rsidR="0068425D">
              <w:rPr>
                <w:rFonts w:ascii="Times New Roman" w:hAnsi="Times New Roman" w:cs="Times New Roman"/>
                <w:sz w:val="24"/>
                <w:szCs w:val="28"/>
              </w:rPr>
              <w:t xml:space="preserve"> г.</w:t>
            </w:r>
          </w:p>
        </w:tc>
        <w:tc>
          <w:tcPr>
            <w:tcW w:w="1296" w:type="dxa"/>
            <w:vAlign w:val="center"/>
          </w:tcPr>
          <w:p w:rsidR="006D496A" w:rsidRPr="002A0E50" w:rsidRDefault="006D496A" w:rsidP="009F7F0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2016</w:t>
            </w:r>
            <w:r w:rsidR="0068425D">
              <w:rPr>
                <w:rFonts w:ascii="Times New Roman" w:hAnsi="Times New Roman" w:cs="Times New Roman"/>
                <w:sz w:val="24"/>
                <w:szCs w:val="28"/>
              </w:rPr>
              <w:t xml:space="preserve"> г.</w:t>
            </w:r>
          </w:p>
        </w:tc>
        <w:tc>
          <w:tcPr>
            <w:tcW w:w="1296" w:type="dxa"/>
            <w:vAlign w:val="center"/>
          </w:tcPr>
          <w:p w:rsidR="006D496A" w:rsidRPr="002A0E50" w:rsidRDefault="006D496A" w:rsidP="009F7F0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2017</w:t>
            </w:r>
            <w:r w:rsidR="0068425D">
              <w:rPr>
                <w:rFonts w:ascii="Times New Roman" w:hAnsi="Times New Roman" w:cs="Times New Roman"/>
                <w:sz w:val="24"/>
                <w:szCs w:val="28"/>
              </w:rPr>
              <w:t xml:space="preserve"> г.</w:t>
            </w:r>
          </w:p>
        </w:tc>
        <w:tc>
          <w:tcPr>
            <w:tcW w:w="1296" w:type="dxa"/>
            <w:vAlign w:val="center"/>
          </w:tcPr>
          <w:p w:rsidR="006D496A" w:rsidRPr="002A0E50" w:rsidRDefault="006D496A" w:rsidP="009F7F0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2018</w:t>
            </w:r>
            <w:r w:rsidR="0068425D">
              <w:rPr>
                <w:rFonts w:ascii="Times New Roman" w:hAnsi="Times New Roman" w:cs="Times New Roman"/>
                <w:sz w:val="24"/>
                <w:szCs w:val="28"/>
              </w:rPr>
              <w:t xml:space="preserve"> г.</w:t>
            </w:r>
          </w:p>
        </w:tc>
      </w:tr>
      <w:tr w:rsidR="006D496A" w:rsidRPr="00604F69" w:rsidTr="0068425D">
        <w:trPr>
          <w:trHeight w:val="502"/>
        </w:trPr>
        <w:tc>
          <w:tcPr>
            <w:tcW w:w="2117" w:type="dxa"/>
          </w:tcPr>
          <w:p w:rsidR="006D496A" w:rsidRPr="00604F69" w:rsidRDefault="006D496A" w:rsidP="009F7F07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604F69">
              <w:rPr>
                <w:rFonts w:ascii="Times New Roman" w:hAnsi="Times New Roman" w:cs="Times New Roman"/>
                <w:sz w:val="24"/>
              </w:rPr>
              <w:t>Многоквартирные и одноквартирные жилые дома пониженной капитальности, имеющие не все виды благоустройства</w:t>
            </w:r>
          </w:p>
        </w:tc>
        <w:tc>
          <w:tcPr>
            <w:tcW w:w="1287" w:type="dxa"/>
            <w:vAlign w:val="center"/>
          </w:tcPr>
          <w:p w:rsidR="006D496A" w:rsidRPr="00604F69" w:rsidRDefault="006D496A" w:rsidP="009F7F0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11,3</w:t>
            </w:r>
          </w:p>
        </w:tc>
        <w:tc>
          <w:tcPr>
            <w:tcW w:w="1288" w:type="dxa"/>
            <w:gridSpan w:val="2"/>
            <w:vAlign w:val="center"/>
          </w:tcPr>
          <w:p w:rsidR="006D496A" w:rsidRPr="00604F69" w:rsidRDefault="006D496A" w:rsidP="009F7F0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4F69">
              <w:rPr>
                <w:rFonts w:ascii="Times New Roman" w:hAnsi="Times New Roman" w:cs="Times New Roman"/>
                <w:sz w:val="24"/>
                <w:szCs w:val="24"/>
              </w:rPr>
              <w:t>12,93</w:t>
            </w:r>
          </w:p>
        </w:tc>
        <w:tc>
          <w:tcPr>
            <w:tcW w:w="1313" w:type="dxa"/>
            <w:gridSpan w:val="2"/>
            <w:vAlign w:val="center"/>
          </w:tcPr>
          <w:p w:rsidR="006D496A" w:rsidRPr="00604F69" w:rsidRDefault="006D496A" w:rsidP="009F7F0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4F69">
              <w:rPr>
                <w:rFonts w:ascii="Times New Roman" w:hAnsi="Times New Roman" w:cs="Times New Roman"/>
                <w:sz w:val="24"/>
                <w:szCs w:val="24"/>
              </w:rPr>
              <w:t>13,52</w:t>
            </w:r>
          </w:p>
        </w:tc>
        <w:tc>
          <w:tcPr>
            <w:tcW w:w="1296" w:type="dxa"/>
            <w:vAlign w:val="center"/>
          </w:tcPr>
          <w:p w:rsidR="006D496A" w:rsidRPr="00604F69" w:rsidRDefault="006D496A" w:rsidP="009F7F0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10,1</w:t>
            </w:r>
          </w:p>
        </w:tc>
        <w:tc>
          <w:tcPr>
            <w:tcW w:w="1296" w:type="dxa"/>
            <w:vAlign w:val="center"/>
          </w:tcPr>
          <w:p w:rsidR="006D496A" w:rsidRPr="00604F69" w:rsidRDefault="006D496A" w:rsidP="009F7F0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4F69">
              <w:rPr>
                <w:rFonts w:ascii="Times New Roman" w:hAnsi="Times New Roman" w:cs="Times New Roman"/>
                <w:sz w:val="24"/>
                <w:szCs w:val="24"/>
              </w:rPr>
              <w:t>12,81</w:t>
            </w:r>
          </w:p>
        </w:tc>
        <w:tc>
          <w:tcPr>
            <w:tcW w:w="1296" w:type="dxa"/>
            <w:vAlign w:val="center"/>
          </w:tcPr>
          <w:p w:rsidR="006D496A" w:rsidRPr="00604F69" w:rsidRDefault="006D496A" w:rsidP="009F7F0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4F69">
              <w:rPr>
                <w:rFonts w:ascii="Times New Roman" w:hAnsi="Times New Roman" w:cs="Times New Roman"/>
                <w:sz w:val="24"/>
                <w:szCs w:val="24"/>
              </w:rPr>
              <w:t>13,39</w:t>
            </w:r>
          </w:p>
        </w:tc>
      </w:tr>
      <w:tr w:rsidR="006D496A" w:rsidRPr="00604F69" w:rsidTr="0068425D">
        <w:trPr>
          <w:trHeight w:val="502"/>
        </w:trPr>
        <w:tc>
          <w:tcPr>
            <w:tcW w:w="2117" w:type="dxa"/>
          </w:tcPr>
          <w:p w:rsidR="006D496A" w:rsidRPr="00604F69" w:rsidRDefault="006D496A" w:rsidP="009F7F07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604F69">
              <w:rPr>
                <w:rFonts w:ascii="Times New Roman" w:hAnsi="Times New Roman" w:cs="Times New Roman"/>
                <w:sz w:val="24"/>
              </w:rPr>
              <w:t xml:space="preserve">Многоквартирные и одноквартирные </w:t>
            </w:r>
            <w:proofErr w:type="spellStart"/>
            <w:r w:rsidRPr="00604F69">
              <w:rPr>
                <w:rFonts w:ascii="Times New Roman" w:hAnsi="Times New Roman" w:cs="Times New Roman"/>
                <w:sz w:val="24"/>
              </w:rPr>
              <w:t>неканализованные</w:t>
            </w:r>
            <w:proofErr w:type="spellEnd"/>
            <w:r w:rsidRPr="00604F69">
              <w:rPr>
                <w:rFonts w:ascii="Times New Roman" w:hAnsi="Times New Roman" w:cs="Times New Roman"/>
                <w:sz w:val="24"/>
              </w:rPr>
              <w:t xml:space="preserve"> жилые дома</w:t>
            </w:r>
          </w:p>
        </w:tc>
        <w:tc>
          <w:tcPr>
            <w:tcW w:w="1287" w:type="dxa"/>
            <w:vAlign w:val="center"/>
          </w:tcPr>
          <w:p w:rsidR="006D496A" w:rsidRPr="00604F69" w:rsidRDefault="006D496A" w:rsidP="009F7F0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9,90</w:t>
            </w:r>
          </w:p>
        </w:tc>
        <w:tc>
          <w:tcPr>
            <w:tcW w:w="1288" w:type="dxa"/>
            <w:gridSpan w:val="2"/>
            <w:vAlign w:val="center"/>
          </w:tcPr>
          <w:p w:rsidR="006D496A" w:rsidRPr="00604F69" w:rsidRDefault="006D496A" w:rsidP="009F7F0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4F69">
              <w:rPr>
                <w:rFonts w:ascii="Times New Roman" w:hAnsi="Times New Roman" w:cs="Times New Roman"/>
                <w:sz w:val="24"/>
                <w:szCs w:val="24"/>
              </w:rPr>
              <w:t>11,10</w:t>
            </w:r>
          </w:p>
        </w:tc>
        <w:tc>
          <w:tcPr>
            <w:tcW w:w="1313" w:type="dxa"/>
            <w:gridSpan w:val="2"/>
            <w:vAlign w:val="center"/>
          </w:tcPr>
          <w:p w:rsidR="006D496A" w:rsidRPr="00604F69" w:rsidRDefault="006D496A" w:rsidP="009F7F0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4F69">
              <w:rPr>
                <w:rFonts w:ascii="Times New Roman" w:hAnsi="Times New Roman" w:cs="Times New Roman"/>
                <w:sz w:val="24"/>
                <w:szCs w:val="24"/>
              </w:rPr>
              <w:t>11,63</w:t>
            </w:r>
          </w:p>
        </w:tc>
        <w:tc>
          <w:tcPr>
            <w:tcW w:w="1296" w:type="dxa"/>
            <w:vAlign w:val="center"/>
          </w:tcPr>
          <w:p w:rsidR="006D496A" w:rsidRPr="00604F69" w:rsidRDefault="006D496A" w:rsidP="009F7F0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9,5</w:t>
            </w:r>
          </w:p>
        </w:tc>
        <w:tc>
          <w:tcPr>
            <w:tcW w:w="1296" w:type="dxa"/>
            <w:vAlign w:val="center"/>
          </w:tcPr>
          <w:p w:rsidR="006D496A" w:rsidRPr="00604F69" w:rsidRDefault="006D496A" w:rsidP="009F7F0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4F69">
              <w:rPr>
                <w:rFonts w:ascii="Times New Roman" w:hAnsi="Times New Roman" w:cs="Times New Roman"/>
                <w:sz w:val="24"/>
                <w:szCs w:val="24"/>
              </w:rPr>
              <w:t>11,01</w:t>
            </w:r>
          </w:p>
        </w:tc>
        <w:tc>
          <w:tcPr>
            <w:tcW w:w="1296" w:type="dxa"/>
            <w:vAlign w:val="center"/>
          </w:tcPr>
          <w:p w:rsidR="006D496A" w:rsidRPr="00604F69" w:rsidRDefault="006D496A" w:rsidP="009F7F0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4F69">
              <w:rPr>
                <w:rFonts w:ascii="Times New Roman" w:hAnsi="Times New Roman" w:cs="Times New Roman"/>
                <w:sz w:val="24"/>
                <w:szCs w:val="24"/>
              </w:rPr>
              <w:t>11,54</w:t>
            </w:r>
          </w:p>
        </w:tc>
      </w:tr>
    </w:tbl>
    <w:p w:rsidR="006D496A" w:rsidRDefault="006D496A" w:rsidP="00E228BD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CD2659" w:rsidRPr="000C43F6" w:rsidRDefault="00CD2659" w:rsidP="00CD265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36"/>
          <w:szCs w:val="28"/>
        </w:rPr>
      </w:pPr>
      <w:r w:rsidRPr="000C43F6">
        <w:rPr>
          <w:rFonts w:ascii="Times New Roman" w:hAnsi="Times New Roman" w:cs="Times New Roman"/>
          <w:color w:val="000000" w:themeColor="text1"/>
          <w:sz w:val="28"/>
          <w:szCs w:val="28"/>
        </w:rPr>
        <w:t>В среднем показатели возросли в 2018 году по сравнению с 2017 годом на 4,5%. Данное увеличение значительное с учетом того, что обслуживаемые дома не имеют полного набора условий для проживания: лифта, мусоропровода, пониженной капитальности.</w:t>
      </w:r>
      <w:r w:rsidR="00C60DFB" w:rsidRPr="000C43F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 крайней мере, тарифы на обслуживание дома в управляющей компан</w:t>
      </w:r>
      <w:proofErr w:type="gramStart"/>
      <w:r w:rsidR="00C60DFB" w:rsidRPr="000C43F6">
        <w:rPr>
          <w:rFonts w:ascii="Times New Roman" w:hAnsi="Times New Roman" w:cs="Times New Roman"/>
          <w:color w:val="000000" w:themeColor="text1"/>
          <w:sz w:val="28"/>
          <w:szCs w:val="28"/>
        </w:rPr>
        <w:t>ии ООО</w:t>
      </w:r>
      <w:proofErr w:type="gramEnd"/>
      <w:r w:rsidR="00C60DFB" w:rsidRPr="000C43F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«Надежда» ниже, чем в «</w:t>
      </w:r>
      <w:proofErr w:type="spellStart"/>
      <w:r w:rsidR="00C60DFB" w:rsidRPr="000C43F6">
        <w:rPr>
          <w:rFonts w:ascii="Times New Roman" w:hAnsi="Times New Roman" w:cs="Times New Roman"/>
          <w:color w:val="000000" w:themeColor="text1"/>
          <w:sz w:val="28"/>
          <w:szCs w:val="28"/>
        </w:rPr>
        <w:t>Жилищник</w:t>
      </w:r>
      <w:proofErr w:type="spellEnd"/>
      <w:r w:rsidR="00C60DFB" w:rsidRPr="000C43F6">
        <w:rPr>
          <w:rFonts w:ascii="Times New Roman" w:hAnsi="Times New Roman" w:cs="Times New Roman"/>
          <w:color w:val="000000" w:themeColor="text1"/>
          <w:sz w:val="28"/>
          <w:szCs w:val="28"/>
        </w:rPr>
        <w:t>».</w:t>
      </w:r>
      <w:r w:rsidR="000F0C87" w:rsidRPr="000C43F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Кроме того, Департаментом Смоленской области </w:t>
      </w:r>
      <w:r w:rsidR="000F0C87" w:rsidRPr="000C43F6">
        <w:rPr>
          <w:rFonts w:ascii="Times New Roman" w:hAnsi="Times New Roman" w:cs="Times New Roman"/>
          <w:color w:val="000000" w:themeColor="text1"/>
          <w:sz w:val="28"/>
        </w:rPr>
        <w:t>от 14.12.2018</w:t>
      </w:r>
      <w:r w:rsidR="000F0C87" w:rsidRPr="000C43F6">
        <w:rPr>
          <w:color w:val="000000" w:themeColor="text1"/>
          <w:sz w:val="28"/>
        </w:rPr>
        <w:t xml:space="preserve"> года </w:t>
      </w:r>
      <w:r w:rsidR="000F0C87" w:rsidRPr="000C43F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установлен тариф на </w:t>
      </w:r>
      <w:r w:rsidR="000F0C87" w:rsidRPr="000C43F6">
        <w:rPr>
          <w:rFonts w:ascii="Times New Roman" w:hAnsi="Times New Roman" w:cs="Times New Roman"/>
          <w:color w:val="000000" w:themeColor="text1"/>
          <w:sz w:val="28"/>
        </w:rPr>
        <w:t xml:space="preserve">капитальный ремонт общего имущества в многоквартирном доме в размере 7,5 рубля за один квадратный метр. </w:t>
      </w:r>
    </w:p>
    <w:p w:rsidR="007B3722" w:rsidRPr="000C43F6" w:rsidRDefault="00C60DFB" w:rsidP="00CD265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C43F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Нижние границы на тарифы коммунальных услуг устанавливаются Департаментом Смоленской области. </w:t>
      </w:r>
    </w:p>
    <w:p w:rsidR="00C60DFB" w:rsidRPr="000C43F6" w:rsidRDefault="00C60DFB" w:rsidP="00CD265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C43F6">
        <w:rPr>
          <w:rFonts w:ascii="Times New Roman" w:hAnsi="Times New Roman" w:cs="Times New Roman"/>
          <w:color w:val="000000" w:themeColor="text1"/>
          <w:sz w:val="28"/>
          <w:szCs w:val="28"/>
        </w:rPr>
        <w:t>Департамент устанавливает минимальный размер тарифа на электроэнергию, холодное водоснабжение и водоотведение, а также горячее водоснабжение, природный газ и отопление.</w:t>
      </w:r>
    </w:p>
    <w:p w:rsidR="00BD5516" w:rsidRPr="000C43F6" w:rsidRDefault="00C77C5E" w:rsidP="00CD265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C43F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Согласно постановлению  Департамента по Смоленской области №232 от 19.12.2018 </w:t>
      </w:r>
      <w:r w:rsidR="0068425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применить </w:t>
      </w:r>
      <w:proofErr w:type="spellStart"/>
      <w:r w:rsidR="0068425D">
        <w:rPr>
          <w:rFonts w:ascii="Times New Roman" w:hAnsi="Times New Roman" w:cs="Times New Roman"/>
          <w:color w:val="000000" w:themeColor="text1"/>
          <w:sz w:val="28"/>
          <w:szCs w:val="28"/>
        </w:rPr>
        <w:t>одноставочные</w:t>
      </w:r>
      <w:proofErr w:type="spellEnd"/>
      <w:r w:rsidR="0068425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тарифы </w:t>
      </w:r>
      <w:r w:rsidR="00BD5516" w:rsidRPr="000C43F6">
        <w:rPr>
          <w:rFonts w:ascii="Times New Roman" w:hAnsi="Times New Roman" w:cs="Times New Roman"/>
          <w:color w:val="000000" w:themeColor="text1"/>
          <w:sz w:val="28"/>
          <w:szCs w:val="28"/>
        </w:rPr>
        <w:t>на холодную воду и водоотведение в расчете на одного потребителя. Тарифы на холодную питьевую воду и водоотведение представлены в таблице 4</w:t>
      </w:r>
      <w:r w:rsidR="00796A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96AAF" w:rsidRPr="000C43F6">
        <w:rPr>
          <w:rFonts w:ascii="Times New Roman" w:hAnsi="Times New Roman" w:cs="Times New Roman"/>
          <w:color w:val="000000" w:themeColor="text1"/>
          <w:sz w:val="28"/>
          <w:szCs w:val="28"/>
        </w:rPr>
        <w:t>[5]</w:t>
      </w:r>
      <w:r w:rsidR="00BD5516" w:rsidRPr="000C43F6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C77C5E" w:rsidRDefault="00BD5516" w:rsidP="00BD5516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Таблица 4 </w:t>
      </w:r>
    </w:p>
    <w:p w:rsidR="007B3722" w:rsidRPr="007B3722" w:rsidRDefault="007B3722" w:rsidP="00F94A0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B3722">
        <w:rPr>
          <w:rFonts w:ascii="Times New Roman" w:hAnsi="Times New Roman" w:cs="Times New Roman"/>
          <w:b/>
          <w:sz w:val="28"/>
          <w:szCs w:val="28"/>
        </w:rPr>
        <w:t>Тарифы на холодную питьевую воду и водоотведение СМУП «</w:t>
      </w:r>
      <w:proofErr w:type="spellStart"/>
      <w:r w:rsidRPr="007B3722">
        <w:rPr>
          <w:rFonts w:ascii="Times New Roman" w:hAnsi="Times New Roman" w:cs="Times New Roman"/>
          <w:b/>
          <w:sz w:val="28"/>
          <w:szCs w:val="28"/>
        </w:rPr>
        <w:t>Горводоканал</w:t>
      </w:r>
      <w:proofErr w:type="spellEnd"/>
      <w:r w:rsidRPr="007B3722">
        <w:rPr>
          <w:rFonts w:ascii="Times New Roman" w:hAnsi="Times New Roman" w:cs="Times New Roman"/>
          <w:b/>
          <w:sz w:val="28"/>
          <w:szCs w:val="28"/>
        </w:rPr>
        <w:t>»</w:t>
      </w:r>
    </w:p>
    <w:tbl>
      <w:tblPr>
        <w:tblStyle w:val="af"/>
        <w:tblW w:w="10160" w:type="dxa"/>
        <w:jc w:val="center"/>
        <w:tblInd w:w="-459" w:type="dxa"/>
        <w:tblLook w:val="04A0" w:firstRow="1" w:lastRow="0" w:firstColumn="1" w:lastColumn="0" w:noHBand="0" w:noVBand="1"/>
      </w:tblPr>
      <w:tblGrid>
        <w:gridCol w:w="1715"/>
        <w:gridCol w:w="1407"/>
        <w:gridCol w:w="1408"/>
        <w:gridCol w:w="1407"/>
        <w:gridCol w:w="1408"/>
        <w:gridCol w:w="1407"/>
        <w:gridCol w:w="1408"/>
      </w:tblGrid>
      <w:tr w:rsidR="00B70983" w:rsidTr="00E76DD9">
        <w:trPr>
          <w:trHeight w:val="606"/>
          <w:jc w:val="center"/>
        </w:trPr>
        <w:tc>
          <w:tcPr>
            <w:tcW w:w="1679" w:type="dxa"/>
            <w:vMerge w:val="restart"/>
            <w:vAlign w:val="center"/>
          </w:tcPr>
          <w:p w:rsidR="00B70983" w:rsidRPr="007B3722" w:rsidRDefault="00B70983" w:rsidP="00F94A08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Наименование услуг</w:t>
            </w:r>
          </w:p>
        </w:tc>
        <w:tc>
          <w:tcPr>
            <w:tcW w:w="8479" w:type="dxa"/>
            <w:gridSpan w:val="6"/>
            <w:vAlign w:val="center"/>
          </w:tcPr>
          <w:p w:rsidR="00B70983" w:rsidRPr="00666272" w:rsidRDefault="00B70983" w:rsidP="00F94A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6272">
              <w:rPr>
                <w:rFonts w:ascii="Times New Roman" w:hAnsi="Times New Roman" w:cs="Times New Roman"/>
                <w:sz w:val="24"/>
                <w:szCs w:val="28"/>
              </w:rPr>
              <w:t>Размер тарифа, руб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.</w:t>
            </w:r>
            <w:r w:rsidRPr="00666272">
              <w:rPr>
                <w:rFonts w:ascii="Times New Roman" w:hAnsi="Times New Roman" w:cs="Times New Roman"/>
                <w:sz w:val="24"/>
                <w:szCs w:val="28"/>
              </w:rPr>
              <w:t xml:space="preserve">/ </w:t>
            </w:r>
            <w:proofErr w:type="gramStart"/>
            <w:r w:rsidRPr="00666272">
              <w:rPr>
                <w:rFonts w:ascii="Times New Roman" w:hAnsi="Times New Roman" w:cs="Times New Roman"/>
                <w:sz w:val="24"/>
                <w:szCs w:val="28"/>
              </w:rPr>
              <w:t>м</w:t>
            </w:r>
            <w:proofErr w:type="gramEnd"/>
            <w:r w:rsidRPr="00666272">
              <w:rPr>
                <w:rFonts w:ascii="Times New Roman" w:hAnsi="Times New Roman" w:cs="Times New Roman"/>
                <w:sz w:val="24"/>
                <w:szCs w:val="28"/>
              </w:rPr>
              <w:t>^3</w:t>
            </w:r>
          </w:p>
        </w:tc>
      </w:tr>
      <w:tr w:rsidR="00B70983" w:rsidTr="00B70983">
        <w:trPr>
          <w:trHeight w:val="395"/>
          <w:jc w:val="center"/>
        </w:trPr>
        <w:tc>
          <w:tcPr>
            <w:tcW w:w="1679" w:type="dxa"/>
            <w:vMerge/>
          </w:tcPr>
          <w:p w:rsidR="00B70983" w:rsidRDefault="00B70983" w:rsidP="00C77C5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826" w:type="dxa"/>
            <w:gridSpan w:val="2"/>
            <w:vAlign w:val="center"/>
          </w:tcPr>
          <w:p w:rsidR="00B70983" w:rsidRPr="00666272" w:rsidRDefault="00B70983" w:rsidP="00B7098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66272">
              <w:rPr>
                <w:rFonts w:ascii="Times New Roman" w:hAnsi="Times New Roman" w:cs="Times New Roman"/>
                <w:sz w:val="24"/>
                <w:szCs w:val="28"/>
              </w:rPr>
              <w:t>2016</w:t>
            </w:r>
            <w:r w:rsidR="00A37117">
              <w:rPr>
                <w:rFonts w:ascii="Times New Roman" w:hAnsi="Times New Roman" w:cs="Times New Roman"/>
                <w:sz w:val="24"/>
                <w:szCs w:val="28"/>
              </w:rPr>
              <w:t xml:space="preserve"> г.</w:t>
            </w:r>
          </w:p>
        </w:tc>
        <w:tc>
          <w:tcPr>
            <w:tcW w:w="2826" w:type="dxa"/>
            <w:gridSpan w:val="2"/>
            <w:vAlign w:val="center"/>
          </w:tcPr>
          <w:p w:rsidR="00B70983" w:rsidRPr="00666272" w:rsidRDefault="00B70983" w:rsidP="00B7098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66272">
              <w:rPr>
                <w:rFonts w:ascii="Times New Roman" w:hAnsi="Times New Roman" w:cs="Times New Roman"/>
                <w:sz w:val="24"/>
                <w:szCs w:val="28"/>
              </w:rPr>
              <w:t>2017</w:t>
            </w:r>
            <w:r w:rsidR="00A37117">
              <w:rPr>
                <w:rFonts w:ascii="Times New Roman" w:hAnsi="Times New Roman" w:cs="Times New Roman"/>
                <w:sz w:val="24"/>
                <w:szCs w:val="28"/>
              </w:rPr>
              <w:t xml:space="preserve"> г.</w:t>
            </w:r>
          </w:p>
        </w:tc>
        <w:tc>
          <w:tcPr>
            <w:tcW w:w="2826" w:type="dxa"/>
            <w:gridSpan w:val="2"/>
            <w:vAlign w:val="center"/>
          </w:tcPr>
          <w:p w:rsidR="00B70983" w:rsidRPr="00666272" w:rsidRDefault="00B70983" w:rsidP="00B7098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66272">
              <w:rPr>
                <w:rFonts w:ascii="Times New Roman" w:hAnsi="Times New Roman" w:cs="Times New Roman"/>
                <w:sz w:val="24"/>
                <w:szCs w:val="28"/>
              </w:rPr>
              <w:t>2018</w:t>
            </w:r>
            <w:r w:rsidR="00A37117">
              <w:rPr>
                <w:rFonts w:ascii="Times New Roman" w:hAnsi="Times New Roman" w:cs="Times New Roman"/>
                <w:sz w:val="24"/>
                <w:szCs w:val="28"/>
              </w:rPr>
              <w:t xml:space="preserve"> г.</w:t>
            </w:r>
          </w:p>
        </w:tc>
      </w:tr>
      <w:tr w:rsidR="00B70983" w:rsidTr="00B70983">
        <w:trPr>
          <w:trHeight w:val="606"/>
          <w:jc w:val="center"/>
        </w:trPr>
        <w:tc>
          <w:tcPr>
            <w:tcW w:w="1679" w:type="dxa"/>
            <w:vMerge/>
          </w:tcPr>
          <w:p w:rsidR="00B70983" w:rsidRDefault="00B70983" w:rsidP="00C77C5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413" w:type="dxa"/>
            <w:vAlign w:val="center"/>
          </w:tcPr>
          <w:p w:rsidR="00B70983" w:rsidRPr="00666272" w:rsidRDefault="00B70983" w:rsidP="00B7098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01.01.2016</w:t>
            </w:r>
          </w:p>
        </w:tc>
        <w:tc>
          <w:tcPr>
            <w:tcW w:w="1414" w:type="dxa"/>
            <w:vAlign w:val="center"/>
          </w:tcPr>
          <w:p w:rsidR="00B70983" w:rsidRPr="00666272" w:rsidRDefault="00B70983" w:rsidP="00B7098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01.07.2016</w:t>
            </w:r>
          </w:p>
        </w:tc>
        <w:tc>
          <w:tcPr>
            <w:tcW w:w="1413" w:type="dxa"/>
            <w:vAlign w:val="center"/>
          </w:tcPr>
          <w:p w:rsidR="00B70983" w:rsidRPr="00C344CB" w:rsidRDefault="00B70983" w:rsidP="00B7098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01.01.2017</w:t>
            </w:r>
          </w:p>
        </w:tc>
        <w:tc>
          <w:tcPr>
            <w:tcW w:w="1414" w:type="dxa"/>
            <w:vAlign w:val="center"/>
          </w:tcPr>
          <w:p w:rsidR="00B70983" w:rsidRPr="00C344CB" w:rsidRDefault="00B70983" w:rsidP="00B709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44CB">
              <w:rPr>
                <w:rFonts w:ascii="Times New Roman" w:hAnsi="Times New Roman" w:cs="Times New Roman"/>
                <w:sz w:val="24"/>
                <w:szCs w:val="28"/>
              </w:rPr>
              <w:t>01.07.2017</w:t>
            </w:r>
          </w:p>
        </w:tc>
        <w:tc>
          <w:tcPr>
            <w:tcW w:w="1413" w:type="dxa"/>
            <w:vAlign w:val="center"/>
          </w:tcPr>
          <w:p w:rsidR="00B70983" w:rsidRPr="00C344CB" w:rsidRDefault="00DC0CDC" w:rsidP="00B7098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01.01.2018</w:t>
            </w:r>
          </w:p>
        </w:tc>
        <w:tc>
          <w:tcPr>
            <w:tcW w:w="1414" w:type="dxa"/>
            <w:vAlign w:val="center"/>
          </w:tcPr>
          <w:p w:rsidR="00B70983" w:rsidRPr="00C344CB" w:rsidRDefault="00B70983" w:rsidP="00B7098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344CB">
              <w:rPr>
                <w:rFonts w:ascii="Times New Roman" w:hAnsi="Times New Roman" w:cs="Times New Roman"/>
                <w:sz w:val="24"/>
                <w:szCs w:val="28"/>
              </w:rPr>
              <w:t>01.07.2018</w:t>
            </w:r>
          </w:p>
        </w:tc>
      </w:tr>
      <w:tr w:rsidR="00B70983" w:rsidRPr="00C344CB" w:rsidTr="00B70983">
        <w:trPr>
          <w:trHeight w:val="605"/>
          <w:jc w:val="center"/>
        </w:trPr>
        <w:tc>
          <w:tcPr>
            <w:tcW w:w="1679" w:type="dxa"/>
            <w:vMerge/>
          </w:tcPr>
          <w:p w:rsidR="00B70983" w:rsidRDefault="00B70983" w:rsidP="00C77C5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413" w:type="dxa"/>
            <w:vAlign w:val="center"/>
          </w:tcPr>
          <w:p w:rsidR="00B70983" w:rsidRDefault="00B70983" w:rsidP="00B7098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 НДС</w:t>
            </w:r>
          </w:p>
          <w:p w:rsidR="00B70983" w:rsidRDefault="00B70983" w:rsidP="00B7098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(без НДС)</w:t>
            </w:r>
          </w:p>
        </w:tc>
        <w:tc>
          <w:tcPr>
            <w:tcW w:w="1414" w:type="dxa"/>
            <w:vAlign w:val="center"/>
          </w:tcPr>
          <w:p w:rsidR="00B70983" w:rsidRDefault="00B70983" w:rsidP="00B7098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 НДС</w:t>
            </w:r>
          </w:p>
          <w:p w:rsidR="00B70983" w:rsidRDefault="00B70983" w:rsidP="00B7098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(без НДС)</w:t>
            </w:r>
          </w:p>
        </w:tc>
        <w:tc>
          <w:tcPr>
            <w:tcW w:w="1413" w:type="dxa"/>
            <w:vAlign w:val="center"/>
          </w:tcPr>
          <w:p w:rsidR="00B70983" w:rsidRDefault="00B70983" w:rsidP="00B7098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 НДС</w:t>
            </w:r>
          </w:p>
          <w:p w:rsidR="00B70983" w:rsidRPr="00666272" w:rsidRDefault="00B70983" w:rsidP="00B7098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(без НДС)</w:t>
            </w:r>
          </w:p>
        </w:tc>
        <w:tc>
          <w:tcPr>
            <w:tcW w:w="1414" w:type="dxa"/>
            <w:vAlign w:val="center"/>
          </w:tcPr>
          <w:p w:rsidR="00B70983" w:rsidRDefault="00B70983" w:rsidP="00B7098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 НДС</w:t>
            </w:r>
          </w:p>
          <w:p w:rsidR="00B70983" w:rsidRPr="00C344CB" w:rsidRDefault="00B70983" w:rsidP="00B7098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(без НДС)</w:t>
            </w:r>
          </w:p>
        </w:tc>
        <w:tc>
          <w:tcPr>
            <w:tcW w:w="1413" w:type="dxa"/>
            <w:vAlign w:val="center"/>
          </w:tcPr>
          <w:p w:rsidR="00B70983" w:rsidRDefault="00B70983" w:rsidP="00B7098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 НДС</w:t>
            </w:r>
          </w:p>
          <w:p w:rsidR="00B70983" w:rsidRPr="00C344CB" w:rsidRDefault="00B70983" w:rsidP="00B7098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(без НДС)</w:t>
            </w:r>
          </w:p>
        </w:tc>
        <w:tc>
          <w:tcPr>
            <w:tcW w:w="1414" w:type="dxa"/>
            <w:vAlign w:val="center"/>
          </w:tcPr>
          <w:p w:rsidR="00B70983" w:rsidRDefault="00B70983" w:rsidP="00B7098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 НДС</w:t>
            </w:r>
          </w:p>
          <w:p w:rsidR="00B70983" w:rsidRPr="00C344CB" w:rsidRDefault="00B70983" w:rsidP="00B7098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(без НДС)</w:t>
            </w:r>
          </w:p>
        </w:tc>
      </w:tr>
      <w:tr w:rsidR="00B70983" w:rsidTr="00B70983">
        <w:trPr>
          <w:trHeight w:val="297"/>
          <w:jc w:val="center"/>
        </w:trPr>
        <w:tc>
          <w:tcPr>
            <w:tcW w:w="10158" w:type="dxa"/>
            <w:gridSpan w:val="7"/>
          </w:tcPr>
          <w:p w:rsidR="00B70983" w:rsidRDefault="00B70983" w:rsidP="00C77C5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44CB">
              <w:rPr>
                <w:rFonts w:ascii="Times New Roman" w:hAnsi="Times New Roman" w:cs="Times New Roman"/>
                <w:sz w:val="24"/>
                <w:szCs w:val="24"/>
              </w:rPr>
              <w:t>Водоснабжение</w:t>
            </w:r>
          </w:p>
        </w:tc>
      </w:tr>
      <w:tr w:rsidR="00B70983" w:rsidTr="00B70983">
        <w:trPr>
          <w:trHeight w:val="704"/>
          <w:jc w:val="center"/>
        </w:trPr>
        <w:tc>
          <w:tcPr>
            <w:tcW w:w="1679" w:type="dxa"/>
          </w:tcPr>
          <w:p w:rsidR="00B70983" w:rsidRPr="00C344CB" w:rsidRDefault="00B70983" w:rsidP="00C77C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44CB">
              <w:rPr>
                <w:rFonts w:ascii="Times New Roman" w:hAnsi="Times New Roman" w:cs="Times New Roman"/>
                <w:sz w:val="24"/>
                <w:szCs w:val="24"/>
              </w:rPr>
              <w:t>Население</w:t>
            </w:r>
          </w:p>
        </w:tc>
        <w:tc>
          <w:tcPr>
            <w:tcW w:w="1413" w:type="dxa"/>
            <w:vAlign w:val="center"/>
          </w:tcPr>
          <w:p w:rsidR="00B70983" w:rsidRDefault="00B70983" w:rsidP="00B7098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20,73</w:t>
            </w:r>
          </w:p>
          <w:p w:rsidR="00B70983" w:rsidRPr="00E21360" w:rsidRDefault="00B70983" w:rsidP="00B7098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(17,57)</w:t>
            </w:r>
          </w:p>
        </w:tc>
        <w:tc>
          <w:tcPr>
            <w:tcW w:w="1414" w:type="dxa"/>
            <w:vAlign w:val="center"/>
          </w:tcPr>
          <w:p w:rsidR="00B70983" w:rsidRDefault="00B70983" w:rsidP="00B7098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21,56</w:t>
            </w:r>
          </w:p>
          <w:p w:rsidR="00B70983" w:rsidRPr="00E21360" w:rsidRDefault="00B70983" w:rsidP="00B7098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(18,27)</w:t>
            </w:r>
          </w:p>
        </w:tc>
        <w:tc>
          <w:tcPr>
            <w:tcW w:w="1413" w:type="dxa"/>
            <w:vAlign w:val="center"/>
          </w:tcPr>
          <w:p w:rsidR="00B70983" w:rsidRDefault="00B70983" w:rsidP="00B7098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21,56</w:t>
            </w:r>
          </w:p>
          <w:p w:rsidR="00B70983" w:rsidRPr="00E21360" w:rsidRDefault="00B70983" w:rsidP="00B7098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(18,27)</w:t>
            </w:r>
          </w:p>
        </w:tc>
        <w:tc>
          <w:tcPr>
            <w:tcW w:w="1414" w:type="dxa"/>
            <w:vAlign w:val="center"/>
          </w:tcPr>
          <w:p w:rsidR="00B70983" w:rsidRDefault="00B70983" w:rsidP="00B7098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22,61</w:t>
            </w:r>
          </w:p>
          <w:p w:rsidR="00B70983" w:rsidRPr="00E21360" w:rsidRDefault="00B70983" w:rsidP="00B7098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(19,16)</w:t>
            </w:r>
          </w:p>
        </w:tc>
        <w:tc>
          <w:tcPr>
            <w:tcW w:w="1413" w:type="dxa"/>
            <w:vAlign w:val="center"/>
          </w:tcPr>
          <w:p w:rsidR="00B70983" w:rsidRDefault="00B70983" w:rsidP="00B7098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22,61</w:t>
            </w:r>
          </w:p>
          <w:p w:rsidR="00B70983" w:rsidRPr="00E21360" w:rsidRDefault="00B70983" w:rsidP="00B7098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(19,16)</w:t>
            </w:r>
          </w:p>
        </w:tc>
        <w:tc>
          <w:tcPr>
            <w:tcW w:w="1414" w:type="dxa"/>
            <w:vAlign w:val="center"/>
          </w:tcPr>
          <w:p w:rsidR="00B70983" w:rsidRDefault="00B70983" w:rsidP="00B7098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23,66</w:t>
            </w:r>
          </w:p>
          <w:p w:rsidR="00B70983" w:rsidRPr="00E21360" w:rsidRDefault="00B70983" w:rsidP="00B7098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(20,05)</w:t>
            </w:r>
          </w:p>
        </w:tc>
      </w:tr>
      <w:tr w:rsidR="00B70983" w:rsidTr="00B70983">
        <w:trPr>
          <w:trHeight w:val="704"/>
          <w:jc w:val="center"/>
        </w:trPr>
        <w:tc>
          <w:tcPr>
            <w:tcW w:w="1679" w:type="dxa"/>
          </w:tcPr>
          <w:p w:rsidR="00B70983" w:rsidRPr="00C344CB" w:rsidRDefault="00B70983" w:rsidP="00C77C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44CB">
              <w:rPr>
                <w:rFonts w:ascii="Times New Roman" w:hAnsi="Times New Roman" w:cs="Times New Roman"/>
                <w:sz w:val="24"/>
                <w:szCs w:val="24"/>
              </w:rPr>
              <w:t>Прочие потребители</w:t>
            </w:r>
          </w:p>
        </w:tc>
        <w:tc>
          <w:tcPr>
            <w:tcW w:w="1413" w:type="dxa"/>
            <w:vAlign w:val="center"/>
          </w:tcPr>
          <w:p w:rsidR="00B70983" w:rsidRDefault="00B70983" w:rsidP="00B7098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20,73</w:t>
            </w:r>
          </w:p>
          <w:p w:rsidR="00B70983" w:rsidRPr="00E21360" w:rsidRDefault="00B70983" w:rsidP="00B7098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(17,57)</w:t>
            </w:r>
          </w:p>
        </w:tc>
        <w:tc>
          <w:tcPr>
            <w:tcW w:w="1414" w:type="dxa"/>
            <w:vAlign w:val="center"/>
          </w:tcPr>
          <w:p w:rsidR="00B70983" w:rsidRDefault="00B70983" w:rsidP="00B7098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21,56</w:t>
            </w:r>
          </w:p>
          <w:p w:rsidR="00B70983" w:rsidRPr="00E21360" w:rsidRDefault="00B70983" w:rsidP="00B7098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(18,27)</w:t>
            </w:r>
          </w:p>
        </w:tc>
        <w:tc>
          <w:tcPr>
            <w:tcW w:w="1413" w:type="dxa"/>
            <w:vAlign w:val="center"/>
          </w:tcPr>
          <w:p w:rsidR="00B70983" w:rsidRDefault="00B70983" w:rsidP="00B7098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21,56</w:t>
            </w:r>
          </w:p>
          <w:p w:rsidR="00B70983" w:rsidRPr="00E21360" w:rsidRDefault="00B70983" w:rsidP="00B7098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(18,27)</w:t>
            </w:r>
          </w:p>
        </w:tc>
        <w:tc>
          <w:tcPr>
            <w:tcW w:w="1414" w:type="dxa"/>
            <w:vAlign w:val="center"/>
          </w:tcPr>
          <w:p w:rsidR="00B70983" w:rsidRDefault="00B70983" w:rsidP="00B7098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22,61</w:t>
            </w:r>
          </w:p>
          <w:p w:rsidR="00B70983" w:rsidRPr="00E21360" w:rsidRDefault="00B70983" w:rsidP="00B7098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(19,16)</w:t>
            </w:r>
          </w:p>
        </w:tc>
        <w:tc>
          <w:tcPr>
            <w:tcW w:w="1413" w:type="dxa"/>
            <w:vAlign w:val="center"/>
          </w:tcPr>
          <w:p w:rsidR="00B70983" w:rsidRDefault="00B70983" w:rsidP="00B7098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22,61</w:t>
            </w:r>
          </w:p>
          <w:p w:rsidR="00B70983" w:rsidRPr="00E21360" w:rsidRDefault="00B70983" w:rsidP="00B7098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(19,16)</w:t>
            </w:r>
          </w:p>
        </w:tc>
        <w:tc>
          <w:tcPr>
            <w:tcW w:w="1414" w:type="dxa"/>
            <w:vAlign w:val="center"/>
          </w:tcPr>
          <w:p w:rsidR="00B70983" w:rsidRDefault="00B70983" w:rsidP="00B7098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23,66</w:t>
            </w:r>
          </w:p>
          <w:p w:rsidR="00B70983" w:rsidRPr="00E21360" w:rsidRDefault="00B70983" w:rsidP="00B7098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(20,05)</w:t>
            </w:r>
          </w:p>
        </w:tc>
      </w:tr>
      <w:tr w:rsidR="00B70983" w:rsidTr="00B70983">
        <w:trPr>
          <w:trHeight w:val="335"/>
          <w:jc w:val="center"/>
        </w:trPr>
        <w:tc>
          <w:tcPr>
            <w:tcW w:w="10158" w:type="dxa"/>
            <w:gridSpan w:val="7"/>
          </w:tcPr>
          <w:p w:rsidR="00B70983" w:rsidRDefault="00B70983" w:rsidP="00C77C5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44CB">
              <w:rPr>
                <w:rFonts w:ascii="Times New Roman" w:hAnsi="Times New Roman" w:cs="Times New Roman"/>
                <w:sz w:val="24"/>
                <w:szCs w:val="24"/>
              </w:rPr>
              <w:t>Водоотведение</w:t>
            </w:r>
          </w:p>
        </w:tc>
      </w:tr>
      <w:tr w:rsidR="00B70983" w:rsidTr="00B70983">
        <w:trPr>
          <w:trHeight w:val="704"/>
          <w:jc w:val="center"/>
        </w:trPr>
        <w:tc>
          <w:tcPr>
            <w:tcW w:w="1679" w:type="dxa"/>
          </w:tcPr>
          <w:p w:rsidR="00B70983" w:rsidRPr="00C344CB" w:rsidRDefault="00B70983" w:rsidP="00C77C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44CB">
              <w:rPr>
                <w:rFonts w:ascii="Times New Roman" w:hAnsi="Times New Roman" w:cs="Times New Roman"/>
                <w:sz w:val="24"/>
                <w:szCs w:val="24"/>
              </w:rPr>
              <w:t>Население</w:t>
            </w:r>
          </w:p>
        </w:tc>
        <w:tc>
          <w:tcPr>
            <w:tcW w:w="1413" w:type="dxa"/>
            <w:vAlign w:val="center"/>
          </w:tcPr>
          <w:p w:rsidR="00B70983" w:rsidRDefault="00B70983" w:rsidP="00B7098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14,49</w:t>
            </w:r>
          </w:p>
          <w:p w:rsidR="00B70983" w:rsidRPr="00E21360" w:rsidRDefault="00B70983" w:rsidP="00B7098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(12,28)</w:t>
            </w:r>
          </w:p>
        </w:tc>
        <w:tc>
          <w:tcPr>
            <w:tcW w:w="1414" w:type="dxa"/>
            <w:vAlign w:val="center"/>
          </w:tcPr>
          <w:p w:rsidR="00B70983" w:rsidRDefault="00B70983" w:rsidP="00B7098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15,09</w:t>
            </w:r>
          </w:p>
          <w:p w:rsidR="00B70983" w:rsidRPr="00E21360" w:rsidRDefault="00B70983" w:rsidP="00B7098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(12,79)</w:t>
            </w:r>
          </w:p>
        </w:tc>
        <w:tc>
          <w:tcPr>
            <w:tcW w:w="1413" w:type="dxa"/>
            <w:vAlign w:val="center"/>
          </w:tcPr>
          <w:p w:rsidR="00B70983" w:rsidRDefault="00B70983" w:rsidP="00B7098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15,09</w:t>
            </w:r>
          </w:p>
          <w:p w:rsidR="00B70983" w:rsidRPr="00E21360" w:rsidRDefault="00B70983" w:rsidP="00B7098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(12,79)</w:t>
            </w:r>
          </w:p>
        </w:tc>
        <w:tc>
          <w:tcPr>
            <w:tcW w:w="1414" w:type="dxa"/>
            <w:vAlign w:val="center"/>
          </w:tcPr>
          <w:p w:rsidR="00B70983" w:rsidRDefault="00B70983" w:rsidP="00B7098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15,84</w:t>
            </w:r>
          </w:p>
          <w:p w:rsidR="00B70983" w:rsidRPr="00E21360" w:rsidRDefault="00B70983" w:rsidP="00B7098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(13,42)</w:t>
            </w:r>
          </w:p>
        </w:tc>
        <w:tc>
          <w:tcPr>
            <w:tcW w:w="1413" w:type="dxa"/>
            <w:vAlign w:val="center"/>
          </w:tcPr>
          <w:p w:rsidR="00B70983" w:rsidRDefault="00B70983" w:rsidP="00B7098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15,84</w:t>
            </w:r>
          </w:p>
          <w:p w:rsidR="00B70983" w:rsidRPr="00E21360" w:rsidRDefault="00B70983" w:rsidP="00B7098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(13,42)</w:t>
            </w:r>
          </w:p>
        </w:tc>
        <w:tc>
          <w:tcPr>
            <w:tcW w:w="1414" w:type="dxa"/>
            <w:vAlign w:val="center"/>
          </w:tcPr>
          <w:p w:rsidR="00B70983" w:rsidRDefault="00B70983" w:rsidP="00B7098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16,51</w:t>
            </w:r>
          </w:p>
          <w:p w:rsidR="00B70983" w:rsidRPr="00E21360" w:rsidRDefault="00B70983" w:rsidP="00B7098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(13,99)</w:t>
            </w:r>
          </w:p>
        </w:tc>
      </w:tr>
      <w:tr w:rsidR="00B70983" w:rsidTr="00B70983">
        <w:trPr>
          <w:trHeight w:val="728"/>
          <w:jc w:val="center"/>
        </w:trPr>
        <w:tc>
          <w:tcPr>
            <w:tcW w:w="1679" w:type="dxa"/>
          </w:tcPr>
          <w:p w:rsidR="00B70983" w:rsidRPr="00C344CB" w:rsidRDefault="00B70983" w:rsidP="00C77C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44CB">
              <w:rPr>
                <w:rFonts w:ascii="Times New Roman" w:hAnsi="Times New Roman" w:cs="Times New Roman"/>
                <w:sz w:val="24"/>
                <w:szCs w:val="24"/>
              </w:rPr>
              <w:t>Прочие потребители</w:t>
            </w:r>
          </w:p>
        </w:tc>
        <w:tc>
          <w:tcPr>
            <w:tcW w:w="1413" w:type="dxa"/>
            <w:vAlign w:val="center"/>
          </w:tcPr>
          <w:p w:rsidR="00B70983" w:rsidRDefault="00B70983" w:rsidP="00B7098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14,49</w:t>
            </w:r>
          </w:p>
          <w:p w:rsidR="00B70983" w:rsidRPr="00E21360" w:rsidRDefault="00B70983" w:rsidP="00B7098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(12,28)</w:t>
            </w:r>
          </w:p>
        </w:tc>
        <w:tc>
          <w:tcPr>
            <w:tcW w:w="1414" w:type="dxa"/>
            <w:vAlign w:val="center"/>
          </w:tcPr>
          <w:p w:rsidR="00B70983" w:rsidRDefault="00B70983" w:rsidP="00B7098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15,09</w:t>
            </w:r>
          </w:p>
          <w:p w:rsidR="00B70983" w:rsidRPr="00E21360" w:rsidRDefault="00B70983" w:rsidP="00B7098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(12,79)</w:t>
            </w:r>
          </w:p>
        </w:tc>
        <w:tc>
          <w:tcPr>
            <w:tcW w:w="1413" w:type="dxa"/>
            <w:vAlign w:val="center"/>
          </w:tcPr>
          <w:p w:rsidR="00B70983" w:rsidRDefault="00B70983" w:rsidP="00B7098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15,09</w:t>
            </w:r>
          </w:p>
          <w:p w:rsidR="00B70983" w:rsidRPr="00E21360" w:rsidRDefault="00B70983" w:rsidP="00B7098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(12,79)</w:t>
            </w:r>
          </w:p>
        </w:tc>
        <w:tc>
          <w:tcPr>
            <w:tcW w:w="1414" w:type="dxa"/>
            <w:vAlign w:val="center"/>
          </w:tcPr>
          <w:p w:rsidR="00B70983" w:rsidRDefault="00B70983" w:rsidP="00B7098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15,84</w:t>
            </w:r>
          </w:p>
          <w:p w:rsidR="00B70983" w:rsidRPr="00E21360" w:rsidRDefault="00B70983" w:rsidP="00B7098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(13,42)</w:t>
            </w:r>
          </w:p>
        </w:tc>
        <w:tc>
          <w:tcPr>
            <w:tcW w:w="1413" w:type="dxa"/>
            <w:vAlign w:val="center"/>
          </w:tcPr>
          <w:p w:rsidR="00B70983" w:rsidRDefault="00B70983" w:rsidP="00B7098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15,84</w:t>
            </w:r>
          </w:p>
          <w:p w:rsidR="00B70983" w:rsidRPr="00E21360" w:rsidRDefault="00B70983" w:rsidP="00B7098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(13,42)</w:t>
            </w:r>
          </w:p>
        </w:tc>
        <w:tc>
          <w:tcPr>
            <w:tcW w:w="1414" w:type="dxa"/>
            <w:vAlign w:val="center"/>
          </w:tcPr>
          <w:p w:rsidR="00B70983" w:rsidRDefault="00B70983" w:rsidP="00B7098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16,51</w:t>
            </w:r>
          </w:p>
          <w:p w:rsidR="00B70983" w:rsidRPr="00E21360" w:rsidRDefault="00B70983" w:rsidP="00B7098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(13,99)</w:t>
            </w:r>
          </w:p>
        </w:tc>
      </w:tr>
    </w:tbl>
    <w:p w:rsidR="006D496A" w:rsidRDefault="006D496A" w:rsidP="0010115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70983" w:rsidRPr="000C43F6" w:rsidRDefault="00E52A41" w:rsidP="0010115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Как видно из таблицы 4, т</w:t>
      </w:r>
      <w:r w:rsidR="00BD5516" w:rsidRPr="000C43F6">
        <w:rPr>
          <w:rFonts w:ascii="Times New Roman" w:hAnsi="Times New Roman" w:cs="Times New Roman"/>
          <w:color w:val="000000" w:themeColor="text1"/>
          <w:sz w:val="28"/>
          <w:szCs w:val="28"/>
        </w:rPr>
        <w:t>ариф на водоснабжение, потребляемое населением, за последние три года нез</w:t>
      </w:r>
      <w:r w:rsidR="00B14443" w:rsidRPr="000C43F6">
        <w:rPr>
          <w:rFonts w:ascii="Times New Roman" w:hAnsi="Times New Roman" w:cs="Times New Roman"/>
          <w:color w:val="000000" w:themeColor="text1"/>
          <w:sz w:val="28"/>
          <w:szCs w:val="28"/>
        </w:rPr>
        <w:t>начительными темпами увеличился</w:t>
      </w:r>
      <w:r w:rsidR="00BD5516" w:rsidRPr="000C43F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B14443" w:rsidRPr="000C43F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Темп прироста водоснабжения за три отчетных периода увеличился на 4%.  Таким образом, водоснабжение, потребляемое населением, </w:t>
      </w:r>
      <w:r w:rsidR="00DC0CDC" w:rsidRPr="000C43F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 01.01. по 01.07 2016 года увеличилось </w:t>
      </w:r>
      <w:r w:rsidR="00B14443" w:rsidRPr="000C43F6">
        <w:rPr>
          <w:rFonts w:ascii="Times New Roman" w:hAnsi="Times New Roman" w:cs="Times New Roman"/>
          <w:color w:val="000000" w:themeColor="text1"/>
          <w:sz w:val="28"/>
          <w:szCs w:val="28"/>
        </w:rPr>
        <w:t>на</w:t>
      </w:r>
      <w:r w:rsidR="00DC0CDC" w:rsidRPr="000C43F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0,83  с учетом НДС. Без учета НДС этот показатель с 17,57</w:t>
      </w:r>
      <w:r w:rsidR="000F449C" w:rsidRPr="000C43F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руб.</w:t>
      </w:r>
      <w:r w:rsidR="00DC0CDC" w:rsidRPr="000C43F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достиг отметки 18,27</w:t>
      </w:r>
      <w:r w:rsidR="000F449C" w:rsidRPr="000C43F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руб</w:t>
      </w:r>
      <w:r w:rsidR="00DC0CDC" w:rsidRPr="000C43F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Затем с 01.07.2016 по 01.01.2017 тариф на водоснабжение не изменился и составил 21,56 руб. с учетом НДС. Изменение не наблюдается и в период с 01.07.2017 по 01.01.2018. На конец 2018 года водоснабжение составило  </w:t>
      </w:r>
      <w:r w:rsidR="000F449C" w:rsidRPr="000C43F6">
        <w:rPr>
          <w:rFonts w:ascii="Times New Roman" w:hAnsi="Times New Roman" w:cs="Times New Roman"/>
          <w:color w:val="000000" w:themeColor="text1"/>
          <w:sz w:val="28"/>
          <w:szCs w:val="28"/>
        </w:rPr>
        <w:t>23,66 руб. за кубический метр.</w:t>
      </w:r>
      <w:r w:rsidR="00DC0CDC" w:rsidRPr="000C43F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F449C" w:rsidRPr="000C43F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Данные изменения касаются и прочих потребителей соответственно. В водоотведении имеются также изменения. С 01.01.2016 по 01.01.2018 водоотведение увеличилось с 14,49 до 16,51 руб. за кубический метр с учетом НДС. Без учета НДС тариф на водоотведение уменьшается </w:t>
      </w:r>
      <w:r w:rsidR="00E76DD9" w:rsidRPr="000C43F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ежегодно </w:t>
      </w:r>
      <w:r w:rsidR="000F449C" w:rsidRPr="000C43F6">
        <w:rPr>
          <w:rFonts w:ascii="Times New Roman" w:hAnsi="Times New Roman" w:cs="Times New Roman"/>
          <w:color w:val="000000" w:themeColor="text1"/>
          <w:sz w:val="28"/>
          <w:szCs w:val="28"/>
        </w:rPr>
        <w:t>на 0,50 копеек за кубический метр.</w:t>
      </w:r>
    </w:p>
    <w:p w:rsidR="000F449C" w:rsidRPr="000C43F6" w:rsidRDefault="000F449C" w:rsidP="00B1444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C43F6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Тариф на горячую воду также регулируется постановление №301 от 20.12.2018 года. Минимально устанавливаемый тариф за потребление горячей воды представлены в таблице 5</w:t>
      </w:r>
      <w:r w:rsidR="00796A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[19</w:t>
      </w:r>
      <w:r w:rsidR="00796AAF" w:rsidRPr="000C43F6">
        <w:rPr>
          <w:rFonts w:ascii="Times New Roman" w:hAnsi="Times New Roman" w:cs="Times New Roman"/>
          <w:color w:val="000000" w:themeColor="text1"/>
          <w:sz w:val="28"/>
          <w:szCs w:val="28"/>
        </w:rPr>
        <w:t>]</w:t>
      </w:r>
      <w:r w:rsidRPr="000C43F6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B70983" w:rsidRPr="000C43F6" w:rsidRDefault="000F449C" w:rsidP="000F449C">
      <w:pPr>
        <w:spacing w:after="0" w:line="360" w:lineRule="auto"/>
        <w:ind w:firstLine="709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C43F6">
        <w:rPr>
          <w:rFonts w:ascii="Times New Roman" w:hAnsi="Times New Roman" w:cs="Times New Roman"/>
          <w:color w:val="000000" w:themeColor="text1"/>
          <w:sz w:val="28"/>
          <w:szCs w:val="28"/>
        </w:rPr>
        <w:t>Таблица 5</w:t>
      </w:r>
    </w:p>
    <w:p w:rsidR="000F0BEB" w:rsidRDefault="000F0BEB" w:rsidP="000F0BEB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B3722">
        <w:rPr>
          <w:rFonts w:ascii="Times New Roman" w:hAnsi="Times New Roman" w:cs="Times New Roman"/>
          <w:b/>
          <w:sz w:val="28"/>
          <w:szCs w:val="28"/>
        </w:rPr>
        <w:t xml:space="preserve">Тарифы на </w:t>
      </w:r>
      <w:r>
        <w:rPr>
          <w:rFonts w:ascii="Times New Roman" w:hAnsi="Times New Roman" w:cs="Times New Roman"/>
          <w:b/>
          <w:sz w:val="28"/>
          <w:szCs w:val="28"/>
        </w:rPr>
        <w:t xml:space="preserve">горячую воду </w:t>
      </w:r>
      <w:r w:rsidRPr="007B3722">
        <w:rPr>
          <w:rFonts w:ascii="Times New Roman" w:hAnsi="Times New Roman" w:cs="Times New Roman"/>
          <w:b/>
          <w:sz w:val="28"/>
          <w:szCs w:val="28"/>
        </w:rPr>
        <w:t>МУП «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Смоленсктеплосеть</w:t>
      </w:r>
      <w:proofErr w:type="spellEnd"/>
      <w:r w:rsidRPr="007B3722">
        <w:rPr>
          <w:rFonts w:ascii="Times New Roman" w:hAnsi="Times New Roman" w:cs="Times New Roman"/>
          <w:b/>
          <w:sz w:val="28"/>
          <w:szCs w:val="28"/>
        </w:rPr>
        <w:t>»</w:t>
      </w:r>
    </w:p>
    <w:tbl>
      <w:tblPr>
        <w:tblStyle w:val="af"/>
        <w:tblW w:w="9994" w:type="dxa"/>
        <w:jc w:val="center"/>
        <w:tblInd w:w="-459" w:type="dxa"/>
        <w:tblLook w:val="04A0" w:firstRow="1" w:lastRow="0" w:firstColumn="1" w:lastColumn="0" w:noHBand="0" w:noVBand="1"/>
      </w:tblPr>
      <w:tblGrid>
        <w:gridCol w:w="1879"/>
        <w:gridCol w:w="32"/>
        <w:gridCol w:w="1167"/>
        <w:gridCol w:w="141"/>
        <w:gridCol w:w="1242"/>
        <w:gridCol w:w="101"/>
        <w:gridCol w:w="1282"/>
        <w:gridCol w:w="61"/>
        <w:gridCol w:w="1322"/>
        <w:gridCol w:w="21"/>
        <w:gridCol w:w="1343"/>
        <w:gridCol w:w="19"/>
        <w:gridCol w:w="1324"/>
        <w:gridCol w:w="60"/>
      </w:tblGrid>
      <w:tr w:rsidR="00B70983" w:rsidTr="006D496A">
        <w:trPr>
          <w:gridAfter w:val="1"/>
          <w:wAfter w:w="60" w:type="dxa"/>
          <w:trHeight w:val="537"/>
          <w:jc w:val="center"/>
        </w:trPr>
        <w:tc>
          <w:tcPr>
            <w:tcW w:w="1879" w:type="dxa"/>
            <w:vMerge w:val="restart"/>
            <w:vAlign w:val="center"/>
          </w:tcPr>
          <w:p w:rsidR="00B70983" w:rsidRPr="007B3722" w:rsidRDefault="00B70983" w:rsidP="00C77C5E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Наименование услуг</w:t>
            </w:r>
          </w:p>
        </w:tc>
        <w:tc>
          <w:tcPr>
            <w:tcW w:w="8055" w:type="dxa"/>
            <w:gridSpan w:val="12"/>
            <w:vAlign w:val="center"/>
          </w:tcPr>
          <w:p w:rsidR="00B70983" w:rsidRPr="00666272" w:rsidRDefault="00E76DD9" w:rsidP="00E76DD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Размер тарифа</w:t>
            </w:r>
          </w:p>
        </w:tc>
      </w:tr>
      <w:tr w:rsidR="00B70983" w:rsidTr="006D496A">
        <w:trPr>
          <w:gridAfter w:val="1"/>
          <w:wAfter w:w="60" w:type="dxa"/>
          <w:trHeight w:val="350"/>
          <w:jc w:val="center"/>
        </w:trPr>
        <w:tc>
          <w:tcPr>
            <w:tcW w:w="1879" w:type="dxa"/>
            <w:vMerge/>
          </w:tcPr>
          <w:p w:rsidR="00B70983" w:rsidRDefault="00B70983" w:rsidP="00C77C5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683" w:type="dxa"/>
            <w:gridSpan w:val="5"/>
            <w:vAlign w:val="center"/>
          </w:tcPr>
          <w:p w:rsidR="00B70983" w:rsidRPr="00666272" w:rsidRDefault="00B70983" w:rsidP="00C77C5E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66272">
              <w:rPr>
                <w:rFonts w:ascii="Times New Roman" w:hAnsi="Times New Roman" w:cs="Times New Roman"/>
                <w:sz w:val="24"/>
                <w:szCs w:val="28"/>
              </w:rPr>
              <w:t>2016</w:t>
            </w:r>
            <w:r w:rsidR="00101156">
              <w:rPr>
                <w:rFonts w:ascii="Times New Roman" w:hAnsi="Times New Roman" w:cs="Times New Roman"/>
                <w:sz w:val="24"/>
                <w:szCs w:val="28"/>
              </w:rPr>
              <w:t xml:space="preserve"> г.</w:t>
            </w:r>
          </w:p>
        </w:tc>
        <w:tc>
          <w:tcPr>
            <w:tcW w:w="2686" w:type="dxa"/>
            <w:gridSpan w:val="4"/>
            <w:vAlign w:val="center"/>
          </w:tcPr>
          <w:p w:rsidR="00B70983" w:rsidRPr="00666272" w:rsidRDefault="00B70983" w:rsidP="00C77C5E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66272">
              <w:rPr>
                <w:rFonts w:ascii="Times New Roman" w:hAnsi="Times New Roman" w:cs="Times New Roman"/>
                <w:sz w:val="24"/>
                <w:szCs w:val="28"/>
              </w:rPr>
              <w:t>2017</w:t>
            </w:r>
            <w:r w:rsidR="00101156">
              <w:rPr>
                <w:rFonts w:ascii="Times New Roman" w:hAnsi="Times New Roman" w:cs="Times New Roman"/>
                <w:sz w:val="24"/>
                <w:szCs w:val="28"/>
              </w:rPr>
              <w:t xml:space="preserve"> г.</w:t>
            </w:r>
          </w:p>
        </w:tc>
        <w:tc>
          <w:tcPr>
            <w:tcW w:w="2686" w:type="dxa"/>
            <w:gridSpan w:val="3"/>
            <w:vAlign w:val="center"/>
          </w:tcPr>
          <w:p w:rsidR="00B70983" w:rsidRPr="00666272" w:rsidRDefault="00B70983" w:rsidP="00C77C5E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66272">
              <w:rPr>
                <w:rFonts w:ascii="Times New Roman" w:hAnsi="Times New Roman" w:cs="Times New Roman"/>
                <w:sz w:val="24"/>
                <w:szCs w:val="28"/>
              </w:rPr>
              <w:t>2018</w:t>
            </w:r>
            <w:r w:rsidR="00101156">
              <w:rPr>
                <w:rFonts w:ascii="Times New Roman" w:hAnsi="Times New Roman" w:cs="Times New Roman"/>
                <w:sz w:val="24"/>
                <w:szCs w:val="28"/>
              </w:rPr>
              <w:t xml:space="preserve"> г.</w:t>
            </w:r>
          </w:p>
        </w:tc>
      </w:tr>
      <w:tr w:rsidR="00101156" w:rsidTr="006D496A">
        <w:trPr>
          <w:gridAfter w:val="1"/>
          <w:wAfter w:w="60" w:type="dxa"/>
          <w:trHeight w:val="537"/>
          <w:jc w:val="center"/>
        </w:trPr>
        <w:tc>
          <w:tcPr>
            <w:tcW w:w="1879" w:type="dxa"/>
            <w:vMerge/>
          </w:tcPr>
          <w:p w:rsidR="00B70983" w:rsidRDefault="00B70983" w:rsidP="00C77C5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340" w:type="dxa"/>
            <w:gridSpan w:val="3"/>
            <w:vAlign w:val="center"/>
          </w:tcPr>
          <w:p w:rsidR="00B70983" w:rsidRPr="00666272" w:rsidRDefault="00B70983" w:rsidP="00C77C5E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01.01.2016</w:t>
            </w:r>
          </w:p>
        </w:tc>
        <w:tc>
          <w:tcPr>
            <w:tcW w:w="1343" w:type="dxa"/>
            <w:gridSpan w:val="2"/>
            <w:vAlign w:val="center"/>
          </w:tcPr>
          <w:p w:rsidR="00B70983" w:rsidRPr="00666272" w:rsidRDefault="00B70983" w:rsidP="00C77C5E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01.07.2016</w:t>
            </w:r>
          </w:p>
        </w:tc>
        <w:tc>
          <w:tcPr>
            <w:tcW w:w="1343" w:type="dxa"/>
            <w:gridSpan w:val="2"/>
            <w:vAlign w:val="center"/>
          </w:tcPr>
          <w:p w:rsidR="00B70983" w:rsidRPr="00C344CB" w:rsidRDefault="00B70983" w:rsidP="00C77C5E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01.01.2017</w:t>
            </w:r>
          </w:p>
        </w:tc>
        <w:tc>
          <w:tcPr>
            <w:tcW w:w="1343" w:type="dxa"/>
            <w:gridSpan w:val="2"/>
            <w:vAlign w:val="center"/>
          </w:tcPr>
          <w:p w:rsidR="00B70983" w:rsidRPr="00C344CB" w:rsidRDefault="00B70983" w:rsidP="00C77C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44CB">
              <w:rPr>
                <w:rFonts w:ascii="Times New Roman" w:hAnsi="Times New Roman" w:cs="Times New Roman"/>
                <w:sz w:val="24"/>
                <w:szCs w:val="28"/>
              </w:rPr>
              <w:t>01.07.2017</w:t>
            </w:r>
          </w:p>
        </w:tc>
        <w:tc>
          <w:tcPr>
            <w:tcW w:w="1343" w:type="dxa"/>
            <w:vAlign w:val="center"/>
          </w:tcPr>
          <w:p w:rsidR="00B70983" w:rsidRPr="00C344CB" w:rsidRDefault="009F7F07" w:rsidP="00C77C5E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01.01.2018</w:t>
            </w:r>
          </w:p>
        </w:tc>
        <w:tc>
          <w:tcPr>
            <w:tcW w:w="1343" w:type="dxa"/>
            <w:gridSpan w:val="2"/>
            <w:vAlign w:val="center"/>
          </w:tcPr>
          <w:p w:rsidR="00B70983" w:rsidRPr="00C344CB" w:rsidRDefault="00B70983" w:rsidP="00C77C5E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344CB">
              <w:rPr>
                <w:rFonts w:ascii="Times New Roman" w:hAnsi="Times New Roman" w:cs="Times New Roman"/>
                <w:sz w:val="24"/>
                <w:szCs w:val="28"/>
              </w:rPr>
              <w:t>01.07.2018</w:t>
            </w:r>
          </w:p>
        </w:tc>
      </w:tr>
      <w:tr w:rsidR="00101156" w:rsidRPr="00C344CB" w:rsidTr="006D496A">
        <w:trPr>
          <w:gridAfter w:val="1"/>
          <w:wAfter w:w="60" w:type="dxa"/>
          <w:trHeight w:val="536"/>
          <w:jc w:val="center"/>
        </w:trPr>
        <w:tc>
          <w:tcPr>
            <w:tcW w:w="1879" w:type="dxa"/>
            <w:vMerge/>
          </w:tcPr>
          <w:p w:rsidR="00B70983" w:rsidRDefault="00B70983" w:rsidP="00C77C5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340" w:type="dxa"/>
            <w:gridSpan w:val="3"/>
            <w:vAlign w:val="center"/>
          </w:tcPr>
          <w:p w:rsidR="00B70983" w:rsidRDefault="00B70983" w:rsidP="00C77C5E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 НДС</w:t>
            </w:r>
          </w:p>
          <w:p w:rsidR="00B70983" w:rsidRDefault="00B70983" w:rsidP="00C77C5E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(без НДС)</w:t>
            </w:r>
          </w:p>
        </w:tc>
        <w:tc>
          <w:tcPr>
            <w:tcW w:w="1343" w:type="dxa"/>
            <w:gridSpan w:val="2"/>
            <w:vAlign w:val="center"/>
          </w:tcPr>
          <w:p w:rsidR="00B70983" w:rsidRDefault="00B70983" w:rsidP="00C77C5E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 НДС</w:t>
            </w:r>
          </w:p>
          <w:p w:rsidR="00B70983" w:rsidRDefault="00B70983" w:rsidP="00C77C5E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(без НДС)</w:t>
            </w:r>
          </w:p>
        </w:tc>
        <w:tc>
          <w:tcPr>
            <w:tcW w:w="1343" w:type="dxa"/>
            <w:gridSpan w:val="2"/>
            <w:vAlign w:val="center"/>
          </w:tcPr>
          <w:p w:rsidR="00B70983" w:rsidRDefault="00B70983" w:rsidP="00C77C5E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 НДС</w:t>
            </w:r>
          </w:p>
          <w:p w:rsidR="00B70983" w:rsidRPr="00666272" w:rsidRDefault="00B70983" w:rsidP="00C77C5E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(без НДС)</w:t>
            </w:r>
          </w:p>
        </w:tc>
        <w:tc>
          <w:tcPr>
            <w:tcW w:w="1343" w:type="dxa"/>
            <w:gridSpan w:val="2"/>
            <w:vAlign w:val="center"/>
          </w:tcPr>
          <w:p w:rsidR="00B70983" w:rsidRDefault="00B70983" w:rsidP="00C77C5E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 НДС</w:t>
            </w:r>
          </w:p>
          <w:p w:rsidR="00B70983" w:rsidRPr="00C344CB" w:rsidRDefault="00B70983" w:rsidP="00C77C5E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(без НДС)</w:t>
            </w:r>
          </w:p>
        </w:tc>
        <w:tc>
          <w:tcPr>
            <w:tcW w:w="1343" w:type="dxa"/>
            <w:vAlign w:val="center"/>
          </w:tcPr>
          <w:p w:rsidR="00B70983" w:rsidRDefault="00B70983" w:rsidP="00C77C5E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 НДС</w:t>
            </w:r>
          </w:p>
          <w:p w:rsidR="00B70983" w:rsidRPr="00C344CB" w:rsidRDefault="00B70983" w:rsidP="00C77C5E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(без НДС)</w:t>
            </w:r>
          </w:p>
        </w:tc>
        <w:tc>
          <w:tcPr>
            <w:tcW w:w="1343" w:type="dxa"/>
            <w:gridSpan w:val="2"/>
            <w:vAlign w:val="center"/>
          </w:tcPr>
          <w:p w:rsidR="00B70983" w:rsidRDefault="00B70983" w:rsidP="00C77C5E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 НДС</w:t>
            </w:r>
          </w:p>
          <w:p w:rsidR="00B70983" w:rsidRPr="00C344CB" w:rsidRDefault="00B70983" w:rsidP="00C77C5E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(без НДС)</w:t>
            </w:r>
          </w:p>
        </w:tc>
      </w:tr>
      <w:tr w:rsidR="00101156" w:rsidRPr="00C344CB" w:rsidTr="006D496A">
        <w:trPr>
          <w:gridAfter w:val="1"/>
          <w:wAfter w:w="60" w:type="dxa"/>
          <w:trHeight w:val="536"/>
          <w:jc w:val="center"/>
        </w:trPr>
        <w:tc>
          <w:tcPr>
            <w:tcW w:w="1879" w:type="dxa"/>
          </w:tcPr>
          <w:p w:rsidR="00B70983" w:rsidRPr="00B70983" w:rsidRDefault="00B70983" w:rsidP="00B70983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70983">
              <w:rPr>
                <w:rFonts w:ascii="Times New Roman" w:hAnsi="Times New Roman" w:cs="Times New Roman"/>
                <w:sz w:val="24"/>
                <w:szCs w:val="18"/>
              </w:rPr>
              <w:t>Тариф на горячую воду с использованием закрытой системы горячего водоснабжения, руб./</w:t>
            </w:r>
            <w:proofErr w:type="gramStart"/>
            <w:r w:rsidRPr="00B70983">
              <w:rPr>
                <w:rFonts w:ascii="Times New Roman" w:hAnsi="Times New Roman" w:cs="Times New Roman"/>
                <w:sz w:val="24"/>
                <w:szCs w:val="18"/>
              </w:rPr>
              <w:t>м</w:t>
            </w:r>
            <w:proofErr w:type="gramEnd"/>
            <w:r w:rsidRPr="00B70983">
              <w:rPr>
                <w:rFonts w:ascii="Times New Roman" w:hAnsi="Times New Roman" w:cs="Times New Roman"/>
                <w:sz w:val="24"/>
                <w:szCs w:val="18"/>
              </w:rPr>
              <w:t xml:space="preserve"> 3</w:t>
            </w:r>
          </w:p>
        </w:tc>
        <w:tc>
          <w:tcPr>
            <w:tcW w:w="1340" w:type="dxa"/>
            <w:gridSpan w:val="3"/>
            <w:vAlign w:val="center"/>
          </w:tcPr>
          <w:p w:rsidR="00B70983" w:rsidRDefault="00392635" w:rsidP="00C77C5E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131,76</w:t>
            </w:r>
          </w:p>
          <w:p w:rsidR="00392635" w:rsidRDefault="00392635" w:rsidP="00C77C5E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(111,66)</w:t>
            </w:r>
          </w:p>
        </w:tc>
        <w:tc>
          <w:tcPr>
            <w:tcW w:w="1343" w:type="dxa"/>
            <w:gridSpan w:val="2"/>
            <w:vAlign w:val="center"/>
          </w:tcPr>
          <w:p w:rsidR="00B70983" w:rsidRDefault="00392635" w:rsidP="00C77C5E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137,08</w:t>
            </w:r>
          </w:p>
          <w:p w:rsidR="00392635" w:rsidRDefault="00392635" w:rsidP="0039263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(116,17)</w:t>
            </w:r>
          </w:p>
        </w:tc>
        <w:tc>
          <w:tcPr>
            <w:tcW w:w="1343" w:type="dxa"/>
            <w:gridSpan w:val="2"/>
            <w:vAlign w:val="center"/>
          </w:tcPr>
          <w:p w:rsidR="00392635" w:rsidRDefault="00392635" w:rsidP="0039263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137,08</w:t>
            </w:r>
          </w:p>
          <w:p w:rsidR="00B70983" w:rsidRDefault="00392635" w:rsidP="0039263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(116,17)</w:t>
            </w:r>
          </w:p>
        </w:tc>
        <w:tc>
          <w:tcPr>
            <w:tcW w:w="1343" w:type="dxa"/>
            <w:gridSpan w:val="2"/>
            <w:vAlign w:val="center"/>
          </w:tcPr>
          <w:p w:rsidR="00B70983" w:rsidRDefault="00392635" w:rsidP="00C77C5E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145,06</w:t>
            </w:r>
          </w:p>
          <w:p w:rsidR="00392635" w:rsidRDefault="00392635" w:rsidP="00C77C5E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(122,93)</w:t>
            </w:r>
          </w:p>
        </w:tc>
        <w:tc>
          <w:tcPr>
            <w:tcW w:w="1343" w:type="dxa"/>
            <w:vAlign w:val="center"/>
          </w:tcPr>
          <w:p w:rsidR="00392635" w:rsidRDefault="00392635" w:rsidP="0039263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145,06</w:t>
            </w:r>
          </w:p>
          <w:p w:rsidR="00B70983" w:rsidRDefault="00392635" w:rsidP="0039263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(122,93)</w:t>
            </w:r>
          </w:p>
        </w:tc>
        <w:tc>
          <w:tcPr>
            <w:tcW w:w="1343" w:type="dxa"/>
            <w:gridSpan w:val="2"/>
            <w:vAlign w:val="center"/>
          </w:tcPr>
          <w:p w:rsidR="00B70983" w:rsidRDefault="00392635" w:rsidP="00C77C5E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152,36</w:t>
            </w:r>
          </w:p>
          <w:p w:rsidR="00392635" w:rsidRDefault="00392635" w:rsidP="00C77C5E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(129,12)</w:t>
            </w:r>
          </w:p>
        </w:tc>
      </w:tr>
      <w:tr w:rsidR="006D496A" w:rsidTr="006D496A">
        <w:trPr>
          <w:trHeight w:val="231"/>
          <w:jc w:val="center"/>
        </w:trPr>
        <w:tc>
          <w:tcPr>
            <w:tcW w:w="9994" w:type="dxa"/>
            <w:gridSpan w:val="14"/>
          </w:tcPr>
          <w:p w:rsidR="006D496A" w:rsidRDefault="006D496A" w:rsidP="009F7F0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в том числе</w:t>
            </w:r>
          </w:p>
        </w:tc>
      </w:tr>
      <w:tr w:rsidR="006D496A" w:rsidRPr="00392635" w:rsidTr="006D496A">
        <w:trPr>
          <w:trHeight w:val="531"/>
          <w:jc w:val="center"/>
        </w:trPr>
        <w:tc>
          <w:tcPr>
            <w:tcW w:w="1911" w:type="dxa"/>
            <w:gridSpan w:val="2"/>
          </w:tcPr>
          <w:p w:rsidR="006D496A" w:rsidRPr="00B70983" w:rsidRDefault="006D496A" w:rsidP="009F7F07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70983">
              <w:rPr>
                <w:rFonts w:ascii="Times New Roman" w:hAnsi="Times New Roman" w:cs="Times New Roman"/>
                <w:sz w:val="24"/>
                <w:szCs w:val="18"/>
              </w:rPr>
              <w:t>компонент на холодную воду, руб./</w:t>
            </w:r>
            <w:proofErr w:type="gramStart"/>
            <w:r w:rsidRPr="00B70983">
              <w:rPr>
                <w:rFonts w:ascii="Times New Roman" w:hAnsi="Times New Roman" w:cs="Times New Roman"/>
                <w:sz w:val="24"/>
                <w:szCs w:val="18"/>
              </w:rPr>
              <w:t>м</w:t>
            </w:r>
            <w:proofErr w:type="gramEnd"/>
            <w:r w:rsidRPr="00B70983">
              <w:rPr>
                <w:rFonts w:ascii="Times New Roman" w:hAnsi="Times New Roman" w:cs="Times New Roman"/>
                <w:sz w:val="24"/>
                <w:szCs w:val="18"/>
              </w:rPr>
              <w:t xml:space="preserve"> 3</w:t>
            </w:r>
          </w:p>
        </w:tc>
        <w:tc>
          <w:tcPr>
            <w:tcW w:w="1167" w:type="dxa"/>
            <w:vAlign w:val="center"/>
          </w:tcPr>
          <w:p w:rsidR="006D496A" w:rsidRPr="00392635" w:rsidRDefault="006D496A" w:rsidP="009F7F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2635">
              <w:rPr>
                <w:rFonts w:ascii="Times New Roman" w:hAnsi="Times New Roman" w:cs="Times New Roman"/>
                <w:sz w:val="24"/>
                <w:szCs w:val="24"/>
              </w:rPr>
              <w:t>20,73</w:t>
            </w:r>
          </w:p>
          <w:p w:rsidR="006D496A" w:rsidRPr="00392635" w:rsidRDefault="006D496A" w:rsidP="009F7F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2635">
              <w:rPr>
                <w:rFonts w:ascii="Times New Roman" w:hAnsi="Times New Roman" w:cs="Times New Roman"/>
                <w:sz w:val="24"/>
                <w:szCs w:val="24"/>
              </w:rPr>
              <w:t>(17,57)</w:t>
            </w:r>
          </w:p>
        </w:tc>
        <w:tc>
          <w:tcPr>
            <w:tcW w:w="1383" w:type="dxa"/>
            <w:gridSpan w:val="2"/>
            <w:vAlign w:val="center"/>
          </w:tcPr>
          <w:p w:rsidR="006D496A" w:rsidRPr="00392635" w:rsidRDefault="006D496A" w:rsidP="009F7F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2635">
              <w:rPr>
                <w:rFonts w:ascii="Times New Roman" w:hAnsi="Times New Roman" w:cs="Times New Roman"/>
                <w:sz w:val="24"/>
                <w:szCs w:val="24"/>
              </w:rPr>
              <w:t>21,66</w:t>
            </w:r>
          </w:p>
          <w:p w:rsidR="006D496A" w:rsidRPr="00392635" w:rsidRDefault="006D496A" w:rsidP="009F7F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2635">
              <w:rPr>
                <w:rFonts w:ascii="Times New Roman" w:hAnsi="Times New Roman" w:cs="Times New Roman"/>
                <w:sz w:val="24"/>
                <w:szCs w:val="24"/>
              </w:rPr>
              <w:t>(18,36)</w:t>
            </w:r>
          </w:p>
        </w:tc>
        <w:tc>
          <w:tcPr>
            <w:tcW w:w="1383" w:type="dxa"/>
            <w:gridSpan w:val="2"/>
            <w:vAlign w:val="center"/>
          </w:tcPr>
          <w:p w:rsidR="006D496A" w:rsidRPr="00392635" w:rsidRDefault="006D496A" w:rsidP="009F7F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2635">
              <w:rPr>
                <w:rFonts w:ascii="Times New Roman" w:hAnsi="Times New Roman" w:cs="Times New Roman"/>
                <w:sz w:val="24"/>
                <w:szCs w:val="24"/>
              </w:rPr>
              <w:t>21,66</w:t>
            </w:r>
          </w:p>
          <w:p w:rsidR="006D496A" w:rsidRPr="00392635" w:rsidRDefault="006D496A" w:rsidP="009F7F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2635">
              <w:rPr>
                <w:rFonts w:ascii="Times New Roman" w:hAnsi="Times New Roman" w:cs="Times New Roman"/>
                <w:sz w:val="24"/>
                <w:szCs w:val="24"/>
              </w:rPr>
              <w:t>(18,36)</w:t>
            </w:r>
          </w:p>
        </w:tc>
        <w:tc>
          <w:tcPr>
            <w:tcW w:w="1383" w:type="dxa"/>
            <w:gridSpan w:val="2"/>
            <w:vAlign w:val="center"/>
          </w:tcPr>
          <w:p w:rsidR="006D496A" w:rsidRPr="00392635" w:rsidRDefault="006D496A" w:rsidP="009F7F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2635">
              <w:rPr>
                <w:rFonts w:ascii="Times New Roman" w:hAnsi="Times New Roman" w:cs="Times New Roman"/>
                <w:sz w:val="24"/>
                <w:szCs w:val="24"/>
              </w:rPr>
              <w:t>21,54</w:t>
            </w:r>
          </w:p>
          <w:p w:rsidR="006D496A" w:rsidRPr="00392635" w:rsidRDefault="006D496A" w:rsidP="009F7F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2635">
              <w:rPr>
                <w:rFonts w:ascii="Times New Roman" w:hAnsi="Times New Roman" w:cs="Times New Roman"/>
                <w:sz w:val="24"/>
                <w:szCs w:val="24"/>
              </w:rPr>
              <w:t>(19,25)</w:t>
            </w:r>
          </w:p>
        </w:tc>
        <w:tc>
          <w:tcPr>
            <w:tcW w:w="1383" w:type="dxa"/>
            <w:gridSpan w:val="3"/>
            <w:vAlign w:val="center"/>
          </w:tcPr>
          <w:p w:rsidR="006D496A" w:rsidRPr="00392635" w:rsidRDefault="006D496A" w:rsidP="009F7F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2635">
              <w:rPr>
                <w:rFonts w:ascii="Times New Roman" w:hAnsi="Times New Roman" w:cs="Times New Roman"/>
                <w:sz w:val="24"/>
                <w:szCs w:val="24"/>
              </w:rPr>
              <w:t>21,54</w:t>
            </w:r>
          </w:p>
          <w:p w:rsidR="006D496A" w:rsidRPr="00392635" w:rsidRDefault="006D496A" w:rsidP="009F7F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2635">
              <w:rPr>
                <w:rFonts w:ascii="Times New Roman" w:hAnsi="Times New Roman" w:cs="Times New Roman"/>
                <w:sz w:val="24"/>
                <w:szCs w:val="24"/>
              </w:rPr>
              <w:t>(19,25)</w:t>
            </w:r>
          </w:p>
        </w:tc>
        <w:tc>
          <w:tcPr>
            <w:tcW w:w="1384" w:type="dxa"/>
            <w:gridSpan w:val="2"/>
            <w:vAlign w:val="center"/>
          </w:tcPr>
          <w:p w:rsidR="006D496A" w:rsidRPr="00392635" w:rsidRDefault="006D496A" w:rsidP="009F7F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2635">
              <w:rPr>
                <w:rFonts w:ascii="Times New Roman" w:hAnsi="Times New Roman" w:cs="Times New Roman"/>
                <w:sz w:val="24"/>
                <w:szCs w:val="24"/>
              </w:rPr>
              <w:t>23,78</w:t>
            </w:r>
          </w:p>
          <w:p w:rsidR="006D496A" w:rsidRPr="00392635" w:rsidRDefault="006D496A" w:rsidP="009F7F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2635">
              <w:rPr>
                <w:rFonts w:ascii="Times New Roman" w:hAnsi="Times New Roman" w:cs="Times New Roman"/>
                <w:sz w:val="24"/>
                <w:szCs w:val="24"/>
              </w:rPr>
              <w:t>(20,15)</w:t>
            </w:r>
          </w:p>
        </w:tc>
      </w:tr>
    </w:tbl>
    <w:p w:rsidR="00101156" w:rsidRDefault="00101156" w:rsidP="006D496A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0F0BEB" w:rsidRPr="000C43F6" w:rsidRDefault="00101156" w:rsidP="00FE6F3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Исходя из таблицы 5, т</w:t>
      </w:r>
      <w:r w:rsidR="00FE6F3D" w:rsidRPr="000C43F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арифы на горячую воду определены, исходя из минимально установлено предела допустимых цен. Таким образом, тариф на горячую воду с использованием закрытой системы горячего водоснабжения за последние три года подорожал на </w:t>
      </w:r>
      <w:r w:rsidR="00AE4948" w:rsidRPr="000C43F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20,6 рублей за кубический метр с учетом НДС. Ежегодный прирост цены составил в среднем 4%. За отчетный период есть полугодичные временные отрезки, в момент которых не наблюдается увеличение стоимости. Например, с 01.07.2016 по 01.01.2017 стоимость одного кубического метра потребленной горячей воды составила 137,08 с учетом НДС. В среднем стоимость тарифа на горячую воду без учета НДС за три года увеличилась соответственно на 4%. В стоимость 1 кубического метра горячей воды включена стоимость компонента на холодную воду. </w:t>
      </w:r>
      <w:r w:rsidR="00B54CAB" w:rsidRPr="000C43F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Тариф на компонент холодной воды возрос с 20,73 до 23,78 с учетом НДС, </w:t>
      </w:r>
      <w:r w:rsidR="00B54CAB" w:rsidRPr="000C43F6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без учета НДС этот показатель с 17,57 в 2016 году достиг отметки 20,15 рублей в 2018 году.</w:t>
      </w:r>
    </w:p>
    <w:p w:rsidR="00101156" w:rsidRDefault="00B54CAB" w:rsidP="0010115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C43F6">
        <w:rPr>
          <w:rFonts w:ascii="Times New Roman" w:hAnsi="Times New Roman" w:cs="Times New Roman"/>
          <w:color w:val="000000" w:themeColor="text1"/>
          <w:sz w:val="28"/>
          <w:szCs w:val="28"/>
        </w:rPr>
        <w:t>Тариф на тепловую энер</w:t>
      </w:r>
      <w:r w:rsidR="001618C7" w:rsidRPr="000C43F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гию регулируется постановлением № 276 </w:t>
      </w:r>
      <w:r w:rsidRPr="000C43F6">
        <w:rPr>
          <w:rFonts w:ascii="Times New Roman" w:hAnsi="Times New Roman" w:cs="Times New Roman"/>
          <w:color w:val="000000" w:themeColor="text1"/>
          <w:sz w:val="28"/>
          <w:szCs w:val="28"/>
        </w:rPr>
        <w:t>Департамента Смоленской области от 20.12.2018 г. В соответствии с постановлением установить минимально и максимально допустимый уровень тарифа на потребляемую тепловую энергию, таблица 6</w:t>
      </w:r>
      <w:r w:rsidR="007F134A" w:rsidRPr="000C43F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[6]</w:t>
      </w:r>
      <w:r w:rsidRPr="000C43F6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101156" w:rsidRPr="0010115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F94A08" w:rsidRPr="000C43F6" w:rsidRDefault="00F94A08" w:rsidP="00F94A08">
      <w:pPr>
        <w:spacing w:after="0" w:line="360" w:lineRule="auto"/>
        <w:ind w:firstLine="709"/>
        <w:jc w:val="right"/>
        <w:rPr>
          <w:rFonts w:ascii="Times New Roman" w:hAnsi="Times New Roman" w:cs="Times New Roman"/>
          <w:color w:val="000000" w:themeColor="text1"/>
          <w:sz w:val="28"/>
        </w:rPr>
      </w:pPr>
      <w:r w:rsidRPr="000C43F6">
        <w:rPr>
          <w:rFonts w:ascii="Times New Roman" w:hAnsi="Times New Roman" w:cs="Times New Roman"/>
          <w:color w:val="000000" w:themeColor="text1"/>
          <w:sz w:val="28"/>
        </w:rPr>
        <w:t>Таблица 6</w:t>
      </w:r>
    </w:p>
    <w:p w:rsidR="000F0BEB" w:rsidRDefault="00E76DD9" w:rsidP="000F0BEB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Тариф на тепловую энергию ПАО «</w:t>
      </w:r>
      <w:proofErr w:type="spellStart"/>
      <w:r>
        <w:rPr>
          <w:rFonts w:ascii="Times New Roman" w:hAnsi="Times New Roman" w:cs="Times New Roman"/>
          <w:b/>
          <w:sz w:val="28"/>
        </w:rPr>
        <w:t>Квадра</w:t>
      </w:r>
      <w:proofErr w:type="spellEnd"/>
      <w:r>
        <w:rPr>
          <w:rFonts w:ascii="Times New Roman" w:hAnsi="Times New Roman" w:cs="Times New Roman"/>
          <w:b/>
          <w:sz w:val="28"/>
        </w:rPr>
        <w:t>»</w:t>
      </w:r>
    </w:p>
    <w:tbl>
      <w:tblPr>
        <w:tblStyle w:val="af"/>
        <w:tblW w:w="10112" w:type="dxa"/>
        <w:jc w:val="center"/>
        <w:tblInd w:w="-459" w:type="dxa"/>
        <w:tblLook w:val="04A0" w:firstRow="1" w:lastRow="0" w:firstColumn="1" w:lastColumn="0" w:noHBand="0" w:noVBand="1"/>
      </w:tblPr>
      <w:tblGrid>
        <w:gridCol w:w="2209"/>
        <w:gridCol w:w="1323"/>
        <w:gridCol w:w="1316"/>
        <w:gridCol w:w="1316"/>
        <w:gridCol w:w="1316"/>
        <w:gridCol w:w="1316"/>
        <w:gridCol w:w="1316"/>
      </w:tblGrid>
      <w:tr w:rsidR="00E76DD9" w:rsidTr="00101156">
        <w:trPr>
          <w:trHeight w:val="595"/>
          <w:jc w:val="center"/>
        </w:trPr>
        <w:tc>
          <w:tcPr>
            <w:tcW w:w="2209" w:type="dxa"/>
            <w:vMerge w:val="restart"/>
            <w:vAlign w:val="center"/>
          </w:tcPr>
          <w:p w:rsidR="00E76DD9" w:rsidRPr="007B3722" w:rsidRDefault="00E76DD9" w:rsidP="00E76DD9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Наименование услуг</w:t>
            </w:r>
          </w:p>
        </w:tc>
        <w:tc>
          <w:tcPr>
            <w:tcW w:w="7903" w:type="dxa"/>
            <w:gridSpan w:val="6"/>
            <w:vAlign w:val="center"/>
          </w:tcPr>
          <w:p w:rsidR="00E76DD9" w:rsidRPr="00666272" w:rsidRDefault="00E76DD9" w:rsidP="00E76DD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6272">
              <w:rPr>
                <w:rFonts w:ascii="Times New Roman" w:hAnsi="Times New Roman" w:cs="Times New Roman"/>
                <w:sz w:val="24"/>
                <w:szCs w:val="28"/>
              </w:rPr>
              <w:t>Размер тарифа, руб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./ Гкал</w:t>
            </w:r>
          </w:p>
        </w:tc>
      </w:tr>
      <w:tr w:rsidR="00E76DD9" w:rsidTr="00101156">
        <w:trPr>
          <w:trHeight w:val="387"/>
          <w:jc w:val="center"/>
        </w:trPr>
        <w:tc>
          <w:tcPr>
            <w:tcW w:w="2209" w:type="dxa"/>
            <w:vMerge/>
          </w:tcPr>
          <w:p w:rsidR="00E76DD9" w:rsidRDefault="00E76DD9" w:rsidP="00E76DD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639" w:type="dxa"/>
            <w:gridSpan w:val="2"/>
            <w:vAlign w:val="center"/>
          </w:tcPr>
          <w:p w:rsidR="00E76DD9" w:rsidRPr="00666272" w:rsidRDefault="00E76DD9" w:rsidP="00E76DD9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66272">
              <w:rPr>
                <w:rFonts w:ascii="Times New Roman" w:hAnsi="Times New Roman" w:cs="Times New Roman"/>
                <w:sz w:val="24"/>
                <w:szCs w:val="28"/>
              </w:rPr>
              <w:t>2016</w:t>
            </w:r>
            <w:r w:rsidR="00A37117">
              <w:rPr>
                <w:rFonts w:ascii="Times New Roman" w:hAnsi="Times New Roman" w:cs="Times New Roman"/>
                <w:sz w:val="24"/>
                <w:szCs w:val="28"/>
              </w:rPr>
              <w:t xml:space="preserve"> г.</w:t>
            </w:r>
          </w:p>
        </w:tc>
        <w:tc>
          <w:tcPr>
            <w:tcW w:w="2632" w:type="dxa"/>
            <w:gridSpan w:val="2"/>
            <w:vAlign w:val="center"/>
          </w:tcPr>
          <w:p w:rsidR="00E76DD9" w:rsidRPr="00666272" w:rsidRDefault="00E76DD9" w:rsidP="00E76DD9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66272">
              <w:rPr>
                <w:rFonts w:ascii="Times New Roman" w:hAnsi="Times New Roman" w:cs="Times New Roman"/>
                <w:sz w:val="24"/>
                <w:szCs w:val="28"/>
              </w:rPr>
              <w:t>2017</w:t>
            </w:r>
            <w:r w:rsidR="00A37117">
              <w:rPr>
                <w:rFonts w:ascii="Times New Roman" w:hAnsi="Times New Roman" w:cs="Times New Roman"/>
                <w:sz w:val="24"/>
                <w:szCs w:val="28"/>
              </w:rPr>
              <w:t xml:space="preserve"> г.</w:t>
            </w:r>
          </w:p>
        </w:tc>
        <w:tc>
          <w:tcPr>
            <w:tcW w:w="2632" w:type="dxa"/>
            <w:gridSpan w:val="2"/>
            <w:vAlign w:val="center"/>
          </w:tcPr>
          <w:p w:rsidR="00E76DD9" w:rsidRPr="00666272" w:rsidRDefault="00E76DD9" w:rsidP="00E76DD9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66272">
              <w:rPr>
                <w:rFonts w:ascii="Times New Roman" w:hAnsi="Times New Roman" w:cs="Times New Roman"/>
                <w:sz w:val="24"/>
                <w:szCs w:val="28"/>
              </w:rPr>
              <w:t>2018</w:t>
            </w:r>
            <w:r w:rsidR="00A37117">
              <w:rPr>
                <w:rFonts w:ascii="Times New Roman" w:hAnsi="Times New Roman" w:cs="Times New Roman"/>
                <w:sz w:val="24"/>
                <w:szCs w:val="28"/>
              </w:rPr>
              <w:t xml:space="preserve"> г.</w:t>
            </w:r>
          </w:p>
        </w:tc>
      </w:tr>
      <w:tr w:rsidR="00E76DD9" w:rsidTr="00101156">
        <w:trPr>
          <w:trHeight w:val="595"/>
          <w:jc w:val="center"/>
        </w:trPr>
        <w:tc>
          <w:tcPr>
            <w:tcW w:w="2209" w:type="dxa"/>
            <w:vMerge/>
          </w:tcPr>
          <w:p w:rsidR="00E76DD9" w:rsidRDefault="00E76DD9" w:rsidP="00E76DD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323" w:type="dxa"/>
            <w:vAlign w:val="center"/>
          </w:tcPr>
          <w:p w:rsidR="00E76DD9" w:rsidRPr="00666272" w:rsidRDefault="00E76DD9" w:rsidP="00E76DD9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01.01.2016</w:t>
            </w:r>
          </w:p>
        </w:tc>
        <w:tc>
          <w:tcPr>
            <w:tcW w:w="1316" w:type="dxa"/>
            <w:vAlign w:val="center"/>
          </w:tcPr>
          <w:p w:rsidR="00E76DD9" w:rsidRPr="00666272" w:rsidRDefault="00E76DD9" w:rsidP="00E76DD9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01.07.2016</w:t>
            </w:r>
          </w:p>
        </w:tc>
        <w:tc>
          <w:tcPr>
            <w:tcW w:w="1316" w:type="dxa"/>
            <w:vAlign w:val="center"/>
          </w:tcPr>
          <w:p w:rsidR="00E76DD9" w:rsidRPr="00C344CB" w:rsidRDefault="00E76DD9" w:rsidP="00E76DD9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01.01.2017</w:t>
            </w:r>
          </w:p>
        </w:tc>
        <w:tc>
          <w:tcPr>
            <w:tcW w:w="1316" w:type="dxa"/>
            <w:vAlign w:val="center"/>
          </w:tcPr>
          <w:p w:rsidR="00E76DD9" w:rsidRPr="00C344CB" w:rsidRDefault="00E76DD9" w:rsidP="00E76D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44CB">
              <w:rPr>
                <w:rFonts w:ascii="Times New Roman" w:hAnsi="Times New Roman" w:cs="Times New Roman"/>
                <w:sz w:val="24"/>
                <w:szCs w:val="28"/>
              </w:rPr>
              <w:t>01.07.2017</w:t>
            </w:r>
          </w:p>
        </w:tc>
        <w:tc>
          <w:tcPr>
            <w:tcW w:w="1316" w:type="dxa"/>
            <w:vAlign w:val="center"/>
          </w:tcPr>
          <w:p w:rsidR="00E76DD9" w:rsidRPr="00C344CB" w:rsidRDefault="00EE3B0D" w:rsidP="00E76DD9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01.01.2018</w:t>
            </w:r>
          </w:p>
        </w:tc>
        <w:tc>
          <w:tcPr>
            <w:tcW w:w="1316" w:type="dxa"/>
            <w:vAlign w:val="center"/>
          </w:tcPr>
          <w:p w:rsidR="00E76DD9" w:rsidRPr="00C344CB" w:rsidRDefault="00E76DD9" w:rsidP="00E76DD9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344CB">
              <w:rPr>
                <w:rFonts w:ascii="Times New Roman" w:hAnsi="Times New Roman" w:cs="Times New Roman"/>
                <w:sz w:val="24"/>
                <w:szCs w:val="28"/>
              </w:rPr>
              <w:t>01.07.2018</w:t>
            </w:r>
          </w:p>
        </w:tc>
      </w:tr>
      <w:tr w:rsidR="00E76DD9" w:rsidRPr="00C344CB" w:rsidTr="00101156">
        <w:trPr>
          <w:trHeight w:val="594"/>
          <w:jc w:val="center"/>
        </w:trPr>
        <w:tc>
          <w:tcPr>
            <w:tcW w:w="2209" w:type="dxa"/>
            <w:vMerge/>
          </w:tcPr>
          <w:p w:rsidR="00E76DD9" w:rsidRDefault="00E76DD9" w:rsidP="00E76DD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323" w:type="dxa"/>
            <w:vAlign w:val="center"/>
          </w:tcPr>
          <w:p w:rsidR="00E76DD9" w:rsidRDefault="00EF305F" w:rsidP="00E76DD9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Без </w:t>
            </w:r>
            <w:r w:rsidR="00E76DD9">
              <w:rPr>
                <w:rFonts w:ascii="Times New Roman" w:hAnsi="Times New Roman" w:cs="Times New Roman"/>
                <w:sz w:val="24"/>
                <w:szCs w:val="28"/>
              </w:rPr>
              <w:t>НДС</w:t>
            </w:r>
          </w:p>
          <w:p w:rsidR="00E76DD9" w:rsidRDefault="00EF305F" w:rsidP="00E76DD9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(</w:t>
            </w:r>
            <w:r w:rsidR="00050427">
              <w:rPr>
                <w:rFonts w:ascii="Times New Roman" w:hAnsi="Times New Roman" w:cs="Times New Roman"/>
                <w:sz w:val="24"/>
                <w:szCs w:val="28"/>
              </w:rPr>
              <w:t>насел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8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8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="00E76DD9">
              <w:rPr>
                <w:rFonts w:ascii="Times New Roman" w:hAnsi="Times New Roman" w:cs="Times New Roman"/>
                <w:sz w:val="24"/>
                <w:szCs w:val="28"/>
              </w:rPr>
              <w:t>НДС)</w:t>
            </w:r>
          </w:p>
        </w:tc>
        <w:tc>
          <w:tcPr>
            <w:tcW w:w="1316" w:type="dxa"/>
            <w:vAlign w:val="center"/>
          </w:tcPr>
          <w:p w:rsidR="00E76DD9" w:rsidRDefault="00EF305F" w:rsidP="00E76DD9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Без </w:t>
            </w:r>
            <w:r w:rsidR="00E76DD9">
              <w:rPr>
                <w:rFonts w:ascii="Times New Roman" w:hAnsi="Times New Roman" w:cs="Times New Roman"/>
                <w:sz w:val="24"/>
                <w:szCs w:val="28"/>
              </w:rPr>
              <w:t>НДС</w:t>
            </w:r>
          </w:p>
          <w:p w:rsidR="00E76DD9" w:rsidRDefault="00EF305F" w:rsidP="00E76DD9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(насел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8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8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="00E76DD9">
              <w:rPr>
                <w:rFonts w:ascii="Times New Roman" w:hAnsi="Times New Roman" w:cs="Times New Roman"/>
                <w:sz w:val="24"/>
                <w:szCs w:val="28"/>
              </w:rPr>
              <w:t>НДС)</w:t>
            </w:r>
          </w:p>
        </w:tc>
        <w:tc>
          <w:tcPr>
            <w:tcW w:w="1316" w:type="dxa"/>
            <w:vAlign w:val="center"/>
          </w:tcPr>
          <w:p w:rsidR="00E76DD9" w:rsidRDefault="00EF305F" w:rsidP="00E76DD9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без</w:t>
            </w:r>
            <w:r w:rsidR="00E76DD9">
              <w:rPr>
                <w:rFonts w:ascii="Times New Roman" w:hAnsi="Times New Roman" w:cs="Times New Roman"/>
                <w:sz w:val="24"/>
                <w:szCs w:val="28"/>
              </w:rPr>
              <w:t xml:space="preserve"> НДС</w:t>
            </w:r>
          </w:p>
          <w:p w:rsidR="00E76DD9" w:rsidRPr="00666272" w:rsidRDefault="00EF305F" w:rsidP="00E76DD9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(насел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8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8"/>
              </w:rPr>
              <w:t>с</w:t>
            </w:r>
            <w:proofErr w:type="gramEnd"/>
            <w:r w:rsidR="00E76DD9">
              <w:rPr>
                <w:rFonts w:ascii="Times New Roman" w:hAnsi="Times New Roman" w:cs="Times New Roman"/>
                <w:sz w:val="24"/>
                <w:szCs w:val="28"/>
              </w:rPr>
              <w:t xml:space="preserve"> НДС)</w:t>
            </w:r>
          </w:p>
        </w:tc>
        <w:tc>
          <w:tcPr>
            <w:tcW w:w="1316" w:type="dxa"/>
            <w:vAlign w:val="center"/>
          </w:tcPr>
          <w:p w:rsidR="00E76DD9" w:rsidRDefault="00EF305F" w:rsidP="00E76DD9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без</w:t>
            </w:r>
            <w:r w:rsidR="00E76DD9">
              <w:rPr>
                <w:rFonts w:ascii="Times New Roman" w:hAnsi="Times New Roman" w:cs="Times New Roman"/>
                <w:sz w:val="24"/>
                <w:szCs w:val="28"/>
              </w:rPr>
              <w:t xml:space="preserve"> НДС</w:t>
            </w:r>
          </w:p>
          <w:p w:rsidR="00E76DD9" w:rsidRPr="00C344CB" w:rsidRDefault="00EF305F" w:rsidP="00E76DD9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(насел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8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8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="00E76DD9">
              <w:rPr>
                <w:rFonts w:ascii="Times New Roman" w:hAnsi="Times New Roman" w:cs="Times New Roman"/>
                <w:sz w:val="24"/>
                <w:szCs w:val="28"/>
              </w:rPr>
              <w:t>НДС)</w:t>
            </w:r>
          </w:p>
        </w:tc>
        <w:tc>
          <w:tcPr>
            <w:tcW w:w="1316" w:type="dxa"/>
            <w:vAlign w:val="center"/>
          </w:tcPr>
          <w:p w:rsidR="00E76DD9" w:rsidRDefault="00EF305F" w:rsidP="00E76DD9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без</w:t>
            </w:r>
            <w:r w:rsidR="00E76DD9">
              <w:rPr>
                <w:rFonts w:ascii="Times New Roman" w:hAnsi="Times New Roman" w:cs="Times New Roman"/>
                <w:sz w:val="24"/>
                <w:szCs w:val="28"/>
              </w:rPr>
              <w:t xml:space="preserve"> НДС</w:t>
            </w:r>
          </w:p>
          <w:p w:rsidR="00E76DD9" w:rsidRPr="00C344CB" w:rsidRDefault="00EF305F" w:rsidP="00E76DD9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(насел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8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8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="00E76DD9">
              <w:rPr>
                <w:rFonts w:ascii="Times New Roman" w:hAnsi="Times New Roman" w:cs="Times New Roman"/>
                <w:sz w:val="24"/>
                <w:szCs w:val="28"/>
              </w:rPr>
              <w:t>НДС)</w:t>
            </w:r>
          </w:p>
        </w:tc>
        <w:tc>
          <w:tcPr>
            <w:tcW w:w="1316" w:type="dxa"/>
            <w:vAlign w:val="center"/>
          </w:tcPr>
          <w:p w:rsidR="00E76DD9" w:rsidRDefault="00EF305F" w:rsidP="00E76DD9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без</w:t>
            </w:r>
            <w:r w:rsidR="00E76DD9">
              <w:rPr>
                <w:rFonts w:ascii="Times New Roman" w:hAnsi="Times New Roman" w:cs="Times New Roman"/>
                <w:sz w:val="24"/>
                <w:szCs w:val="28"/>
              </w:rPr>
              <w:t xml:space="preserve"> НДС</w:t>
            </w:r>
          </w:p>
          <w:p w:rsidR="00E76DD9" w:rsidRPr="00C344CB" w:rsidRDefault="00EF305F" w:rsidP="00E76DD9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(насел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8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8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="00E76DD9">
              <w:rPr>
                <w:rFonts w:ascii="Times New Roman" w:hAnsi="Times New Roman" w:cs="Times New Roman"/>
                <w:sz w:val="24"/>
                <w:szCs w:val="28"/>
              </w:rPr>
              <w:t>НДС)</w:t>
            </w:r>
          </w:p>
        </w:tc>
      </w:tr>
      <w:tr w:rsidR="00E76DD9" w:rsidRPr="00C344CB" w:rsidTr="00101156">
        <w:trPr>
          <w:trHeight w:val="594"/>
          <w:jc w:val="center"/>
        </w:trPr>
        <w:tc>
          <w:tcPr>
            <w:tcW w:w="2209" w:type="dxa"/>
          </w:tcPr>
          <w:p w:rsidR="00E76DD9" w:rsidRPr="00E76DD9" w:rsidRDefault="00E76DD9" w:rsidP="00E76DD9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E76DD9">
              <w:rPr>
                <w:rFonts w:ascii="Times New Roman" w:hAnsi="Times New Roman" w:cs="Times New Roman"/>
                <w:sz w:val="24"/>
                <w:szCs w:val="18"/>
              </w:rPr>
              <w:t>для потребителей, тепловые сети которых присоединены к тепловым сетям ПАО «</w:t>
            </w:r>
            <w:proofErr w:type="spellStart"/>
            <w:r w:rsidRPr="00E76DD9">
              <w:rPr>
                <w:rFonts w:ascii="Times New Roman" w:hAnsi="Times New Roman" w:cs="Times New Roman"/>
                <w:sz w:val="24"/>
                <w:szCs w:val="18"/>
              </w:rPr>
              <w:t>Квадра</w:t>
            </w:r>
            <w:proofErr w:type="spellEnd"/>
            <w:r w:rsidRPr="00E76DD9">
              <w:rPr>
                <w:rFonts w:ascii="Times New Roman" w:hAnsi="Times New Roman" w:cs="Times New Roman"/>
                <w:sz w:val="24"/>
                <w:szCs w:val="18"/>
              </w:rPr>
              <w:t>»</w:t>
            </w:r>
          </w:p>
        </w:tc>
        <w:tc>
          <w:tcPr>
            <w:tcW w:w="1323" w:type="dxa"/>
            <w:vAlign w:val="center"/>
          </w:tcPr>
          <w:p w:rsidR="00EF305F" w:rsidRDefault="00EF305F" w:rsidP="00050427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1160,75</w:t>
            </w:r>
          </w:p>
          <w:p w:rsidR="00E76DD9" w:rsidRDefault="00E76DD9" w:rsidP="00050427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(</w:t>
            </w:r>
            <w:r w:rsidR="00EF305F">
              <w:rPr>
                <w:rFonts w:ascii="Times New Roman" w:hAnsi="Times New Roman" w:cs="Times New Roman"/>
                <w:sz w:val="24"/>
                <w:szCs w:val="28"/>
              </w:rPr>
              <w:t>1369,69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)</w:t>
            </w:r>
          </w:p>
        </w:tc>
        <w:tc>
          <w:tcPr>
            <w:tcW w:w="1316" w:type="dxa"/>
            <w:vAlign w:val="center"/>
          </w:tcPr>
          <w:p w:rsidR="00EF305F" w:rsidRDefault="00EF305F" w:rsidP="00050427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1207,18</w:t>
            </w:r>
          </w:p>
          <w:p w:rsidR="00E76DD9" w:rsidRDefault="00E76DD9" w:rsidP="00050427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(</w:t>
            </w:r>
            <w:r w:rsidR="00EF305F">
              <w:rPr>
                <w:rFonts w:ascii="Times New Roman" w:hAnsi="Times New Roman" w:cs="Times New Roman"/>
                <w:sz w:val="24"/>
                <w:szCs w:val="28"/>
              </w:rPr>
              <w:t>1424,47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)</w:t>
            </w:r>
          </w:p>
        </w:tc>
        <w:tc>
          <w:tcPr>
            <w:tcW w:w="1316" w:type="dxa"/>
            <w:vAlign w:val="center"/>
          </w:tcPr>
          <w:p w:rsidR="00EF305F" w:rsidRDefault="00EF305F" w:rsidP="00050427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1207,18</w:t>
            </w:r>
          </w:p>
          <w:p w:rsidR="00E76DD9" w:rsidRDefault="00E76DD9" w:rsidP="00050427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(</w:t>
            </w:r>
            <w:r w:rsidR="00EF305F">
              <w:rPr>
                <w:rFonts w:ascii="Times New Roman" w:hAnsi="Times New Roman" w:cs="Times New Roman"/>
                <w:sz w:val="24"/>
                <w:szCs w:val="28"/>
              </w:rPr>
              <w:t>1424,47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)</w:t>
            </w:r>
          </w:p>
        </w:tc>
        <w:tc>
          <w:tcPr>
            <w:tcW w:w="1316" w:type="dxa"/>
            <w:vAlign w:val="center"/>
          </w:tcPr>
          <w:p w:rsidR="00EF305F" w:rsidRDefault="00EF305F" w:rsidP="00050427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1279,61</w:t>
            </w:r>
          </w:p>
          <w:p w:rsidR="00E76DD9" w:rsidRDefault="00E76DD9" w:rsidP="00050427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(</w:t>
            </w:r>
            <w:r w:rsidR="00EF305F">
              <w:rPr>
                <w:rFonts w:ascii="Times New Roman" w:hAnsi="Times New Roman" w:cs="Times New Roman"/>
                <w:sz w:val="24"/>
                <w:szCs w:val="28"/>
              </w:rPr>
              <w:t>1509,94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)</w:t>
            </w:r>
          </w:p>
        </w:tc>
        <w:tc>
          <w:tcPr>
            <w:tcW w:w="1316" w:type="dxa"/>
            <w:vAlign w:val="center"/>
          </w:tcPr>
          <w:p w:rsidR="00EF305F" w:rsidRDefault="00EF305F" w:rsidP="00050427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1279,61</w:t>
            </w:r>
          </w:p>
          <w:p w:rsidR="00E76DD9" w:rsidRDefault="00E76DD9" w:rsidP="00050427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(</w:t>
            </w:r>
            <w:r w:rsidR="00EF305F">
              <w:rPr>
                <w:rFonts w:ascii="Times New Roman" w:hAnsi="Times New Roman" w:cs="Times New Roman"/>
                <w:sz w:val="24"/>
                <w:szCs w:val="28"/>
              </w:rPr>
              <w:t>1509,94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)</w:t>
            </w:r>
          </w:p>
        </w:tc>
        <w:tc>
          <w:tcPr>
            <w:tcW w:w="1316" w:type="dxa"/>
            <w:vAlign w:val="center"/>
          </w:tcPr>
          <w:p w:rsidR="00EF305F" w:rsidRDefault="00EF305F" w:rsidP="00050427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1344,89</w:t>
            </w:r>
          </w:p>
          <w:p w:rsidR="00E76DD9" w:rsidRDefault="00E76DD9" w:rsidP="00050427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(</w:t>
            </w:r>
            <w:r w:rsidR="00EF305F">
              <w:rPr>
                <w:rFonts w:ascii="Times New Roman" w:hAnsi="Times New Roman" w:cs="Times New Roman"/>
                <w:sz w:val="24"/>
                <w:szCs w:val="28"/>
              </w:rPr>
              <w:t>1586,95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)</w:t>
            </w:r>
          </w:p>
        </w:tc>
      </w:tr>
      <w:tr w:rsidR="00EF305F" w:rsidRPr="00C344CB" w:rsidTr="00101156">
        <w:trPr>
          <w:trHeight w:val="594"/>
          <w:jc w:val="center"/>
        </w:trPr>
        <w:tc>
          <w:tcPr>
            <w:tcW w:w="2209" w:type="dxa"/>
          </w:tcPr>
          <w:p w:rsidR="00EF305F" w:rsidRPr="00E76DD9" w:rsidRDefault="00EF305F" w:rsidP="00E76DD9">
            <w:pPr>
              <w:jc w:val="both"/>
              <w:rPr>
                <w:rFonts w:ascii="Times New Roman" w:hAnsi="Times New Roman" w:cs="Times New Roman"/>
                <w:sz w:val="24"/>
                <w:szCs w:val="18"/>
              </w:rPr>
            </w:pPr>
            <w:r w:rsidRPr="00EF305F">
              <w:rPr>
                <w:rFonts w:ascii="Times New Roman" w:hAnsi="Times New Roman" w:cs="Times New Roman"/>
                <w:sz w:val="24"/>
                <w:szCs w:val="18"/>
              </w:rPr>
              <w:t xml:space="preserve">для потребителей, тепловые сети которых присоединены к объектам прочих теплоснабжающих, </w:t>
            </w:r>
            <w:proofErr w:type="spellStart"/>
            <w:r w:rsidRPr="00EF305F">
              <w:rPr>
                <w:rFonts w:ascii="Times New Roman" w:hAnsi="Times New Roman" w:cs="Times New Roman"/>
                <w:sz w:val="24"/>
                <w:szCs w:val="18"/>
              </w:rPr>
              <w:t>теплосетевых</w:t>
            </w:r>
            <w:proofErr w:type="spellEnd"/>
            <w:r w:rsidRPr="00EF305F">
              <w:rPr>
                <w:rFonts w:ascii="Times New Roman" w:hAnsi="Times New Roman" w:cs="Times New Roman"/>
                <w:sz w:val="24"/>
                <w:szCs w:val="18"/>
              </w:rPr>
              <w:t xml:space="preserve"> организаций</w:t>
            </w:r>
          </w:p>
        </w:tc>
        <w:tc>
          <w:tcPr>
            <w:tcW w:w="1323" w:type="dxa"/>
            <w:vAlign w:val="center"/>
          </w:tcPr>
          <w:p w:rsidR="00EF305F" w:rsidRDefault="00EF305F" w:rsidP="00050427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1748,94</w:t>
            </w:r>
          </w:p>
          <w:p w:rsidR="00EF305F" w:rsidRDefault="00EF305F" w:rsidP="00050427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(2063,75)</w:t>
            </w:r>
          </w:p>
        </w:tc>
        <w:tc>
          <w:tcPr>
            <w:tcW w:w="1316" w:type="dxa"/>
            <w:vAlign w:val="center"/>
          </w:tcPr>
          <w:p w:rsidR="00EF305F" w:rsidRDefault="00EF305F" w:rsidP="00050427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1818,02</w:t>
            </w:r>
          </w:p>
          <w:p w:rsidR="00EF305F" w:rsidRDefault="00EF305F" w:rsidP="00050427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(2145,26)</w:t>
            </w:r>
          </w:p>
        </w:tc>
        <w:tc>
          <w:tcPr>
            <w:tcW w:w="1316" w:type="dxa"/>
            <w:vAlign w:val="center"/>
          </w:tcPr>
          <w:p w:rsidR="00EF305F" w:rsidRDefault="00EF305F" w:rsidP="00050427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1818,02</w:t>
            </w:r>
          </w:p>
          <w:p w:rsidR="00EF305F" w:rsidRDefault="00EF305F" w:rsidP="00050427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(2145,26)</w:t>
            </w:r>
          </w:p>
        </w:tc>
        <w:tc>
          <w:tcPr>
            <w:tcW w:w="1316" w:type="dxa"/>
            <w:vAlign w:val="center"/>
          </w:tcPr>
          <w:p w:rsidR="00EF305F" w:rsidRDefault="00EF305F" w:rsidP="00050427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1927,1</w:t>
            </w:r>
          </w:p>
          <w:p w:rsidR="00EF305F" w:rsidRDefault="00EF305F" w:rsidP="00050427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(2273,98)</w:t>
            </w:r>
          </w:p>
        </w:tc>
        <w:tc>
          <w:tcPr>
            <w:tcW w:w="1316" w:type="dxa"/>
            <w:vAlign w:val="center"/>
          </w:tcPr>
          <w:p w:rsidR="00EF305F" w:rsidRDefault="00EF305F" w:rsidP="00050427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1927,1</w:t>
            </w:r>
          </w:p>
          <w:p w:rsidR="00EF305F" w:rsidRDefault="00EF305F" w:rsidP="00050427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(2273,98)</w:t>
            </w:r>
          </w:p>
        </w:tc>
        <w:tc>
          <w:tcPr>
            <w:tcW w:w="1316" w:type="dxa"/>
            <w:vAlign w:val="center"/>
          </w:tcPr>
          <w:p w:rsidR="00050427" w:rsidRDefault="00050427" w:rsidP="00050427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2025,38</w:t>
            </w:r>
          </w:p>
          <w:p w:rsidR="00EF305F" w:rsidRDefault="00EF305F" w:rsidP="00050427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(</w:t>
            </w:r>
            <w:r w:rsidR="00050427">
              <w:rPr>
                <w:rFonts w:ascii="Times New Roman" w:hAnsi="Times New Roman" w:cs="Times New Roman"/>
                <w:sz w:val="24"/>
                <w:szCs w:val="28"/>
              </w:rPr>
              <w:t>2389,95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)</w:t>
            </w:r>
          </w:p>
        </w:tc>
      </w:tr>
    </w:tbl>
    <w:p w:rsidR="006D496A" w:rsidRDefault="006D496A" w:rsidP="006D496A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D496A" w:rsidRPr="00101156" w:rsidRDefault="006D496A" w:rsidP="006D496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Как видно из таблицы 6, д</w:t>
      </w:r>
      <w:r w:rsidRPr="000C43F6">
        <w:rPr>
          <w:rFonts w:ascii="Times New Roman" w:hAnsi="Times New Roman" w:cs="Times New Roman"/>
          <w:color w:val="000000" w:themeColor="text1"/>
          <w:sz w:val="28"/>
          <w:szCs w:val="28"/>
        </w:rPr>
        <w:t>ля потребителей тепловой энергии, которые присоединены к тепловым сетям «</w:t>
      </w:r>
      <w:proofErr w:type="spellStart"/>
      <w:r w:rsidRPr="000C43F6">
        <w:rPr>
          <w:rFonts w:ascii="Times New Roman" w:hAnsi="Times New Roman" w:cs="Times New Roman"/>
          <w:color w:val="000000" w:themeColor="text1"/>
          <w:sz w:val="28"/>
          <w:szCs w:val="28"/>
        </w:rPr>
        <w:t>Квадра</w:t>
      </w:r>
      <w:proofErr w:type="spellEnd"/>
      <w:r w:rsidRPr="000C43F6">
        <w:rPr>
          <w:rFonts w:ascii="Times New Roman" w:hAnsi="Times New Roman" w:cs="Times New Roman"/>
          <w:color w:val="000000" w:themeColor="text1"/>
          <w:sz w:val="28"/>
          <w:szCs w:val="28"/>
        </w:rPr>
        <w:t>», стоимость потребляемой энергии составляет 1160,75 без НДС. К 2018 году тариф на данную услугу составил 1344,89. С учетом НДС тариф соответственно выше в среднем на 215 руб. Для потребителей, которые не присоединены к тепловой сети «</w:t>
      </w:r>
      <w:proofErr w:type="spellStart"/>
      <w:r w:rsidRPr="000C43F6">
        <w:rPr>
          <w:rFonts w:ascii="Times New Roman" w:hAnsi="Times New Roman" w:cs="Times New Roman"/>
          <w:color w:val="000000" w:themeColor="text1"/>
          <w:sz w:val="28"/>
          <w:szCs w:val="28"/>
        </w:rPr>
        <w:t>Квадра</w:t>
      </w:r>
      <w:proofErr w:type="spellEnd"/>
      <w:r w:rsidRPr="000C43F6">
        <w:rPr>
          <w:rFonts w:ascii="Times New Roman" w:hAnsi="Times New Roman" w:cs="Times New Roman"/>
          <w:color w:val="000000" w:themeColor="text1"/>
          <w:sz w:val="28"/>
          <w:szCs w:val="28"/>
        </w:rPr>
        <w:t>» стоимость в среднем больше на 580 (650) рублей, чем для тех, кто являет ее пользователем. Естественно, ежегодно стоимость услуги возрастает.</w:t>
      </w:r>
    </w:p>
    <w:p w:rsidR="006D496A" w:rsidRDefault="006D496A" w:rsidP="001618C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618C7" w:rsidRPr="000C43F6" w:rsidRDefault="001618C7" w:rsidP="001618C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C43F6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Тариф на электроэнергетику регулируется постановлением № 300 Департамента Смоленской области от 20.12.2018  г. В соответствии с постановлением установить минимально и максимально допустимый уровень тарифа на потребляемую тепловую энергию, таблица 7.</w:t>
      </w:r>
    </w:p>
    <w:p w:rsidR="00F94A08" w:rsidRPr="001618C7" w:rsidRDefault="00F94A08" w:rsidP="001618C7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0C43F6">
        <w:rPr>
          <w:rFonts w:ascii="Times New Roman" w:hAnsi="Times New Roman" w:cs="Times New Roman"/>
          <w:color w:val="000000" w:themeColor="text1"/>
          <w:sz w:val="28"/>
          <w:shd w:val="clear" w:color="auto" w:fill="FFFFFF"/>
        </w:rPr>
        <w:t>Таблица 7</w:t>
      </w:r>
    </w:p>
    <w:p w:rsidR="00050427" w:rsidRDefault="00050427" w:rsidP="00F94A08">
      <w:pPr>
        <w:spacing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Цены (тарифы) на электрическую энергию для населения</w:t>
      </w:r>
    </w:p>
    <w:tbl>
      <w:tblPr>
        <w:tblStyle w:val="af"/>
        <w:tblW w:w="9467" w:type="dxa"/>
        <w:tblLook w:val="04A0" w:firstRow="1" w:lastRow="0" w:firstColumn="1" w:lastColumn="0" w:noHBand="0" w:noVBand="1"/>
      </w:tblPr>
      <w:tblGrid>
        <w:gridCol w:w="4586"/>
        <w:gridCol w:w="2800"/>
        <w:gridCol w:w="2081"/>
      </w:tblGrid>
      <w:tr w:rsidR="00050427" w:rsidTr="00F94A08">
        <w:trPr>
          <w:trHeight w:val="132"/>
        </w:trPr>
        <w:tc>
          <w:tcPr>
            <w:tcW w:w="4586" w:type="dxa"/>
            <w:vMerge w:val="restart"/>
          </w:tcPr>
          <w:p w:rsidR="00050427" w:rsidRPr="00050427" w:rsidRDefault="00050427" w:rsidP="00F94A0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hd w:val="clear" w:color="auto" w:fill="FFFFFF"/>
              </w:rPr>
              <w:t>Наименование</w:t>
            </w:r>
          </w:p>
        </w:tc>
        <w:tc>
          <w:tcPr>
            <w:tcW w:w="4881" w:type="dxa"/>
            <w:gridSpan w:val="2"/>
          </w:tcPr>
          <w:p w:rsidR="00050427" w:rsidRPr="00050427" w:rsidRDefault="00050427" w:rsidP="00F94A0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hd w:val="clear" w:color="auto" w:fill="FFFFFF"/>
              </w:rPr>
              <w:t>Размер тарифа</w:t>
            </w:r>
            <w:r w:rsidR="001618C7">
              <w:rPr>
                <w:rFonts w:ascii="Times New Roman" w:hAnsi="Times New Roman" w:cs="Times New Roman"/>
                <w:color w:val="000000" w:themeColor="text1"/>
                <w:sz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hd w:val="clear" w:color="auto" w:fill="FFFFFF"/>
              </w:rPr>
              <w:t>(</w:t>
            </w:r>
            <w:r w:rsidRPr="00050427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18"/>
              </w:rPr>
              <w:t>руб./</w:t>
            </w:r>
            <w:proofErr w:type="spellStart"/>
            <w:r w:rsidRPr="00050427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18"/>
              </w:rPr>
              <w:t>кВтч</w:t>
            </w:r>
            <w:proofErr w:type="spellEnd"/>
            <w:r w:rsidRPr="00050427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18"/>
              </w:rPr>
              <w:t xml:space="preserve"> с НДС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hd w:val="clear" w:color="auto" w:fill="FFFFFF"/>
              </w:rPr>
              <w:t>)</w:t>
            </w:r>
          </w:p>
        </w:tc>
      </w:tr>
      <w:tr w:rsidR="00050427" w:rsidTr="00F94A08">
        <w:trPr>
          <w:trHeight w:val="360"/>
        </w:trPr>
        <w:tc>
          <w:tcPr>
            <w:tcW w:w="4586" w:type="dxa"/>
            <w:vMerge/>
            <w:tcBorders>
              <w:bottom w:val="single" w:sz="4" w:space="0" w:color="auto"/>
            </w:tcBorders>
          </w:tcPr>
          <w:p w:rsidR="00050427" w:rsidRDefault="00050427" w:rsidP="00050427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hd w:val="clear" w:color="auto" w:fill="FFFFFF"/>
              </w:rPr>
            </w:pPr>
          </w:p>
        </w:tc>
        <w:tc>
          <w:tcPr>
            <w:tcW w:w="2800" w:type="dxa"/>
          </w:tcPr>
          <w:p w:rsidR="00050427" w:rsidRPr="00050427" w:rsidRDefault="00050427" w:rsidP="00050427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hd w:val="clear" w:color="auto" w:fill="FFFFFF"/>
              </w:rPr>
              <w:t>2017</w:t>
            </w:r>
            <w:r w:rsidR="00A37117">
              <w:rPr>
                <w:rFonts w:ascii="Times New Roman" w:hAnsi="Times New Roman" w:cs="Times New Roman"/>
                <w:color w:val="000000" w:themeColor="text1"/>
                <w:sz w:val="24"/>
                <w:shd w:val="clear" w:color="auto" w:fill="FFFFFF"/>
              </w:rPr>
              <w:t xml:space="preserve"> г.</w:t>
            </w:r>
          </w:p>
        </w:tc>
        <w:tc>
          <w:tcPr>
            <w:tcW w:w="2081" w:type="dxa"/>
          </w:tcPr>
          <w:p w:rsidR="00050427" w:rsidRPr="00050427" w:rsidRDefault="00050427" w:rsidP="00050427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hd w:val="clear" w:color="auto" w:fill="FFFFFF"/>
              </w:rPr>
              <w:t>2</w:t>
            </w:r>
            <w:r w:rsidR="0068425D">
              <w:rPr>
                <w:rFonts w:ascii="Times New Roman" w:hAnsi="Times New Roman" w:cs="Times New Roman"/>
                <w:color w:val="000000" w:themeColor="text1"/>
                <w:sz w:val="24"/>
                <w:shd w:val="clear" w:color="auto" w:fill="FFFFFF"/>
              </w:rPr>
              <w:t>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hd w:val="clear" w:color="auto" w:fill="FFFFFF"/>
              </w:rPr>
              <w:t>18</w:t>
            </w:r>
            <w:r w:rsidR="00A37117">
              <w:rPr>
                <w:rFonts w:ascii="Times New Roman" w:hAnsi="Times New Roman" w:cs="Times New Roman"/>
                <w:color w:val="000000" w:themeColor="text1"/>
                <w:sz w:val="24"/>
                <w:shd w:val="clear" w:color="auto" w:fill="FFFFFF"/>
              </w:rPr>
              <w:t xml:space="preserve"> г.</w:t>
            </w:r>
          </w:p>
        </w:tc>
      </w:tr>
      <w:tr w:rsidR="00050427" w:rsidTr="00F94A08">
        <w:trPr>
          <w:trHeight w:val="383"/>
        </w:trPr>
        <w:tc>
          <w:tcPr>
            <w:tcW w:w="9467" w:type="dxa"/>
            <w:gridSpan w:val="3"/>
          </w:tcPr>
          <w:p w:rsidR="00050427" w:rsidRPr="00415153" w:rsidRDefault="00415153" w:rsidP="00415153">
            <w:pPr>
              <w:rPr>
                <w:rFonts w:ascii="Times New Roman" w:hAnsi="Times New Roman" w:cs="Times New Roman"/>
                <w:color w:val="000000" w:themeColor="text1"/>
                <w:sz w:val="24"/>
                <w:shd w:val="clear" w:color="auto" w:fill="FFFFFF"/>
              </w:rPr>
            </w:pPr>
            <w:r w:rsidRPr="00415153">
              <w:rPr>
                <w:rFonts w:ascii="Times New Roman" w:hAnsi="Times New Roman" w:cs="Times New Roman"/>
                <w:bCs/>
                <w:sz w:val="24"/>
              </w:rPr>
              <w:t xml:space="preserve">Население </w:t>
            </w:r>
          </w:p>
        </w:tc>
      </w:tr>
      <w:tr w:rsidR="00050427" w:rsidTr="00F94A08">
        <w:trPr>
          <w:trHeight w:val="397"/>
        </w:trPr>
        <w:tc>
          <w:tcPr>
            <w:tcW w:w="4586" w:type="dxa"/>
          </w:tcPr>
          <w:p w:rsidR="00050427" w:rsidRPr="00050427" w:rsidRDefault="00415153" w:rsidP="00415153">
            <w:pPr>
              <w:rPr>
                <w:rFonts w:ascii="Times New Roman" w:hAnsi="Times New Roman" w:cs="Times New Roman"/>
                <w:color w:val="000000" w:themeColor="text1"/>
                <w:sz w:val="24"/>
                <w:shd w:val="clear" w:color="auto" w:fill="FFFFFF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hd w:val="clear" w:color="auto" w:fill="FFFFFF"/>
              </w:rPr>
              <w:t>Одноставочный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hd w:val="clear" w:color="auto" w:fill="FFFFFF"/>
              </w:rPr>
              <w:t xml:space="preserve"> тариф</w:t>
            </w:r>
          </w:p>
        </w:tc>
        <w:tc>
          <w:tcPr>
            <w:tcW w:w="2800" w:type="dxa"/>
            <w:vAlign w:val="center"/>
          </w:tcPr>
          <w:p w:rsidR="00050427" w:rsidRPr="00050427" w:rsidRDefault="00415153" w:rsidP="0041515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hd w:val="clear" w:color="auto" w:fill="FFFFFF"/>
              </w:rPr>
              <w:t>3,25</w:t>
            </w:r>
          </w:p>
        </w:tc>
        <w:tc>
          <w:tcPr>
            <w:tcW w:w="2081" w:type="dxa"/>
            <w:vAlign w:val="center"/>
          </w:tcPr>
          <w:p w:rsidR="00050427" w:rsidRPr="00050427" w:rsidRDefault="00415153" w:rsidP="0041515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hd w:val="clear" w:color="auto" w:fill="FFFFFF"/>
              </w:rPr>
              <w:t>3,49</w:t>
            </w:r>
          </w:p>
        </w:tc>
      </w:tr>
      <w:tr w:rsidR="006D496A" w:rsidTr="009F7F07">
        <w:trPr>
          <w:trHeight w:val="383"/>
        </w:trPr>
        <w:tc>
          <w:tcPr>
            <w:tcW w:w="9467" w:type="dxa"/>
            <w:gridSpan w:val="3"/>
          </w:tcPr>
          <w:p w:rsidR="006D496A" w:rsidRDefault="006D496A" w:rsidP="009F7F07">
            <w:pPr>
              <w:rPr>
                <w:rFonts w:ascii="Times New Roman" w:hAnsi="Times New Roman" w:cs="Times New Roman"/>
                <w:color w:val="000000" w:themeColor="text1"/>
                <w:sz w:val="24"/>
                <w:shd w:val="clear" w:color="auto" w:fill="FFFFFF"/>
              </w:rPr>
            </w:pPr>
            <w:proofErr w:type="spellStart"/>
            <w:r w:rsidRPr="00415153">
              <w:rPr>
                <w:rFonts w:ascii="Times New Roman" w:hAnsi="Times New Roman" w:cs="Times New Roman"/>
                <w:sz w:val="24"/>
                <w:szCs w:val="18"/>
              </w:rPr>
              <w:t>Одноставочный</w:t>
            </w:r>
            <w:proofErr w:type="spellEnd"/>
            <w:r w:rsidRPr="00415153">
              <w:rPr>
                <w:rFonts w:ascii="Times New Roman" w:hAnsi="Times New Roman" w:cs="Times New Roman"/>
                <w:sz w:val="24"/>
                <w:szCs w:val="18"/>
              </w:rPr>
              <w:t xml:space="preserve"> тариф, дифференцированный по двум зонам суток</w:t>
            </w:r>
          </w:p>
        </w:tc>
      </w:tr>
      <w:tr w:rsidR="006D496A" w:rsidRPr="00050427" w:rsidTr="009F7F07">
        <w:trPr>
          <w:trHeight w:val="383"/>
        </w:trPr>
        <w:tc>
          <w:tcPr>
            <w:tcW w:w="4586" w:type="dxa"/>
          </w:tcPr>
          <w:p w:rsidR="006D496A" w:rsidRPr="00050427" w:rsidRDefault="006D496A" w:rsidP="009F7F07">
            <w:pPr>
              <w:rPr>
                <w:rFonts w:ascii="Times New Roman" w:hAnsi="Times New Roman" w:cs="Times New Roman"/>
                <w:color w:val="000000" w:themeColor="text1"/>
                <w:sz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hd w:val="clear" w:color="auto" w:fill="FFFFFF"/>
              </w:rPr>
              <w:t>дневная зона (пиковая и полупиковая)</w:t>
            </w:r>
          </w:p>
        </w:tc>
        <w:tc>
          <w:tcPr>
            <w:tcW w:w="2800" w:type="dxa"/>
            <w:vAlign w:val="center"/>
          </w:tcPr>
          <w:p w:rsidR="006D496A" w:rsidRPr="00050427" w:rsidRDefault="006D496A" w:rsidP="009F7F0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hd w:val="clear" w:color="auto" w:fill="FFFFFF"/>
              </w:rPr>
              <w:t>3,37</w:t>
            </w:r>
          </w:p>
        </w:tc>
        <w:tc>
          <w:tcPr>
            <w:tcW w:w="2081" w:type="dxa"/>
            <w:vAlign w:val="center"/>
          </w:tcPr>
          <w:p w:rsidR="006D496A" w:rsidRPr="00050427" w:rsidRDefault="006D496A" w:rsidP="009F7F0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hd w:val="clear" w:color="auto" w:fill="FFFFFF"/>
              </w:rPr>
              <w:t>3,74</w:t>
            </w:r>
          </w:p>
        </w:tc>
      </w:tr>
      <w:tr w:rsidR="006D496A" w:rsidRPr="00050427" w:rsidTr="009F7F07">
        <w:trPr>
          <w:trHeight w:val="397"/>
        </w:trPr>
        <w:tc>
          <w:tcPr>
            <w:tcW w:w="4586" w:type="dxa"/>
          </w:tcPr>
          <w:p w:rsidR="006D496A" w:rsidRPr="00050427" w:rsidRDefault="006D496A" w:rsidP="009F7F07">
            <w:pPr>
              <w:rPr>
                <w:rFonts w:ascii="Times New Roman" w:hAnsi="Times New Roman" w:cs="Times New Roman"/>
                <w:color w:val="000000" w:themeColor="text1"/>
                <w:sz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hd w:val="clear" w:color="auto" w:fill="FFFFFF"/>
              </w:rPr>
              <w:t>ночная зона</w:t>
            </w:r>
          </w:p>
        </w:tc>
        <w:tc>
          <w:tcPr>
            <w:tcW w:w="2800" w:type="dxa"/>
            <w:vAlign w:val="center"/>
          </w:tcPr>
          <w:p w:rsidR="006D496A" w:rsidRPr="00050427" w:rsidRDefault="006D496A" w:rsidP="009F7F0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hd w:val="clear" w:color="auto" w:fill="FFFFFF"/>
              </w:rPr>
              <w:t>2,17</w:t>
            </w:r>
          </w:p>
        </w:tc>
        <w:tc>
          <w:tcPr>
            <w:tcW w:w="2081" w:type="dxa"/>
            <w:vAlign w:val="center"/>
          </w:tcPr>
          <w:p w:rsidR="006D496A" w:rsidRPr="00050427" w:rsidRDefault="006D496A" w:rsidP="009F7F0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hd w:val="clear" w:color="auto" w:fill="FFFFFF"/>
              </w:rPr>
              <w:t>2,33</w:t>
            </w:r>
          </w:p>
        </w:tc>
      </w:tr>
      <w:tr w:rsidR="006D496A" w:rsidRPr="00050427" w:rsidTr="009F7F07">
        <w:trPr>
          <w:trHeight w:val="397"/>
        </w:trPr>
        <w:tc>
          <w:tcPr>
            <w:tcW w:w="9467" w:type="dxa"/>
            <w:gridSpan w:val="3"/>
          </w:tcPr>
          <w:p w:rsidR="006D496A" w:rsidRPr="00050427" w:rsidRDefault="006D496A" w:rsidP="009F7F07">
            <w:pPr>
              <w:rPr>
                <w:rFonts w:ascii="Times New Roman" w:hAnsi="Times New Roman" w:cs="Times New Roman"/>
                <w:color w:val="000000" w:themeColor="text1"/>
                <w:sz w:val="24"/>
                <w:shd w:val="clear" w:color="auto" w:fill="FFFFFF"/>
              </w:rPr>
            </w:pPr>
            <w:proofErr w:type="spellStart"/>
            <w:r w:rsidRPr="00415153">
              <w:rPr>
                <w:rFonts w:ascii="Times New Roman" w:hAnsi="Times New Roman" w:cs="Times New Roman"/>
                <w:sz w:val="24"/>
                <w:szCs w:val="18"/>
              </w:rPr>
              <w:t>Одностав</w:t>
            </w:r>
            <w:r>
              <w:rPr>
                <w:rFonts w:ascii="Times New Roman" w:hAnsi="Times New Roman" w:cs="Times New Roman"/>
                <w:sz w:val="24"/>
                <w:szCs w:val="18"/>
              </w:rPr>
              <w:t>очный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18"/>
              </w:rPr>
              <w:t xml:space="preserve"> тариф, дифференцированный по трем </w:t>
            </w:r>
            <w:r w:rsidRPr="00415153">
              <w:rPr>
                <w:rFonts w:ascii="Times New Roman" w:hAnsi="Times New Roman" w:cs="Times New Roman"/>
                <w:sz w:val="24"/>
                <w:szCs w:val="18"/>
              </w:rPr>
              <w:t>зонам суток</w:t>
            </w:r>
          </w:p>
        </w:tc>
      </w:tr>
      <w:tr w:rsidR="006D496A" w:rsidRPr="00050427" w:rsidTr="009F7F07">
        <w:trPr>
          <w:trHeight w:val="397"/>
        </w:trPr>
        <w:tc>
          <w:tcPr>
            <w:tcW w:w="4586" w:type="dxa"/>
          </w:tcPr>
          <w:p w:rsidR="006D496A" w:rsidRDefault="006D496A" w:rsidP="009F7F07">
            <w:pPr>
              <w:rPr>
                <w:rFonts w:ascii="Times New Roman" w:hAnsi="Times New Roman" w:cs="Times New Roman"/>
                <w:color w:val="000000" w:themeColor="text1"/>
                <w:sz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hd w:val="clear" w:color="auto" w:fill="FFFFFF"/>
              </w:rPr>
              <w:t>пиковая зона</w:t>
            </w:r>
          </w:p>
        </w:tc>
        <w:tc>
          <w:tcPr>
            <w:tcW w:w="2800" w:type="dxa"/>
            <w:vAlign w:val="center"/>
          </w:tcPr>
          <w:p w:rsidR="006D496A" w:rsidRPr="00050427" w:rsidRDefault="006D496A" w:rsidP="009F7F0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hd w:val="clear" w:color="auto" w:fill="FFFFFF"/>
              </w:rPr>
              <w:t>3,40</w:t>
            </w:r>
          </w:p>
        </w:tc>
        <w:tc>
          <w:tcPr>
            <w:tcW w:w="2081" w:type="dxa"/>
            <w:vAlign w:val="center"/>
          </w:tcPr>
          <w:p w:rsidR="006D496A" w:rsidRPr="00050427" w:rsidRDefault="006D496A" w:rsidP="009F7F0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hd w:val="clear" w:color="auto" w:fill="FFFFFF"/>
              </w:rPr>
              <w:t>3,78</w:t>
            </w:r>
          </w:p>
        </w:tc>
      </w:tr>
      <w:tr w:rsidR="006D496A" w:rsidRPr="00050427" w:rsidTr="009F7F07">
        <w:trPr>
          <w:trHeight w:val="397"/>
        </w:trPr>
        <w:tc>
          <w:tcPr>
            <w:tcW w:w="4586" w:type="dxa"/>
          </w:tcPr>
          <w:p w:rsidR="006D496A" w:rsidRDefault="006D496A" w:rsidP="009F7F07">
            <w:pPr>
              <w:rPr>
                <w:rFonts w:ascii="Times New Roman" w:hAnsi="Times New Roman" w:cs="Times New Roman"/>
                <w:color w:val="000000" w:themeColor="text1"/>
                <w:sz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hd w:val="clear" w:color="auto" w:fill="FFFFFF"/>
              </w:rPr>
              <w:t>полупиковая зона</w:t>
            </w:r>
          </w:p>
        </w:tc>
        <w:tc>
          <w:tcPr>
            <w:tcW w:w="2800" w:type="dxa"/>
            <w:vAlign w:val="center"/>
          </w:tcPr>
          <w:p w:rsidR="006D496A" w:rsidRPr="00050427" w:rsidRDefault="006D496A" w:rsidP="009F7F0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hd w:val="clear" w:color="auto" w:fill="FFFFFF"/>
              </w:rPr>
              <w:t>3,25</w:t>
            </w:r>
          </w:p>
        </w:tc>
        <w:tc>
          <w:tcPr>
            <w:tcW w:w="2081" w:type="dxa"/>
            <w:vAlign w:val="center"/>
          </w:tcPr>
          <w:p w:rsidR="006D496A" w:rsidRPr="00050427" w:rsidRDefault="006D496A" w:rsidP="009F7F0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hd w:val="clear" w:color="auto" w:fill="FFFFFF"/>
              </w:rPr>
              <w:t>3,49</w:t>
            </w:r>
          </w:p>
        </w:tc>
      </w:tr>
      <w:tr w:rsidR="006D496A" w:rsidRPr="00050427" w:rsidTr="009F7F07">
        <w:trPr>
          <w:trHeight w:val="397"/>
        </w:trPr>
        <w:tc>
          <w:tcPr>
            <w:tcW w:w="4586" w:type="dxa"/>
          </w:tcPr>
          <w:p w:rsidR="006D496A" w:rsidRDefault="006D496A" w:rsidP="009F7F07">
            <w:pPr>
              <w:rPr>
                <w:rFonts w:ascii="Times New Roman" w:hAnsi="Times New Roman" w:cs="Times New Roman"/>
                <w:color w:val="000000" w:themeColor="text1"/>
                <w:sz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hd w:val="clear" w:color="auto" w:fill="FFFFFF"/>
              </w:rPr>
              <w:t>ночная зона</w:t>
            </w:r>
          </w:p>
        </w:tc>
        <w:tc>
          <w:tcPr>
            <w:tcW w:w="2800" w:type="dxa"/>
            <w:vAlign w:val="center"/>
          </w:tcPr>
          <w:p w:rsidR="006D496A" w:rsidRPr="00050427" w:rsidRDefault="006D496A" w:rsidP="009F7F0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hd w:val="clear" w:color="auto" w:fill="FFFFFF"/>
              </w:rPr>
              <w:t>2,17</w:t>
            </w:r>
          </w:p>
        </w:tc>
        <w:tc>
          <w:tcPr>
            <w:tcW w:w="2081" w:type="dxa"/>
            <w:vAlign w:val="center"/>
          </w:tcPr>
          <w:p w:rsidR="006D496A" w:rsidRPr="00050427" w:rsidRDefault="006D496A" w:rsidP="009F7F0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hd w:val="clear" w:color="auto" w:fill="FFFFFF"/>
              </w:rPr>
              <w:t>2,33</w:t>
            </w:r>
          </w:p>
        </w:tc>
      </w:tr>
      <w:tr w:rsidR="006D496A" w:rsidTr="009F7F07">
        <w:trPr>
          <w:trHeight w:val="397"/>
        </w:trPr>
        <w:tc>
          <w:tcPr>
            <w:tcW w:w="4586" w:type="dxa"/>
          </w:tcPr>
          <w:p w:rsidR="006D496A" w:rsidRDefault="006D496A" w:rsidP="009F7F07">
            <w:pPr>
              <w:rPr>
                <w:rFonts w:ascii="Times New Roman" w:hAnsi="Times New Roman" w:cs="Times New Roman"/>
                <w:color w:val="000000" w:themeColor="text1"/>
                <w:sz w:val="24"/>
                <w:shd w:val="clear" w:color="auto" w:fill="FFFFFF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hd w:val="clear" w:color="auto" w:fill="FFFFFF"/>
              </w:rPr>
              <w:t>Одноставочный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hd w:val="clear" w:color="auto" w:fill="FFFFFF"/>
              </w:rPr>
              <w:t xml:space="preserve"> тариф для населения, 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4"/>
                <w:shd w:val="clear" w:color="auto" w:fill="FFFFFF"/>
              </w:rPr>
              <w:t>проживающее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4"/>
                <w:shd w:val="clear" w:color="auto" w:fill="FFFFFF"/>
              </w:rPr>
              <w:t xml:space="preserve"> в городских населенных пунктах</w:t>
            </w:r>
          </w:p>
        </w:tc>
        <w:tc>
          <w:tcPr>
            <w:tcW w:w="2800" w:type="dxa"/>
            <w:vAlign w:val="center"/>
          </w:tcPr>
          <w:p w:rsidR="006D496A" w:rsidRDefault="006D496A" w:rsidP="009F7F0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hd w:val="clear" w:color="auto" w:fill="FFFFFF"/>
              </w:rPr>
              <w:t>2,28</w:t>
            </w:r>
          </w:p>
        </w:tc>
        <w:tc>
          <w:tcPr>
            <w:tcW w:w="2081" w:type="dxa"/>
            <w:vAlign w:val="center"/>
          </w:tcPr>
          <w:p w:rsidR="006D496A" w:rsidRDefault="006D496A" w:rsidP="009F7F0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hd w:val="clear" w:color="auto" w:fill="FFFFFF"/>
              </w:rPr>
              <w:t>2,45</w:t>
            </w:r>
          </w:p>
        </w:tc>
      </w:tr>
    </w:tbl>
    <w:p w:rsidR="00A37117" w:rsidRDefault="00A37117" w:rsidP="001618C7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503AC8" w:rsidRPr="000C43F6" w:rsidRDefault="00A37117" w:rsidP="001618C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Рассмотрим таблицу 7. </w:t>
      </w:r>
      <w:proofErr w:type="spellStart"/>
      <w:r w:rsidR="001618C7" w:rsidRPr="000C43F6">
        <w:rPr>
          <w:rFonts w:ascii="Times New Roman" w:hAnsi="Times New Roman" w:cs="Times New Roman"/>
          <w:color w:val="000000" w:themeColor="text1"/>
          <w:sz w:val="28"/>
          <w:szCs w:val="28"/>
        </w:rPr>
        <w:t>Одноставочный</w:t>
      </w:r>
      <w:proofErr w:type="spellEnd"/>
      <w:r w:rsidR="001618C7" w:rsidRPr="000C43F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тариф для населения, проживающий в городе, составляет 3,25 и 3,49 рублей за</w:t>
      </w:r>
      <w:r w:rsidR="008A3957" w:rsidRPr="000C43F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8A3957" w:rsidRPr="000C43F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кВтч</w:t>
      </w:r>
      <w:proofErr w:type="spellEnd"/>
      <w:r w:rsidR="008A3957" w:rsidRPr="000C43F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с НДС</w:t>
      </w:r>
      <w:r w:rsidR="008A3957" w:rsidRPr="000C43F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соответственно в 2017 и 2018 годах. Для граждан, проживающих в городских населенный пунктах, этот тариф ниже и составляет 2,28 и 2,45 соответственно за </w:t>
      </w:r>
      <w:proofErr w:type="gramStart"/>
      <w:r w:rsidR="008A3957" w:rsidRPr="000C43F6">
        <w:rPr>
          <w:rFonts w:ascii="Times New Roman" w:hAnsi="Times New Roman" w:cs="Times New Roman"/>
          <w:color w:val="000000" w:themeColor="text1"/>
          <w:sz w:val="28"/>
          <w:szCs w:val="28"/>
        </w:rPr>
        <w:t>отчетные</w:t>
      </w:r>
      <w:proofErr w:type="gramEnd"/>
      <w:r w:rsidR="008A3957" w:rsidRPr="000C43F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года. Необходимо учесть, что в дневную зону тариф возрастает на 12 копеек за </w:t>
      </w:r>
      <w:proofErr w:type="spellStart"/>
      <w:r w:rsidR="008A3957" w:rsidRPr="000C43F6">
        <w:rPr>
          <w:rFonts w:ascii="Times New Roman" w:hAnsi="Times New Roman" w:cs="Times New Roman"/>
          <w:color w:val="000000" w:themeColor="text1"/>
          <w:sz w:val="28"/>
          <w:szCs w:val="28"/>
        </w:rPr>
        <w:t>кВтч</w:t>
      </w:r>
      <w:proofErr w:type="spellEnd"/>
      <w:r w:rsidR="008A3957" w:rsidRPr="000C43F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а ночное время тариф за потребление услуги снижается на 1,2 рубля за </w:t>
      </w:r>
      <w:proofErr w:type="spellStart"/>
      <w:r w:rsidR="008A3957" w:rsidRPr="000C43F6">
        <w:rPr>
          <w:rFonts w:ascii="Times New Roman" w:hAnsi="Times New Roman" w:cs="Times New Roman"/>
          <w:color w:val="000000" w:themeColor="text1"/>
          <w:sz w:val="28"/>
          <w:szCs w:val="28"/>
        </w:rPr>
        <w:t>кВТЧ</w:t>
      </w:r>
      <w:proofErr w:type="spellEnd"/>
      <w:r w:rsidR="008A3957" w:rsidRPr="000C43F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Такие изменения обусловлены объемом потребления, поскольку в пиковые часы объем потребляемой электроэнергии выше, а значит и прибыльнее, чем в ночные часы. </w:t>
      </w:r>
    </w:p>
    <w:p w:rsidR="00A37117" w:rsidRDefault="00503AC8" w:rsidP="0015783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C43F6">
        <w:rPr>
          <w:rFonts w:ascii="Times New Roman" w:hAnsi="Times New Roman" w:cs="Times New Roman"/>
          <w:color w:val="000000" w:themeColor="text1"/>
          <w:sz w:val="28"/>
          <w:szCs w:val="28"/>
        </w:rPr>
        <w:t>Жилищно-коммунальное хозяйство предоставляет населению широкий спектр услуг: отопление, газоснабжение и водоснабжение, свет и т.д</w:t>
      </w:r>
      <w:r w:rsidR="00157834" w:rsidRPr="000C43F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EB7885" w:rsidRPr="000C43F6">
        <w:rPr>
          <w:rFonts w:ascii="Times New Roman" w:hAnsi="Times New Roman" w:cs="Times New Roman"/>
          <w:color w:val="000000" w:themeColor="text1"/>
          <w:sz w:val="28"/>
          <w:szCs w:val="28"/>
        </w:rPr>
        <w:t>(рисунок 6)</w:t>
      </w:r>
      <w:r w:rsidRPr="000C43F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:rsidR="00157834" w:rsidRDefault="00157834" w:rsidP="001618C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1A7B582" wp14:editId="49EB2B58">
            <wp:extent cx="4857750" cy="3038475"/>
            <wp:effectExtent l="0" t="0" r="19050" b="9525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  <w:r w:rsidRPr="0015783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157834" w:rsidRDefault="00157834" w:rsidP="00157834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553B3">
        <w:rPr>
          <w:rFonts w:ascii="Times New Roman" w:hAnsi="Times New Roman" w:cs="Times New Roman"/>
          <w:b/>
          <w:i/>
          <w:sz w:val="28"/>
          <w:szCs w:val="28"/>
        </w:rPr>
        <w:t xml:space="preserve">Рис.6. Структура </w:t>
      </w:r>
      <w:r w:rsidR="00A37117">
        <w:rPr>
          <w:rFonts w:ascii="Times New Roman" w:hAnsi="Times New Roman" w:cs="Times New Roman"/>
          <w:b/>
          <w:i/>
          <w:sz w:val="28"/>
          <w:szCs w:val="28"/>
        </w:rPr>
        <w:t>ценообразования на услуги ЖКХ</w:t>
      </w:r>
      <w:r w:rsidRPr="000553B3">
        <w:rPr>
          <w:rFonts w:ascii="Times New Roman" w:hAnsi="Times New Roman" w:cs="Times New Roman"/>
          <w:b/>
          <w:i/>
          <w:sz w:val="28"/>
          <w:szCs w:val="28"/>
        </w:rPr>
        <w:t xml:space="preserve"> на 1 кв. м. жилой площади</w:t>
      </w:r>
    </w:p>
    <w:p w:rsidR="00157834" w:rsidRDefault="00157834" w:rsidP="001618C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12D5C" w:rsidRPr="000C43F6" w:rsidRDefault="006D496A" w:rsidP="006D496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 рисунку 6 можно сделать вывод, что </w:t>
      </w:r>
      <w:r w:rsidRPr="000C43F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32% потребляемой энергии приходится на отопление, следующим по объемам потребления идет горячее водоснабжение </w:t>
      </w:r>
      <w:r w:rsidRPr="000C43F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– 20%. Затем 14% приходится на содержание и ремонт жилья. По 3% отводится на вывоз ТБО и капитальный ремонт. Канализация и электроэнергия – 6%, 5 % холодное </w:t>
      </w:r>
      <w:r w:rsidRPr="000C43F6">
        <w:rPr>
          <w:rFonts w:ascii="Times New Roman" w:hAnsi="Times New Roman" w:cs="Times New Roman"/>
          <w:color w:val="000000" w:themeColor="text1"/>
          <w:sz w:val="28"/>
          <w:szCs w:val="28"/>
        </w:rPr>
        <w:t>водоснабжение.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03AC8" w:rsidRPr="000C43F6">
        <w:rPr>
          <w:rFonts w:ascii="Times New Roman" w:hAnsi="Times New Roman" w:cs="Times New Roman"/>
          <w:color w:val="000000" w:themeColor="text1"/>
          <w:sz w:val="28"/>
          <w:szCs w:val="28"/>
        </w:rPr>
        <w:t>Поскольку сектор водоснабжения и канализации ЖКХ не является самоокупаемым и устойчивым в финансовом отношении, то основными источниками его финансирования служат бюджетные дотации, а также средства потребителей этих услуг: предприятий и населения. Основные фонды водоснабжения и водоотведения требуют обновления и капитального ремонта. Любые меры, которые помогли бы водоканалам и ЖКХ достичь финансовой жизнеспособности, сэкономили бы бюджетные средства, а также оздоровили бы</w:t>
      </w:r>
      <w:r w:rsidR="00157834" w:rsidRPr="000C43F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12D5C" w:rsidRPr="000C43F6">
        <w:rPr>
          <w:rFonts w:ascii="Times New Roman" w:hAnsi="Times New Roman" w:cs="Times New Roman"/>
          <w:color w:val="000000" w:themeColor="text1"/>
          <w:sz w:val="28"/>
          <w:szCs w:val="28"/>
        </w:rPr>
        <w:t>государственное финансирование</w:t>
      </w:r>
      <w:r w:rsidR="007F134A" w:rsidRPr="000C43F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[10</w:t>
      </w:r>
      <w:r w:rsidR="001A0C8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с. </w:t>
      </w:r>
      <w:r w:rsidR="00120511">
        <w:rPr>
          <w:rFonts w:ascii="Times New Roman" w:hAnsi="Times New Roman" w:cs="Times New Roman"/>
          <w:color w:val="000000" w:themeColor="text1"/>
          <w:sz w:val="28"/>
          <w:szCs w:val="28"/>
        </w:rPr>
        <w:t>105</w:t>
      </w:r>
      <w:r w:rsidR="007F134A" w:rsidRPr="000C43F6">
        <w:rPr>
          <w:rFonts w:ascii="Times New Roman" w:hAnsi="Times New Roman" w:cs="Times New Roman"/>
          <w:color w:val="000000" w:themeColor="text1"/>
          <w:sz w:val="28"/>
          <w:szCs w:val="28"/>
        </w:rPr>
        <w:t>]</w:t>
      </w:r>
      <w:r w:rsidR="00E12D5C" w:rsidRPr="000C43F6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015B1D" w:rsidRDefault="00015B1D" w:rsidP="00015B1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Смоленской области обнаружены ряд нарушений в области ценообразования на услуги ЖКХ. Обнаружены нарушения связанные с заключением договоров, направленные на подкрепление коммерческих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интересов управляющей компании. Управляющие компании выставляют стоимость по отдельным видам услуг не соразмерно доли</w:t>
      </w:r>
      <w:r w:rsidR="00121FB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="00121FB9">
        <w:rPr>
          <w:rFonts w:ascii="Times New Roman" w:hAnsi="Times New Roman" w:cs="Times New Roman"/>
          <w:color w:val="000000" w:themeColor="text1"/>
          <w:sz w:val="28"/>
          <w:szCs w:val="28"/>
        </w:rPr>
        <w:t>проживающего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праве общей собственности. Также нарушения </w:t>
      </w:r>
      <w:r w:rsidRPr="008A6FE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выявлены в </w:t>
      </w:r>
      <w:r w:rsidRPr="008A6FE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неправомерном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у</w:t>
      </w:r>
      <w:r w:rsidRPr="008A6FE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ста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новлении требований</w:t>
      </w:r>
      <w:r w:rsidRPr="008A6FE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по оплате за содержание и ремонт жилого помещения в размерах, не установленных как самими собственниками помещений, так и органами местного самоуправления. 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 качестве пресечения подобного ряда нарушений предусмотрены следующие меры ответственности:</w:t>
      </w:r>
    </w:p>
    <w:p w:rsidR="00015B1D" w:rsidRDefault="00015B1D" w:rsidP="00015B1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0C43F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–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административная ответственность;</w:t>
      </w:r>
    </w:p>
    <w:p w:rsidR="00015B1D" w:rsidRDefault="00015B1D" w:rsidP="00015B1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0C43F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–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применение санкций в виде взыскания суммы излишне полученной выручки;</w:t>
      </w:r>
    </w:p>
    <w:p w:rsidR="00015B1D" w:rsidRDefault="00015B1D" w:rsidP="00015B1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0C43F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–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штраф или отстранение от деятельности до 3 лет.</w:t>
      </w:r>
      <w:r w:rsidR="00121FB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Для должностных лиц штраф предусмотрен в размере 50 тыс. руб. или отстранение от должности. Для юридических лиц взыскание штрафа в размере 100 тыс. руб.</w:t>
      </w:r>
    </w:p>
    <w:p w:rsidR="00C15E1C" w:rsidRDefault="00687C90" w:rsidP="00687C9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 деятельности ОАО «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Жилищник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» </w:t>
      </w:r>
      <w:r w:rsidR="00015B1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также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выявлены ряд недостатков. </w:t>
      </w:r>
      <w:r w:rsidR="009060FF" w:rsidRPr="000C43F6">
        <w:rPr>
          <w:rFonts w:ascii="Times New Roman" w:hAnsi="Times New Roman" w:cs="Times New Roman"/>
          <w:color w:val="000000" w:themeColor="text1"/>
          <w:sz w:val="28"/>
          <w:szCs w:val="28"/>
        </w:rPr>
        <w:t>Что касается платы за ремонт и содержание домов</w:t>
      </w:r>
      <w:r w:rsidR="00C15E1C" w:rsidRPr="000C43F6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9060FF" w:rsidRPr="000C43F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то здесь в качестве </w:t>
      </w:r>
      <w:r w:rsidR="00121FB9">
        <w:rPr>
          <w:rFonts w:ascii="Times New Roman" w:hAnsi="Times New Roman" w:cs="Times New Roman"/>
          <w:color w:val="000000" w:themeColor="text1"/>
          <w:sz w:val="28"/>
          <w:szCs w:val="28"/>
        </w:rPr>
        <w:t>не совершенствования</w:t>
      </w:r>
      <w:r w:rsidR="009060FF" w:rsidRPr="000C43F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можно выделить фактически одинаковые тарифы на дома, </w:t>
      </w:r>
      <w:r w:rsidR="00C15E1C" w:rsidRPr="000C43F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имеющие все виды благоустройства с учетом технического обслуживания и ремонта газового оборудования, и те которые не имеют учета газового оборудования. Предположительным действием может быть снижение тарифа </w:t>
      </w:r>
      <w:proofErr w:type="gramStart"/>
      <w:r w:rsidR="00C15E1C" w:rsidRPr="000C43F6">
        <w:rPr>
          <w:rFonts w:ascii="Times New Roman" w:hAnsi="Times New Roman" w:cs="Times New Roman"/>
          <w:color w:val="000000" w:themeColor="text1"/>
          <w:sz w:val="28"/>
          <w:szCs w:val="28"/>
        </w:rPr>
        <w:t>на те</w:t>
      </w:r>
      <w:proofErr w:type="gramEnd"/>
      <w:r w:rsidR="00C15E1C" w:rsidRPr="000C43F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дома, которые находятся без учета технического обслуживания и ремонта газового оборудования в среднем на 1,5 рубля. </w:t>
      </w:r>
    </w:p>
    <w:p w:rsidR="00015B1D" w:rsidRDefault="00687C90" w:rsidP="00015B1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Необходимо учесть, что рост тарифов обусловлен увеличением НДС с 18% до 20%. </w:t>
      </w:r>
      <w:r w:rsidR="00482956">
        <w:rPr>
          <w:rFonts w:ascii="Times New Roman" w:hAnsi="Times New Roman" w:cs="Times New Roman"/>
          <w:color w:val="000000" w:themeColor="text1"/>
          <w:sz w:val="28"/>
          <w:szCs w:val="28"/>
        </w:rPr>
        <w:t>Имеется возможность снизить тариф на отопление, поскольку его потребление наибольшее.</w:t>
      </w:r>
    </w:p>
    <w:p w:rsidR="00015B1D" w:rsidRDefault="00015B1D" w:rsidP="00015B1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Кроме того, наблюдается завышение стоимости сантехнических работ. Например, с</w:t>
      </w:r>
      <w:r w:rsidRPr="00015B1D">
        <w:rPr>
          <w:rFonts w:ascii="Times New Roman" w:hAnsi="Times New Roman" w:cs="Times New Roman"/>
          <w:color w:val="000000" w:themeColor="text1"/>
          <w:sz w:val="28"/>
          <w:szCs w:val="28"/>
        </w:rPr>
        <w:t>мена внутренних трубопроводов  канализационных труб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стоит 850 рублей. Причем эта стоимость указана без учета </w:t>
      </w:r>
      <w:r w:rsidR="00B37C5B">
        <w:rPr>
          <w:rFonts w:ascii="Times New Roman" w:hAnsi="Times New Roman" w:cs="Times New Roman"/>
          <w:color w:val="000000" w:themeColor="text1"/>
          <w:sz w:val="28"/>
          <w:szCs w:val="28"/>
        </w:rPr>
        <w:t>стоимости материалов.</w:t>
      </w:r>
    </w:p>
    <w:p w:rsidR="00B37C5B" w:rsidRDefault="00B37C5B" w:rsidP="00015B1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Также, за всю деятельность управляющей компании насчитывается порядка 1027 завершенных судебных процессов. Большинство из них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вызваны экономическими спорами по гражданским правоотношениям,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т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.е</w:t>
      </w:r>
      <w:proofErr w:type="spellEnd"/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 собственниками квартир. Но и имеются судебные процессы, в результате в</w:t>
      </w:r>
      <w:r w:rsidR="001B18F7">
        <w:rPr>
          <w:rFonts w:ascii="Times New Roman" w:hAnsi="Times New Roman" w:cs="Times New Roman"/>
          <w:color w:val="000000" w:themeColor="text1"/>
          <w:sz w:val="28"/>
          <w:szCs w:val="28"/>
        </w:rPr>
        <w:t>зыскания штрафа за несоблюдение порядка ценообразования. За 2019 год компания имеет штрафов в размере</w:t>
      </w:r>
      <w:r w:rsidR="0048295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свыше</w:t>
      </w:r>
      <w:r w:rsidR="001B18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500 тыс. рублей. Также на счету «</w:t>
      </w:r>
      <w:proofErr w:type="spellStart"/>
      <w:r w:rsidR="001B18F7">
        <w:rPr>
          <w:rFonts w:ascii="Times New Roman" w:hAnsi="Times New Roman" w:cs="Times New Roman"/>
          <w:color w:val="000000" w:themeColor="text1"/>
          <w:sz w:val="28"/>
          <w:szCs w:val="28"/>
        </w:rPr>
        <w:t>Жилищник</w:t>
      </w:r>
      <w:proofErr w:type="spellEnd"/>
      <w:r w:rsidR="001B18F7">
        <w:rPr>
          <w:rFonts w:ascii="Times New Roman" w:hAnsi="Times New Roman" w:cs="Times New Roman"/>
          <w:color w:val="000000" w:themeColor="text1"/>
          <w:sz w:val="28"/>
          <w:szCs w:val="28"/>
        </w:rPr>
        <w:t>» имеются правонарушения имущественного характера.</w:t>
      </w:r>
    </w:p>
    <w:p w:rsidR="00B37C5B" w:rsidRDefault="00B37C5B" w:rsidP="00B37C5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Для того чтобы усовершенствовать экономическую деятельность </w:t>
      </w:r>
      <w:r w:rsidR="0048295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 увеличить прибыль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ОАО «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Жилищник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="0048295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можно применить ряд следующих мероприятий:</w:t>
      </w:r>
    </w:p>
    <w:p w:rsidR="00B37C5B" w:rsidRDefault="00B37C5B" w:rsidP="00B37C5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0C43F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–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снизить стоимость сантехнических работ или включить стоимость материалов в состав сантехнических работ;</w:t>
      </w:r>
    </w:p>
    <w:p w:rsidR="00B37C5B" w:rsidRDefault="00B37C5B" w:rsidP="00B37C5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0C43F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–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учитывать интересы собственников квартир;</w:t>
      </w:r>
    </w:p>
    <w:p w:rsidR="00B37C5B" w:rsidRDefault="00B37C5B" w:rsidP="00B37C5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0C43F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–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снизить возможность нарушения законодательства</w:t>
      </w:r>
      <w:r w:rsidR="001B18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;</w:t>
      </w:r>
    </w:p>
    <w:p w:rsidR="001B18F7" w:rsidRDefault="001B18F7" w:rsidP="00B37C5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0C43F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–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уменьшить число судебных процессов;</w:t>
      </w:r>
    </w:p>
    <w:p w:rsidR="006C4396" w:rsidRPr="001B18F7" w:rsidRDefault="001B18F7" w:rsidP="001B18F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0C43F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–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доработать тарифную систему предоставляемых услуг.</w:t>
      </w:r>
    </w:p>
    <w:p w:rsidR="00027BDD" w:rsidRPr="000C43F6" w:rsidRDefault="00B10293" w:rsidP="00E2529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 России ценообразование в сфере ЖКХ имеет ряд недостатков и недоработок.</w:t>
      </w:r>
      <w:r w:rsidR="001B18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6419E9" w:rsidRPr="000C43F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В статье 71 Конституции РФ </w:t>
      </w:r>
      <w:r w:rsidR="00FF528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указано, что в ведении РФ находя</w:t>
      </w:r>
      <w:r w:rsidR="006419E9" w:rsidRPr="000C43F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тся</w:t>
      </w:r>
      <w:r w:rsidR="00FF528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основы ценовой политики. </w:t>
      </w:r>
      <w:r w:rsidR="006419E9" w:rsidRPr="000C43F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Однако на сегодняшний день не существует закона, который мог бы обеспечить проведение в стране единой политики цен и тарифного регулирования.</w:t>
      </w:r>
      <w:r w:rsidR="00E2529F" w:rsidRPr="000C43F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E2529F" w:rsidRPr="000C43F6" w:rsidRDefault="00E2529F" w:rsidP="00E2529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0C43F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Еще одной проблемой является необоснованность тарифов </w:t>
      </w:r>
      <w:r w:rsidR="005E1B41" w:rsidRPr="000C43F6">
        <w:rPr>
          <w:rFonts w:ascii="Times New Roman" w:hAnsi="Times New Roman" w:cs="Times New Roman"/>
          <w:color w:val="000000" w:themeColor="text1"/>
          <w:sz w:val="28"/>
          <w:szCs w:val="28"/>
        </w:rPr>
        <w:t>монополистов, поскольку в законодательстве не учтены «экономически обоснованные затраты»  и компании-монополисты включаю</w:t>
      </w:r>
      <w:r w:rsidR="00B10293">
        <w:rPr>
          <w:rFonts w:ascii="Times New Roman" w:hAnsi="Times New Roman" w:cs="Times New Roman"/>
          <w:color w:val="000000" w:themeColor="text1"/>
          <w:sz w:val="28"/>
          <w:szCs w:val="28"/>
        </w:rPr>
        <w:t>т</w:t>
      </w:r>
      <w:r w:rsidR="005E1B41" w:rsidRPr="000C43F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тарифы затраты на </w:t>
      </w:r>
      <w:r w:rsidR="005E1B41" w:rsidRPr="000C43F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содержание непрофильных активов. Подобная экономическая деятельность ставит под угрозу положение на рынке других </w:t>
      </w:r>
      <w:r w:rsidR="00B1029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компаний</w:t>
      </w:r>
      <w:r w:rsidR="005E1B41" w:rsidRPr="000C43F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в ходе чего они вынуждены увеличивать стоимость своих </w:t>
      </w:r>
      <w:r w:rsidR="00B1029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услуг</w:t>
      </w:r>
      <w:r w:rsidR="005E1B41" w:rsidRPr="000C43F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а это в свою очередь влечет снижение </w:t>
      </w:r>
      <w:r w:rsidR="003D5546" w:rsidRPr="000C43F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уровня жизни населения.</w:t>
      </w:r>
    </w:p>
    <w:p w:rsidR="003D5546" w:rsidRPr="000C43F6" w:rsidRDefault="00F06036" w:rsidP="00E2529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Таким образом, д</w:t>
      </w:r>
      <w:r w:rsidR="003D5546" w:rsidRPr="000C43F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ля того, чтобы достичь прозрачности в сфере ценообразования на услуги ЖКХ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можно предложить принять следующие</w:t>
      </w:r>
      <w:r w:rsidR="003D5546" w:rsidRPr="000C43F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мер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ы</w:t>
      </w:r>
      <w:r w:rsidR="003D5546" w:rsidRPr="000C43F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:</w:t>
      </w:r>
    </w:p>
    <w:p w:rsidR="003D5546" w:rsidRPr="000C43F6" w:rsidRDefault="00F06036" w:rsidP="00E2529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– установить монопольно </w:t>
      </w:r>
      <w:r w:rsidR="003D5546" w:rsidRPr="000C43F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низкие цены;</w:t>
      </w:r>
    </w:p>
    <w:p w:rsidR="003D5546" w:rsidRPr="000C43F6" w:rsidRDefault="003D5546" w:rsidP="003D554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0C43F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 xml:space="preserve">– повысить контроль и остановить необоснованный рост тарифов естественных монополий; </w:t>
      </w:r>
    </w:p>
    <w:p w:rsidR="00B10293" w:rsidRDefault="003D5546" w:rsidP="003D554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0C43F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–</w:t>
      </w:r>
      <w:r w:rsidRPr="000C43F6">
        <w:rPr>
          <w:rFonts w:ascii="Segoe UI" w:hAnsi="Segoe UI" w:cs="Segoe UI"/>
          <w:color w:val="000000" w:themeColor="text1"/>
          <w:shd w:val="clear" w:color="auto" w:fill="FFFFFF"/>
        </w:rPr>
        <w:t xml:space="preserve"> </w:t>
      </w:r>
      <w:r w:rsidRPr="000C43F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необходимо разработать и принять  базовый федеральный закон, касающийся основны</w:t>
      </w:r>
      <w:r w:rsidR="00B1029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х принципов ценовой политики РФ;</w:t>
      </w:r>
    </w:p>
    <w:p w:rsidR="003D5546" w:rsidRPr="000C43F6" w:rsidRDefault="003D5546" w:rsidP="003D554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0C43F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– не допустить резких скачков цен в отраслях производства.</w:t>
      </w:r>
    </w:p>
    <w:p w:rsidR="00403FC3" w:rsidRDefault="00D97185" w:rsidP="00403FC3">
      <w:pPr>
        <w:pStyle w:val="a5"/>
        <w:ind w:left="0"/>
        <w:rPr>
          <w:rFonts w:cs="Times New Roman"/>
          <w:color w:val="000000" w:themeColor="text1"/>
          <w:szCs w:val="28"/>
        </w:rPr>
      </w:pPr>
      <w:r>
        <w:rPr>
          <w:rFonts w:cs="Times New Roman"/>
          <w:color w:val="000000" w:themeColor="text1"/>
          <w:szCs w:val="28"/>
        </w:rPr>
        <w:t xml:space="preserve">В результате проведенного исследования были выявлены основные </w:t>
      </w:r>
      <w:r w:rsidR="00E83B91">
        <w:rPr>
          <w:rFonts w:cs="Times New Roman"/>
          <w:color w:val="000000" w:themeColor="text1"/>
          <w:szCs w:val="28"/>
        </w:rPr>
        <w:t>недостатки</w:t>
      </w:r>
      <w:r>
        <w:rPr>
          <w:rFonts w:cs="Times New Roman"/>
          <w:color w:val="000000" w:themeColor="text1"/>
          <w:szCs w:val="28"/>
        </w:rPr>
        <w:t xml:space="preserve"> регулирования ценообразования со стороны государства и предложены ряд мер по их устранению. Однако, на сегод</w:t>
      </w:r>
      <w:r w:rsidR="00E83B91">
        <w:rPr>
          <w:rFonts w:cs="Times New Roman"/>
          <w:color w:val="000000" w:themeColor="text1"/>
          <w:szCs w:val="28"/>
        </w:rPr>
        <w:t>няшний день, главным недостатком</w:t>
      </w:r>
      <w:r>
        <w:rPr>
          <w:rFonts w:cs="Times New Roman"/>
          <w:color w:val="000000" w:themeColor="text1"/>
          <w:szCs w:val="28"/>
        </w:rPr>
        <w:t xml:space="preserve"> в ценообразовании является </w:t>
      </w:r>
      <w:r w:rsidR="00403FC3" w:rsidRPr="000C43F6">
        <w:rPr>
          <w:rFonts w:cs="Times New Roman"/>
          <w:color w:val="000000" w:themeColor="text1"/>
          <w:szCs w:val="28"/>
        </w:rPr>
        <w:t xml:space="preserve">отсутствие базового федерального закона, в котором могли бы быть закреплены базовые принципы ценовой политики. </w:t>
      </w:r>
    </w:p>
    <w:p w:rsidR="00403FC3" w:rsidRPr="006B3DF0" w:rsidRDefault="006B3DF0" w:rsidP="006B3DF0">
      <w:pPr>
        <w:rPr>
          <w:rFonts w:cs="Times New Roman"/>
          <w:color w:val="000000" w:themeColor="text1"/>
          <w:szCs w:val="28"/>
        </w:rPr>
      </w:pPr>
      <w:r>
        <w:rPr>
          <w:rFonts w:cs="Times New Roman"/>
          <w:color w:val="000000" w:themeColor="text1"/>
          <w:szCs w:val="28"/>
        </w:rPr>
        <w:br w:type="page"/>
      </w:r>
    </w:p>
    <w:p w:rsidR="00C54AAD" w:rsidRDefault="00C54AAD" w:rsidP="00C54AAD">
      <w:pPr>
        <w:suppressAutoHyphens/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color w:val="000000" w:themeColor="text1"/>
          <w:sz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 w:themeColor="text1"/>
          <w:sz w:val="28"/>
          <w:shd w:val="clear" w:color="auto" w:fill="FFFFFF"/>
        </w:rPr>
        <w:lastRenderedPageBreak/>
        <w:t>ЗАКЛЮЧЕНИЕ</w:t>
      </w:r>
    </w:p>
    <w:p w:rsidR="00C54AAD" w:rsidRDefault="00C54AAD" w:rsidP="00C54AAD">
      <w:pPr>
        <w:suppressAutoHyphens/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color w:val="000000" w:themeColor="text1"/>
          <w:sz w:val="28"/>
          <w:shd w:val="clear" w:color="auto" w:fill="FFFFFF"/>
        </w:rPr>
      </w:pPr>
    </w:p>
    <w:p w:rsidR="00C54AAD" w:rsidRDefault="00C54AAD" w:rsidP="00C54AAD">
      <w:pPr>
        <w:suppressAutoHyphens/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color w:val="000000" w:themeColor="text1"/>
          <w:sz w:val="28"/>
          <w:shd w:val="clear" w:color="auto" w:fill="FFFFFF"/>
        </w:rPr>
      </w:pPr>
    </w:p>
    <w:p w:rsidR="00C54AAD" w:rsidRPr="000C43F6" w:rsidRDefault="00C54AAD" w:rsidP="00C54AAD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C43F6">
        <w:rPr>
          <w:rFonts w:ascii="Times New Roman" w:hAnsi="Times New Roman"/>
          <w:color w:val="000000" w:themeColor="text1"/>
          <w:sz w:val="28"/>
          <w:szCs w:val="28"/>
        </w:rPr>
        <w:t xml:space="preserve">В условиях рыночной экономике возникает необходимость надзора и регулирования со стороны государства в сфере ценообразования. Вмешательство государственных органов в процесс образования цен объясняется свободой рынка, который не </w:t>
      </w:r>
      <w:proofErr w:type="gramStart"/>
      <w:r w:rsidRPr="000C43F6">
        <w:rPr>
          <w:rFonts w:ascii="Times New Roman" w:hAnsi="Times New Roman"/>
          <w:color w:val="000000" w:themeColor="text1"/>
          <w:sz w:val="28"/>
          <w:szCs w:val="28"/>
        </w:rPr>
        <w:t>обеспечивает гарантию</w:t>
      </w:r>
      <w:proofErr w:type="gramEnd"/>
      <w:r w:rsidRPr="000C43F6">
        <w:rPr>
          <w:rFonts w:ascii="Times New Roman" w:hAnsi="Times New Roman"/>
          <w:color w:val="000000" w:themeColor="text1"/>
          <w:sz w:val="28"/>
          <w:szCs w:val="28"/>
        </w:rPr>
        <w:t xml:space="preserve"> эффективной экономической деятельности.</w:t>
      </w:r>
    </w:p>
    <w:p w:rsidR="00C54AAD" w:rsidRPr="000C43F6" w:rsidRDefault="00C54AAD" w:rsidP="00C54AAD">
      <w:pPr>
        <w:pStyle w:val="a5"/>
        <w:ind w:left="0"/>
        <w:rPr>
          <w:rFonts w:cs="Times New Roman"/>
          <w:color w:val="000000" w:themeColor="text1"/>
          <w:szCs w:val="28"/>
        </w:rPr>
      </w:pPr>
      <w:r w:rsidRPr="000C43F6">
        <w:rPr>
          <w:rFonts w:cs="Times New Roman"/>
          <w:color w:val="000000" w:themeColor="text1"/>
          <w:shd w:val="clear" w:color="auto" w:fill="FFFFFF"/>
        </w:rPr>
        <w:t xml:space="preserve">Таким образом, государственное регулирование ценообразования представляет собой </w:t>
      </w:r>
      <w:r w:rsidRPr="000C43F6">
        <w:rPr>
          <w:rFonts w:cs="Times New Roman"/>
          <w:color w:val="000000" w:themeColor="text1"/>
          <w:szCs w:val="28"/>
        </w:rPr>
        <w:t>ряд мер, направленных на осуществление регулирования цен в различных сферах народного хозяйства и контроля над ними.</w:t>
      </w:r>
    </w:p>
    <w:p w:rsidR="00C54AAD" w:rsidRPr="000C43F6" w:rsidRDefault="00C54AAD" w:rsidP="00C54AAD">
      <w:pPr>
        <w:pStyle w:val="a5"/>
        <w:ind w:left="0"/>
        <w:rPr>
          <w:rFonts w:cs="Times New Roman"/>
          <w:color w:val="000000" w:themeColor="text1"/>
          <w:szCs w:val="28"/>
        </w:rPr>
      </w:pPr>
      <w:r w:rsidRPr="000C43F6">
        <w:rPr>
          <w:rFonts w:cs="Times New Roman"/>
          <w:color w:val="000000" w:themeColor="text1"/>
          <w:szCs w:val="28"/>
        </w:rPr>
        <w:t>Объектом постоянно регулирования и надзора со стороны органов государства является цена. Цена является основой из экономических критических точек, где отражаются социальные, экономические и политические интересы потребителей, производителей, а также импортеров и экспортеров различных товаров и услуг. Регулирование государством цены предполагает осуществление контроля, надзора и воздействия на экономические показатели и факторы, влияющие на экономическое развитие страны: снижение уровня инфляции, усиление национальной конкурентоспособности, смягчение социальной напряженности и расслоения в обществе.</w:t>
      </w:r>
    </w:p>
    <w:p w:rsidR="00B10293" w:rsidRDefault="00C54AAD" w:rsidP="00C54AAD">
      <w:pPr>
        <w:pStyle w:val="a5"/>
        <w:ind w:left="0"/>
        <w:rPr>
          <w:rFonts w:cs="Times New Roman"/>
          <w:color w:val="000000" w:themeColor="text1"/>
          <w:szCs w:val="28"/>
        </w:rPr>
      </w:pPr>
      <w:r w:rsidRPr="000C43F6">
        <w:rPr>
          <w:rFonts w:cs="Times New Roman"/>
          <w:color w:val="000000" w:themeColor="text1"/>
          <w:szCs w:val="28"/>
        </w:rPr>
        <w:t xml:space="preserve">В ходе написания курсовой работы </w:t>
      </w:r>
      <w:r w:rsidR="00D97185">
        <w:rPr>
          <w:rFonts w:cs="Times New Roman"/>
          <w:color w:val="000000" w:themeColor="text1"/>
          <w:szCs w:val="28"/>
        </w:rPr>
        <w:t>проанализированы перечень жилищно-коммунальных услуг</w:t>
      </w:r>
      <w:proofErr w:type="gramStart"/>
      <w:r w:rsidR="00D97185">
        <w:rPr>
          <w:rFonts w:cs="Times New Roman"/>
          <w:color w:val="000000" w:themeColor="text1"/>
          <w:szCs w:val="28"/>
        </w:rPr>
        <w:t xml:space="preserve"> </w:t>
      </w:r>
      <w:r w:rsidRPr="000C43F6">
        <w:rPr>
          <w:rFonts w:cs="Times New Roman"/>
          <w:color w:val="000000" w:themeColor="text1"/>
          <w:szCs w:val="28"/>
        </w:rPr>
        <w:t>,</w:t>
      </w:r>
      <w:proofErr w:type="gramEnd"/>
      <w:r w:rsidRPr="000C43F6">
        <w:rPr>
          <w:rFonts w:cs="Times New Roman"/>
          <w:color w:val="000000" w:themeColor="text1"/>
          <w:szCs w:val="28"/>
        </w:rPr>
        <w:t xml:space="preserve"> цены которых подлежат регулирования со стороны государства. </w:t>
      </w:r>
    </w:p>
    <w:p w:rsidR="00C54AAD" w:rsidRPr="000C43F6" w:rsidRDefault="00C54AAD" w:rsidP="00C54AAD">
      <w:pPr>
        <w:pStyle w:val="a5"/>
        <w:ind w:left="0"/>
        <w:rPr>
          <w:rFonts w:cs="Times New Roman"/>
          <w:color w:val="000000" w:themeColor="text1"/>
          <w:szCs w:val="28"/>
        </w:rPr>
      </w:pPr>
      <w:r w:rsidRPr="000C43F6">
        <w:rPr>
          <w:rFonts w:cs="Times New Roman"/>
          <w:color w:val="000000" w:themeColor="text1"/>
          <w:szCs w:val="28"/>
        </w:rPr>
        <w:t>В результате государственного ценообразования устанавливаются верх</w:t>
      </w:r>
      <w:r w:rsidR="00D97185">
        <w:rPr>
          <w:rFonts w:cs="Times New Roman"/>
          <w:color w:val="000000" w:themeColor="text1"/>
          <w:szCs w:val="28"/>
        </w:rPr>
        <w:t>ние и нижние границы цены на ту или иную услугу ЖКХ</w:t>
      </w:r>
      <w:r w:rsidRPr="000C43F6">
        <w:rPr>
          <w:rFonts w:cs="Times New Roman"/>
          <w:color w:val="000000" w:themeColor="text1"/>
          <w:szCs w:val="28"/>
        </w:rPr>
        <w:t>. Кроме того, установление как нижнего, так и верхнего предела цены имеет ряд последствий, а именно: устойчивый избыток (дефицит) товаров, нарушение рыночного саморегулирования, государственное ограничение производства.</w:t>
      </w:r>
    </w:p>
    <w:p w:rsidR="00AB5780" w:rsidRDefault="00AB5780" w:rsidP="000A4EBE">
      <w:pPr>
        <w:pStyle w:val="a5"/>
        <w:ind w:left="0"/>
        <w:rPr>
          <w:rFonts w:cs="Times New Roman"/>
          <w:color w:val="000000" w:themeColor="text1"/>
          <w:szCs w:val="28"/>
        </w:rPr>
      </w:pPr>
      <w:r>
        <w:rPr>
          <w:rFonts w:cs="Times New Roman"/>
          <w:color w:val="000000" w:themeColor="text1"/>
          <w:szCs w:val="28"/>
        </w:rPr>
        <w:lastRenderedPageBreak/>
        <w:t>В ходе работы установлено, что выручка ОАО «</w:t>
      </w:r>
      <w:proofErr w:type="spellStart"/>
      <w:r>
        <w:rPr>
          <w:rFonts w:cs="Times New Roman"/>
          <w:color w:val="000000" w:themeColor="text1"/>
          <w:szCs w:val="28"/>
        </w:rPr>
        <w:t>Жилищник</w:t>
      </w:r>
      <w:proofErr w:type="spellEnd"/>
      <w:r>
        <w:rPr>
          <w:rFonts w:cs="Times New Roman"/>
          <w:color w:val="000000" w:themeColor="text1"/>
          <w:szCs w:val="28"/>
        </w:rPr>
        <w:t xml:space="preserve">»  </w:t>
      </w:r>
      <w:proofErr w:type="gramStart"/>
      <w:r>
        <w:rPr>
          <w:rFonts w:cs="Times New Roman"/>
          <w:color w:val="000000" w:themeColor="text1"/>
          <w:szCs w:val="28"/>
        </w:rPr>
        <w:t>за</w:t>
      </w:r>
      <w:proofErr w:type="gramEnd"/>
      <w:r>
        <w:rPr>
          <w:rFonts w:cs="Times New Roman"/>
          <w:color w:val="000000" w:themeColor="text1"/>
          <w:szCs w:val="28"/>
        </w:rPr>
        <w:t xml:space="preserve"> последние года снижается. Чистая прибыль также падает. Дебиторская и кредиторская задолженность с годами остается существенной, что вызвано высокой конкурентоспособностью. </w:t>
      </w:r>
    </w:p>
    <w:p w:rsidR="00C54AAD" w:rsidRDefault="00AB5780" w:rsidP="000A4EBE">
      <w:pPr>
        <w:pStyle w:val="a5"/>
        <w:ind w:left="0"/>
        <w:rPr>
          <w:rFonts w:cs="Times New Roman"/>
          <w:color w:val="000000" w:themeColor="text1"/>
          <w:szCs w:val="28"/>
        </w:rPr>
      </w:pPr>
      <w:r>
        <w:rPr>
          <w:rFonts w:cs="Times New Roman"/>
          <w:color w:val="000000" w:themeColor="text1"/>
          <w:szCs w:val="28"/>
        </w:rPr>
        <w:t>Н</w:t>
      </w:r>
      <w:r w:rsidR="00C54AAD" w:rsidRPr="000C43F6">
        <w:rPr>
          <w:rFonts w:cs="Times New Roman"/>
          <w:color w:val="000000" w:themeColor="text1"/>
          <w:szCs w:val="28"/>
        </w:rPr>
        <w:t>а основе ОАО «</w:t>
      </w:r>
      <w:proofErr w:type="spellStart"/>
      <w:r w:rsidR="00C54AAD" w:rsidRPr="000C43F6">
        <w:rPr>
          <w:rFonts w:cs="Times New Roman"/>
          <w:color w:val="000000" w:themeColor="text1"/>
          <w:szCs w:val="28"/>
        </w:rPr>
        <w:t>Жилищник</w:t>
      </w:r>
      <w:proofErr w:type="spellEnd"/>
      <w:r w:rsidR="00C54AAD" w:rsidRPr="000C43F6">
        <w:rPr>
          <w:rFonts w:cs="Times New Roman"/>
          <w:color w:val="000000" w:themeColor="text1"/>
          <w:szCs w:val="28"/>
        </w:rPr>
        <w:t>» были рассмотрены установленные тарифы и цены на определенные виды коммунальных услуг. Кроме того, были выявлены основные проблемы формирования конечно</w:t>
      </w:r>
      <w:r w:rsidR="00B10293">
        <w:rPr>
          <w:rFonts w:cs="Times New Roman"/>
          <w:color w:val="000000" w:themeColor="text1"/>
          <w:szCs w:val="28"/>
        </w:rPr>
        <w:t xml:space="preserve">го тарифа на услуги ЖКХ и возможные пути их решения. </w:t>
      </w:r>
    </w:p>
    <w:p w:rsidR="00B10293" w:rsidRPr="000C43F6" w:rsidRDefault="00AB5780" w:rsidP="00B1029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По результатам проведенного исследования можно сделать вывод о том</w:t>
      </w:r>
      <w:r w:rsidR="00B10293" w:rsidRPr="000C43F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чтобы достичь прозрачности в сфере ценообразования на услуги ЖКХ государству необходимо предпринять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определенные</w:t>
      </w:r>
      <w:r w:rsidR="00B10293" w:rsidRPr="000C43F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мер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ы</w:t>
      </w:r>
      <w:r w:rsidR="00B10293" w:rsidRPr="000C43F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:</w:t>
      </w:r>
    </w:p>
    <w:p w:rsidR="00B10293" w:rsidRPr="000C43F6" w:rsidRDefault="00B10293" w:rsidP="00B1029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0C43F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– установить монопольно низкие цены;</w:t>
      </w:r>
    </w:p>
    <w:p w:rsidR="00B10293" w:rsidRPr="000C43F6" w:rsidRDefault="00B10293" w:rsidP="00B1029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0C43F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– повысить контроль и остановить необоснованный рост тарифов естественных монополий; </w:t>
      </w:r>
    </w:p>
    <w:p w:rsidR="00B10293" w:rsidRDefault="00B10293" w:rsidP="00B1029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0C43F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–</w:t>
      </w:r>
      <w:r w:rsidRPr="000C43F6">
        <w:rPr>
          <w:rFonts w:ascii="Segoe UI" w:hAnsi="Segoe UI" w:cs="Segoe UI"/>
          <w:color w:val="000000" w:themeColor="text1"/>
          <w:shd w:val="clear" w:color="auto" w:fill="FFFFFF"/>
        </w:rPr>
        <w:t xml:space="preserve"> </w:t>
      </w:r>
      <w:r w:rsidRPr="000C43F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необходимо разработать и принять  базовый федеральный закон, касающийся основны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х принципов ценовой политики РФ;</w:t>
      </w:r>
    </w:p>
    <w:p w:rsidR="00B10293" w:rsidRPr="00113A81" w:rsidRDefault="00B10293" w:rsidP="00113A8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113A8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– не допустить резких скачков цен в отраслях производства.</w:t>
      </w:r>
    </w:p>
    <w:p w:rsidR="00113A81" w:rsidRDefault="00113A81" w:rsidP="00113A8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13A81">
        <w:rPr>
          <w:rFonts w:ascii="Times New Roman" w:hAnsi="Times New Roman" w:cs="Times New Roman"/>
          <w:color w:val="000000" w:themeColor="text1"/>
          <w:sz w:val="28"/>
          <w:szCs w:val="28"/>
        </w:rPr>
        <w:t>В результате проведенного исследования были выявлены основные ошибки регулирования ценообразования со стороны государства и предложены ряд мер по их устранению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113A81" w:rsidRPr="00113A81" w:rsidRDefault="00113A81" w:rsidP="00113A8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Таким образом, цель работ</w:t>
      </w:r>
      <w:r w:rsidR="0018309D">
        <w:rPr>
          <w:rFonts w:ascii="Times New Roman" w:hAnsi="Times New Roman" w:cs="Times New Roman"/>
          <w:color w:val="000000" w:themeColor="text1"/>
          <w:sz w:val="28"/>
          <w:szCs w:val="28"/>
        </w:rPr>
        <w:t>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достигнута, задачи решены.</w:t>
      </w:r>
    </w:p>
    <w:p w:rsidR="009C2DEE" w:rsidRPr="000A4EBE" w:rsidRDefault="000A4EBE" w:rsidP="000A4EB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cs="Times New Roman"/>
          <w:color w:val="000000" w:themeColor="text1"/>
          <w:szCs w:val="28"/>
        </w:rPr>
        <w:br w:type="page"/>
      </w:r>
    </w:p>
    <w:p w:rsidR="003C6E8B" w:rsidRDefault="00CF7D20" w:rsidP="00CF7D20">
      <w:pPr>
        <w:pStyle w:val="ae"/>
      </w:pPr>
      <w:bookmarkStart w:id="1" w:name="_Toc507967014"/>
      <w:r>
        <w:lastRenderedPageBreak/>
        <w:t>СПИСОК ИСПОЛЬЗОВАННЫХ ИСТОЧНИКОВ</w:t>
      </w:r>
      <w:bookmarkEnd w:id="1"/>
    </w:p>
    <w:p w:rsidR="00CF7D20" w:rsidRDefault="00CF7D20" w:rsidP="00CF7D20">
      <w:pPr>
        <w:pStyle w:val="ae"/>
      </w:pPr>
    </w:p>
    <w:p w:rsidR="003621E9" w:rsidRDefault="003621E9" w:rsidP="00CF7D20">
      <w:pPr>
        <w:pStyle w:val="ae"/>
      </w:pPr>
    </w:p>
    <w:p w:rsidR="00A561DF" w:rsidRPr="000C43F6" w:rsidRDefault="00A561DF" w:rsidP="00A561DF">
      <w:pPr>
        <w:pStyle w:val="a5"/>
        <w:numPr>
          <w:ilvl w:val="0"/>
          <w:numId w:val="5"/>
        </w:numPr>
        <w:shd w:val="clear" w:color="auto" w:fill="FFFFFF"/>
        <w:ind w:left="0" w:firstLine="0"/>
        <w:outlineLvl w:val="0"/>
        <w:rPr>
          <w:rFonts w:eastAsia="Times New Roman" w:cs="Times New Roman"/>
          <w:bCs/>
          <w:color w:val="000000" w:themeColor="text1"/>
          <w:kern w:val="36"/>
          <w:szCs w:val="24"/>
          <w:lang w:eastAsia="ru-RU"/>
        </w:rPr>
      </w:pPr>
      <w:r w:rsidRPr="000C43F6">
        <w:rPr>
          <w:rFonts w:eastAsia="Times New Roman" w:cs="Times New Roman"/>
          <w:bCs/>
          <w:color w:val="000000" w:themeColor="text1"/>
          <w:kern w:val="36"/>
          <w:szCs w:val="24"/>
          <w:lang w:eastAsia="ru-RU"/>
        </w:rPr>
        <w:t>Федеральный закон № 178-ФЗ «О приватизации государственного и муниципального имущества»</w:t>
      </w:r>
      <w:proofErr w:type="gramStart"/>
      <w:r w:rsidRPr="000C43F6">
        <w:rPr>
          <w:color w:val="000000" w:themeColor="text1"/>
        </w:rPr>
        <w:t xml:space="preserve"> :</w:t>
      </w:r>
      <w:proofErr w:type="gramEnd"/>
      <w:r w:rsidRPr="000C43F6">
        <w:rPr>
          <w:rFonts w:cs="Times New Roman"/>
          <w:color w:val="000000" w:themeColor="text1"/>
          <w:szCs w:val="28"/>
        </w:rPr>
        <w:t xml:space="preserve"> [ </w:t>
      </w:r>
      <w:proofErr w:type="spellStart"/>
      <w:r w:rsidRPr="000C43F6">
        <w:rPr>
          <w:rFonts w:cs="Times New Roman"/>
          <w:color w:val="000000" w:themeColor="text1"/>
          <w:szCs w:val="28"/>
        </w:rPr>
        <w:t>федер</w:t>
      </w:r>
      <w:proofErr w:type="spellEnd"/>
      <w:r w:rsidRPr="000C43F6">
        <w:rPr>
          <w:rFonts w:cs="Times New Roman"/>
          <w:color w:val="000000" w:themeColor="text1"/>
          <w:szCs w:val="28"/>
        </w:rPr>
        <w:t xml:space="preserve">. закон: принят Гос. Думой </w:t>
      </w:r>
      <w:r w:rsidR="00FB2ADB" w:rsidRPr="000C43F6">
        <w:rPr>
          <w:rFonts w:cs="Times New Roman"/>
          <w:color w:val="000000" w:themeColor="text1"/>
          <w:shd w:val="clear" w:color="auto" w:fill="FFFFFF"/>
        </w:rPr>
        <w:t>21</w:t>
      </w:r>
      <w:r w:rsidRPr="000C43F6">
        <w:rPr>
          <w:rFonts w:cs="Times New Roman"/>
          <w:color w:val="000000" w:themeColor="text1"/>
          <w:shd w:val="clear" w:color="auto" w:fill="FFFFFF"/>
        </w:rPr>
        <w:t>.1</w:t>
      </w:r>
      <w:r w:rsidR="00FB2ADB" w:rsidRPr="000C43F6">
        <w:rPr>
          <w:rFonts w:cs="Times New Roman"/>
          <w:color w:val="000000" w:themeColor="text1"/>
          <w:shd w:val="clear" w:color="auto" w:fill="FFFFFF"/>
        </w:rPr>
        <w:t xml:space="preserve">2.2001 </w:t>
      </w:r>
      <w:r w:rsidRPr="000C43F6">
        <w:rPr>
          <w:rFonts w:cs="Times New Roman"/>
          <w:color w:val="000000" w:themeColor="text1"/>
          <w:shd w:val="clear" w:color="auto" w:fill="FFFFFF"/>
        </w:rPr>
        <w:t>г.: по состоянию на 26.07.2019</w:t>
      </w:r>
      <w:proofErr w:type="gramStart"/>
      <w:r w:rsidRPr="000C43F6">
        <w:rPr>
          <w:rFonts w:cs="Times New Roman"/>
          <w:color w:val="000000" w:themeColor="text1"/>
          <w:shd w:val="clear" w:color="auto" w:fill="FFFFFF"/>
        </w:rPr>
        <w:t xml:space="preserve"> ]</w:t>
      </w:r>
      <w:proofErr w:type="gramEnd"/>
      <w:r w:rsidRPr="000C43F6">
        <w:rPr>
          <w:rFonts w:cs="Times New Roman"/>
          <w:color w:val="000000" w:themeColor="text1"/>
          <w:shd w:val="clear" w:color="auto" w:fill="FFFFFF"/>
        </w:rPr>
        <w:t>.</w:t>
      </w:r>
      <w:r w:rsidRPr="000C43F6">
        <w:rPr>
          <w:rFonts w:eastAsia="Times New Roman" w:cs="Times New Roman"/>
          <w:bCs/>
          <w:color w:val="000000" w:themeColor="text1"/>
          <w:kern w:val="36"/>
          <w:szCs w:val="24"/>
          <w:lang w:eastAsia="ru-RU"/>
        </w:rPr>
        <w:t xml:space="preserve"> </w:t>
      </w:r>
    </w:p>
    <w:p w:rsidR="001046A3" w:rsidRPr="000C43F6" w:rsidRDefault="00BF636C" w:rsidP="00A561DF">
      <w:pPr>
        <w:pStyle w:val="a5"/>
        <w:numPr>
          <w:ilvl w:val="0"/>
          <w:numId w:val="5"/>
        </w:numPr>
        <w:ind w:left="0" w:firstLine="0"/>
        <w:rPr>
          <w:color w:val="000000" w:themeColor="text1"/>
        </w:rPr>
      </w:pPr>
      <w:r w:rsidRPr="000C43F6">
        <w:rPr>
          <w:color w:val="000000" w:themeColor="text1"/>
        </w:rPr>
        <w:t>Федеральный закон № 188-ФЗ «Жилищный кодекс Российской Федерации»</w:t>
      </w:r>
      <w:proofErr w:type="gramStart"/>
      <w:r w:rsidRPr="000C43F6">
        <w:rPr>
          <w:color w:val="000000" w:themeColor="text1"/>
        </w:rPr>
        <w:t xml:space="preserve"> :</w:t>
      </w:r>
      <w:proofErr w:type="gramEnd"/>
      <w:r w:rsidRPr="000C43F6">
        <w:rPr>
          <w:rFonts w:cs="Times New Roman"/>
          <w:color w:val="000000" w:themeColor="text1"/>
          <w:szCs w:val="28"/>
        </w:rPr>
        <w:t xml:space="preserve"> </w:t>
      </w:r>
      <w:r w:rsidR="00871585" w:rsidRPr="000C43F6">
        <w:rPr>
          <w:rFonts w:cs="Times New Roman"/>
          <w:color w:val="000000" w:themeColor="text1"/>
          <w:szCs w:val="28"/>
        </w:rPr>
        <w:t xml:space="preserve">[ </w:t>
      </w:r>
      <w:proofErr w:type="spellStart"/>
      <w:r w:rsidRPr="000C43F6">
        <w:rPr>
          <w:rFonts w:cs="Times New Roman"/>
          <w:color w:val="000000" w:themeColor="text1"/>
          <w:szCs w:val="28"/>
        </w:rPr>
        <w:t>федер</w:t>
      </w:r>
      <w:proofErr w:type="spellEnd"/>
      <w:r w:rsidRPr="000C43F6">
        <w:rPr>
          <w:rFonts w:cs="Times New Roman"/>
          <w:color w:val="000000" w:themeColor="text1"/>
          <w:szCs w:val="28"/>
        </w:rPr>
        <w:t>.</w:t>
      </w:r>
      <w:r w:rsidR="00871585" w:rsidRPr="000C43F6">
        <w:rPr>
          <w:rFonts w:cs="Times New Roman"/>
          <w:color w:val="000000" w:themeColor="text1"/>
          <w:szCs w:val="28"/>
        </w:rPr>
        <w:t xml:space="preserve"> </w:t>
      </w:r>
      <w:r w:rsidRPr="000C43F6">
        <w:rPr>
          <w:rFonts w:cs="Times New Roman"/>
          <w:color w:val="000000" w:themeColor="text1"/>
          <w:szCs w:val="28"/>
        </w:rPr>
        <w:t xml:space="preserve">закон: принят Гос. Думой </w:t>
      </w:r>
      <w:r w:rsidRPr="000C43F6">
        <w:rPr>
          <w:rFonts w:cs="Times New Roman"/>
          <w:color w:val="000000" w:themeColor="text1"/>
          <w:shd w:val="clear" w:color="auto" w:fill="FFFFFF"/>
        </w:rPr>
        <w:t>22.11.2004  г.: по состоянию на 26.07.2019</w:t>
      </w:r>
      <w:proofErr w:type="gramStart"/>
      <w:r w:rsidR="00871585" w:rsidRPr="000C43F6">
        <w:rPr>
          <w:rFonts w:cs="Times New Roman"/>
          <w:color w:val="000000" w:themeColor="text1"/>
          <w:shd w:val="clear" w:color="auto" w:fill="FFFFFF"/>
        </w:rPr>
        <w:t xml:space="preserve"> </w:t>
      </w:r>
      <w:r w:rsidRPr="000C43F6">
        <w:rPr>
          <w:rFonts w:cs="Times New Roman"/>
          <w:color w:val="000000" w:themeColor="text1"/>
          <w:shd w:val="clear" w:color="auto" w:fill="FFFFFF"/>
        </w:rPr>
        <w:t>]</w:t>
      </w:r>
      <w:proofErr w:type="gramEnd"/>
      <w:r w:rsidRPr="000C43F6">
        <w:rPr>
          <w:rFonts w:cs="Times New Roman"/>
          <w:color w:val="000000" w:themeColor="text1"/>
          <w:shd w:val="clear" w:color="auto" w:fill="FFFFFF"/>
        </w:rPr>
        <w:t>.</w:t>
      </w:r>
    </w:p>
    <w:p w:rsidR="003621E9" w:rsidRPr="000C43F6" w:rsidRDefault="00F74886" w:rsidP="001046A3">
      <w:pPr>
        <w:pStyle w:val="a5"/>
        <w:numPr>
          <w:ilvl w:val="0"/>
          <w:numId w:val="5"/>
        </w:numPr>
        <w:ind w:left="0" w:firstLine="0"/>
        <w:rPr>
          <w:color w:val="000000" w:themeColor="text1"/>
        </w:rPr>
      </w:pPr>
      <w:hyperlink r:id="rId20" w:history="1">
        <w:r w:rsidR="001046A3" w:rsidRPr="000C43F6">
          <w:rPr>
            <w:rStyle w:val="a3"/>
            <w:rFonts w:cs="Times New Roman"/>
            <w:color w:val="000000" w:themeColor="text1"/>
            <w:u w:val="none"/>
          </w:rPr>
          <w:t>Постановление Правительства РФ от 07.03.1995 № 239 (ред. от 30.11.2018)  «О мерах по упорядочению государственного регулирования цен (тарифов)».</w:t>
        </w:r>
      </w:hyperlink>
      <w:r w:rsidR="001046A3" w:rsidRPr="000C43F6">
        <w:rPr>
          <w:color w:val="000000" w:themeColor="text1"/>
        </w:rPr>
        <w:t xml:space="preserve"> </w:t>
      </w:r>
    </w:p>
    <w:p w:rsidR="00871585" w:rsidRPr="000C43F6" w:rsidRDefault="00BF636C" w:rsidP="00871585">
      <w:pPr>
        <w:pStyle w:val="a5"/>
        <w:numPr>
          <w:ilvl w:val="0"/>
          <w:numId w:val="5"/>
        </w:numPr>
        <w:ind w:left="0" w:firstLine="0"/>
        <w:rPr>
          <w:rFonts w:cs="Times New Roman"/>
          <w:color w:val="000000" w:themeColor="text1"/>
          <w:sz w:val="32"/>
        </w:rPr>
      </w:pPr>
      <w:r w:rsidRPr="000C43F6">
        <w:rPr>
          <w:rFonts w:eastAsia="Times New Roman" w:cs="Times New Roman"/>
          <w:bCs/>
          <w:color w:val="000000" w:themeColor="text1"/>
          <w:kern w:val="36"/>
          <w:szCs w:val="24"/>
          <w:lang w:eastAsia="ru-RU"/>
        </w:rPr>
        <w:t>Постановление П</w:t>
      </w:r>
      <w:r w:rsidR="003621E9" w:rsidRPr="000C43F6">
        <w:rPr>
          <w:rFonts w:eastAsia="Times New Roman" w:cs="Times New Roman"/>
          <w:bCs/>
          <w:color w:val="000000" w:themeColor="text1"/>
          <w:kern w:val="36"/>
          <w:szCs w:val="24"/>
          <w:lang w:eastAsia="ru-RU"/>
        </w:rPr>
        <w:t xml:space="preserve">равительства РФ от 23.05.2006 № </w:t>
      </w:r>
      <w:r w:rsidRPr="000C43F6">
        <w:rPr>
          <w:rFonts w:eastAsia="Times New Roman" w:cs="Times New Roman"/>
          <w:bCs/>
          <w:color w:val="000000" w:themeColor="text1"/>
          <w:kern w:val="36"/>
          <w:szCs w:val="24"/>
          <w:lang w:eastAsia="ru-RU"/>
        </w:rPr>
        <w:t>306 (ред. от 29.09.20</w:t>
      </w:r>
      <w:r w:rsidR="003621E9" w:rsidRPr="000C43F6">
        <w:rPr>
          <w:rFonts w:eastAsia="Times New Roman" w:cs="Times New Roman"/>
          <w:bCs/>
          <w:color w:val="000000" w:themeColor="text1"/>
          <w:kern w:val="36"/>
          <w:szCs w:val="24"/>
          <w:lang w:eastAsia="ru-RU"/>
        </w:rPr>
        <w:t>17) «</w:t>
      </w:r>
      <w:r w:rsidR="00796AAF">
        <w:rPr>
          <w:rFonts w:eastAsia="Times New Roman" w:cs="Times New Roman"/>
          <w:bCs/>
          <w:color w:val="000000" w:themeColor="text1"/>
          <w:kern w:val="36"/>
          <w:szCs w:val="24"/>
          <w:lang w:eastAsia="ru-RU"/>
        </w:rPr>
        <w:t>Об утверждении п</w:t>
      </w:r>
      <w:r w:rsidRPr="000C43F6">
        <w:rPr>
          <w:rFonts w:eastAsia="Times New Roman" w:cs="Times New Roman"/>
          <w:bCs/>
          <w:color w:val="000000" w:themeColor="text1"/>
          <w:kern w:val="36"/>
          <w:szCs w:val="24"/>
          <w:lang w:eastAsia="ru-RU"/>
        </w:rPr>
        <w:t>равил установления и определения нормативов потребления коммунальных услуг и нормативов потребления коммунальных ресурсов в целях содержания общего и</w:t>
      </w:r>
      <w:r w:rsidR="003621E9" w:rsidRPr="000C43F6">
        <w:rPr>
          <w:rFonts w:eastAsia="Times New Roman" w:cs="Times New Roman"/>
          <w:bCs/>
          <w:color w:val="000000" w:themeColor="text1"/>
          <w:kern w:val="36"/>
          <w:szCs w:val="24"/>
          <w:lang w:eastAsia="ru-RU"/>
        </w:rPr>
        <w:t>мущества в многоквартирном доме»</w:t>
      </w:r>
      <w:r w:rsidR="00871585" w:rsidRPr="000C43F6">
        <w:rPr>
          <w:rFonts w:eastAsia="Times New Roman" w:cs="Times New Roman"/>
          <w:bCs/>
          <w:color w:val="000000" w:themeColor="text1"/>
          <w:kern w:val="36"/>
          <w:szCs w:val="24"/>
          <w:lang w:eastAsia="ru-RU"/>
        </w:rPr>
        <w:t>.</w:t>
      </w:r>
    </w:p>
    <w:p w:rsidR="00871585" w:rsidRPr="000C43F6" w:rsidRDefault="00871585" w:rsidP="00871585">
      <w:pPr>
        <w:pStyle w:val="a5"/>
        <w:numPr>
          <w:ilvl w:val="0"/>
          <w:numId w:val="5"/>
        </w:numPr>
        <w:ind w:left="0" w:firstLine="0"/>
        <w:rPr>
          <w:rFonts w:cs="Times New Roman"/>
          <w:color w:val="000000" w:themeColor="text1"/>
          <w:sz w:val="32"/>
        </w:rPr>
      </w:pPr>
      <w:r w:rsidRPr="000C43F6">
        <w:rPr>
          <w:rFonts w:eastAsia="Times New Roman" w:cs="Times New Roman"/>
          <w:bCs/>
          <w:color w:val="000000" w:themeColor="text1"/>
          <w:kern w:val="36"/>
          <w:szCs w:val="24"/>
          <w:lang w:eastAsia="ru-RU"/>
        </w:rPr>
        <w:t>Постановление Правительства РФ от 13.05.2013 № 406 (ред. от 04.07.2019) «О государственном регулировании тарифов в сфере водоснабжения и водоотведения».</w:t>
      </w:r>
    </w:p>
    <w:p w:rsidR="00871585" w:rsidRPr="000C43F6" w:rsidRDefault="00871585" w:rsidP="00064CD9">
      <w:pPr>
        <w:pStyle w:val="a5"/>
        <w:numPr>
          <w:ilvl w:val="0"/>
          <w:numId w:val="5"/>
        </w:numPr>
        <w:ind w:left="0" w:firstLine="0"/>
        <w:rPr>
          <w:rFonts w:cs="Times New Roman"/>
          <w:color w:val="000000" w:themeColor="text1"/>
          <w:szCs w:val="28"/>
        </w:rPr>
      </w:pPr>
      <w:r w:rsidRPr="000C43F6">
        <w:rPr>
          <w:rFonts w:cs="Times New Roman"/>
          <w:color w:val="000000" w:themeColor="text1"/>
          <w:szCs w:val="28"/>
        </w:rPr>
        <w:t>Постановление Правительства РФ от 22.10.2012 № 1075 (ред. от 26.04.2019) «О ценообразовании в сфере теплоснабжения».</w:t>
      </w:r>
    </w:p>
    <w:p w:rsidR="00BF15E4" w:rsidRPr="000C43F6" w:rsidRDefault="00BF15E4" w:rsidP="00064CD9">
      <w:pPr>
        <w:pStyle w:val="a5"/>
        <w:numPr>
          <w:ilvl w:val="0"/>
          <w:numId w:val="5"/>
        </w:numPr>
        <w:ind w:left="0" w:firstLine="0"/>
        <w:rPr>
          <w:rFonts w:cs="Times New Roman"/>
          <w:color w:val="000000" w:themeColor="text1"/>
          <w:szCs w:val="28"/>
        </w:rPr>
      </w:pPr>
      <w:proofErr w:type="spellStart"/>
      <w:r w:rsidRPr="000C43F6">
        <w:rPr>
          <w:rFonts w:cs="Times New Roman"/>
          <w:color w:val="000000" w:themeColor="text1"/>
          <w:szCs w:val="28"/>
        </w:rPr>
        <w:t>Абрютина</w:t>
      </w:r>
      <w:proofErr w:type="spellEnd"/>
      <w:r w:rsidRPr="000C43F6">
        <w:rPr>
          <w:rFonts w:cs="Times New Roman"/>
          <w:color w:val="000000" w:themeColor="text1"/>
          <w:szCs w:val="28"/>
        </w:rPr>
        <w:t>, М. С. Анализ финансовой устойчивости организации: учеб</w:t>
      </w:r>
      <w:proofErr w:type="gramStart"/>
      <w:r w:rsidRPr="000C43F6">
        <w:rPr>
          <w:rFonts w:cs="Times New Roman"/>
          <w:color w:val="000000" w:themeColor="text1"/>
          <w:szCs w:val="28"/>
        </w:rPr>
        <w:t>.</w:t>
      </w:r>
      <w:proofErr w:type="gramEnd"/>
      <w:r w:rsidRPr="000C43F6">
        <w:rPr>
          <w:rFonts w:cs="Times New Roman"/>
          <w:color w:val="000000" w:themeColor="text1"/>
          <w:szCs w:val="28"/>
        </w:rPr>
        <w:t xml:space="preserve"> </w:t>
      </w:r>
      <w:proofErr w:type="gramStart"/>
      <w:r w:rsidRPr="000C43F6">
        <w:rPr>
          <w:rFonts w:cs="Times New Roman"/>
          <w:color w:val="000000" w:themeColor="text1"/>
          <w:szCs w:val="28"/>
        </w:rPr>
        <w:t>п</w:t>
      </w:r>
      <w:proofErr w:type="gramEnd"/>
      <w:r w:rsidRPr="000C43F6">
        <w:rPr>
          <w:rFonts w:cs="Times New Roman"/>
          <w:color w:val="000000" w:themeColor="text1"/>
          <w:szCs w:val="28"/>
        </w:rPr>
        <w:t xml:space="preserve">особие / М. С. </w:t>
      </w:r>
      <w:proofErr w:type="spellStart"/>
      <w:r w:rsidRPr="000C43F6">
        <w:rPr>
          <w:rFonts w:cs="Times New Roman"/>
          <w:color w:val="000000" w:themeColor="text1"/>
          <w:szCs w:val="28"/>
        </w:rPr>
        <w:t>Абрютина</w:t>
      </w:r>
      <w:proofErr w:type="spellEnd"/>
      <w:r w:rsidRPr="000C43F6">
        <w:rPr>
          <w:rFonts w:cs="Times New Roman"/>
          <w:color w:val="000000" w:themeColor="text1"/>
          <w:szCs w:val="28"/>
        </w:rPr>
        <w:t>, А. В. Грачев.- М.: Дело и Сервис, 2018.– 506 с.</w:t>
      </w:r>
    </w:p>
    <w:p w:rsidR="00BF15E4" w:rsidRPr="000C43F6" w:rsidRDefault="00BF15E4" w:rsidP="00064CD9">
      <w:pPr>
        <w:pStyle w:val="a5"/>
        <w:numPr>
          <w:ilvl w:val="0"/>
          <w:numId w:val="5"/>
        </w:numPr>
        <w:ind w:left="0" w:firstLine="0"/>
        <w:rPr>
          <w:rFonts w:cs="Times New Roman"/>
          <w:color w:val="000000" w:themeColor="text1"/>
          <w:szCs w:val="28"/>
        </w:rPr>
      </w:pPr>
      <w:proofErr w:type="spellStart"/>
      <w:r w:rsidRPr="000C43F6">
        <w:rPr>
          <w:rFonts w:cs="Times New Roman"/>
          <w:color w:val="000000" w:themeColor="text1"/>
          <w:szCs w:val="28"/>
        </w:rPr>
        <w:t>Баздникин</w:t>
      </w:r>
      <w:proofErr w:type="spellEnd"/>
      <w:r w:rsidRPr="000C43F6">
        <w:rPr>
          <w:rFonts w:cs="Times New Roman"/>
          <w:color w:val="000000" w:themeColor="text1"/>
          <w:szCs w:val="28"/>
        </w:rPr>
        <w:t xml:space="preserve">, </w:t>
      </w:r>
      <w:hyperlink r:id="rId21" w:history="1">
        <w:r w:rsidRPr="000C43F6">
          <w:rPr>
            <w:rStyle w:val="a3"/>
            <w:rFonts w:cs="Times New Roman"/>
            <w:color w:val="000000" w:themeColor="text1"/>
            <w:szCs w:val="28"/>
            <w:u w:val="none"/>
          </w:rPr>
          <w:t xml:space="preserve">А.С. Цены и ценообразование: учебник / А.С. </w:t>
        </w:r>
        <w:proofErr w:type="spellStart"/>
        <w:r w:rsidRPr="000C43F6">
          <w:rPr>
            <w:rStyle w:val="a3"/>
            <w:rFonts w:cs="Times New Roman"/>
            <w:color w:val="000000" w:themeColor="text1"/>
            <w:szCs w:val="28"/>
            <w:u w:val="none"/>
          </w:rPr>
          <w:t>Баздникин</w:t>
        </w:r>
        <w:proofErr w:type="spellEnd"/>
        <w:r w:rsidRPr="000C43F6">
          <w:rPr>
            <w:rStyle w:val="a3"/>
            <w:rFonts w:cs="Times New Roman"/>
            <w:color w:val="000000" w:themeColor="text1"/>
            <w:szCs w:val="28"/>
            <w:u w:val="none"/>
          </w:rPr>
          <w:t xml:space="preserve">. – М.: </w:t>
        </w:r>
        <w:proofErr w:type="spellStart"/>
        <w:r w:rsidRPr="000C43F6">
          <w:rPr>
            <w:rStyle w:val="a3"/>
            <w:rFonts w:cs="Times New Roman"/>
            <w:color w:val="000000" w:themeColor="text1"/>
            <w:szCs w:val="28"/>
            <w:u w:val="none"/>
          </w:rPr>
          <w:t>Юрайт</w:t>
        </w:r>
        <w:proofErr w:type="spellEnd"/>
        <w:r w:rsidRPr="000C43F6">
          <w:rPr>
            <w:rStyle w:val="a3"/>
            <w:rFonts w:cs="Times New Roman"/>
            <w:color w:val="000000" w:themeColor="text1"/>
            <w:szCs w:val="28"/>
            <w:u w:val="none"/>
          </w:rPr>
          <w:t>, 2017. – 370 с.</w:t>
        </w:r>
      </w:hyperlink>
    </w:p>
    <w:p w:rsidR="00BF15E4" w:rsidRPr="000C43F6" w:rsidRDefault="00BF15E4" w:rsidP="00064CD9">
      <w:pPr>
        <w:pStyle w:val="a5"/>
        <w:numPr>
          <w:ilvl w:val="0"/>
          <w:numId w:val="5"/>
        </w:numPr>
        <w:ind w:left="0" w:firstLine="0"/>
        <w:rPr>
          <w:rFonts w:cs="Times New Roman"/>
          <w:color w:val="000000" w:themeColor="text1"/>
          <w:szCs w:val="28"/>
        </w:rPr>
      </w:pPr>
      <w:r w:rsidRPr="000C43F6">
        <w:rPr>
          <w:rFonts w:cs="Times New Roman"/>
          <w:color w:val="000000" w:themeColor="text1"/>
          <w:szCs w:val="28"/>
        </w:rPr>
        <w:t xml:space="preserve">Губин, </w:t>
      </w:r>
      <w:hyperlink r:id="rId22" w:history="1">
        <w:r w:rsidRPr="000C43F6">
          <w:rPr>
            <w:rStyle w:val="a3"/>
            <w:rFonts w:cs="Times New Roman"/>
            <w:color w:val="000000" w:themeColor="text1"/>
            <w:szCs w:val="28"/>
            <w:u w:val="none"/>
          </w:rPr>
          <w:t>Е.П. Государственное регулирование рыночной экономики и предпринимательства. Правовые проблемы: учебник / Е.П. Губин. – М.: Инфра-М, 2017. – 316 с.</w:t>
        </w:r>
      </w:hyperlink>
    </w:p>
    <w:p w:rsidR="00BF15E4" w:rsidRPr="000C43F6" w:rsidRDefault="00BF15E4" w:rsidP="00A26264">
      <w:pPr>
        <w:pStyle w:val="a5"/>
        <w:numPr>
          <w:ilvl w:val="0"/>
          <w:numId w:val="5"/>
        </w:numPr>
        <w:ind w:left="0" w:firstLine="0"/>
        <w:rPr>
          <w:rFonts w:cs="Times New Roman"/>
          <w:color w:val="000000" w:themeColor="text1"/>
          <w:szCs w:val="28"/>
        </w:rPr>
      </w:pPr>
      <w:r w:rsidRPr="000C43F6">
        <w:rPr>
          <w:rFonts w:cs="Times New Roman"/>
          <w:color w:val="000000" w:themeColor="text1"/>
          <w:szCs w:val="28"/>
        </w:rPr>
        <w:lastRenderedPageBreak/>
        <w:t xml:space="preserve">Кушнаренко, </w:t>
      </w:r>
      <w:hyperlink r:id="rId23" w:history="1">
        <w:r w:rsidRPr="000C43F6">
          <w:rPr>
            <w:rStyle w:val="a3"/>
            <w:rFonts w:cs="Times New Roman"/>
            <w:color w:val="000000" w:themeColor="text1"/>
            <w:szCs w:val="28"/>
            <w:u w:val="none"/>
          </w:rPr>
          <w:t>Т.В.</w:t>
        </w:r>
        <w:r w:rsidRPr="000C43F6">
          <w:rPr>
            <w:color w:val="000000" w:themeColor="text1"/>
          </w:rPr>
          <w:t xml:space="preserve"> </w:t>
        </w:r>
        <w:r w:rsidRPr="000C43F6">
          <w:rPr>
            <w:rStyle w:val="a3"/>
            <w:rFonts w:cs="Times New Roman"/>
            <w:color w:val="000000" w:themeColor="text1"/>
            <w:szCs w:val="28"/>
            <w:u w:val="none"/>
          </w:rPr>
          <w:t>Ценообразование и бухучет в ЖКХ. / Т.В. Кушнаренко, В.А. Павлов, Е.В. Воронцова. – Ростов-на-Дону: Феникс, 2017. – 480 с.</w:t>
        </w:r>
      </w:hyperlink>
    </w:p>
    <w:p w:rsidR="00BF15E4" w:rsidRPr="000C43F6" w:rsidRDefault="00BF15E4" w:rsidP="00A26264">
      <w:pPr>
        <w:pStyle w:val="a5"/>
        <w:numPr>
          <w:ilvl w:val="0"/>
          <w:numId w:val="5"/>
        </w:numPr>
        <w:ind w:left="0" w:firstLine="0"/>
        <w:rPr>
          <w:rFonts w:cs="Times New Roman"/>
          <w:color w:val="000000" w:themeColor="text1"/>
          <w:szCs w:val="28"/>
        </w:rPr>
      </w:pPr>
      <w:proofErr w:type="spellStart"/>
      <w:r w:rsidRPr="000C43F6">
        <w:rPr>
          <w:rFonts w:cs="Times New Roman"/>
          <w:color w:val="000000" w:themeColor="text1"/>
          <w:szCs w:val="28"/>
        </w:rPr>
        <w:t>Липсиц</w:t>
      </w:r>
      <w:proofErr w:type="spellEnd"/>
      <w:r w:rsidRPr="000C43F6">
        <w:rPr>
          <w:rFonts w:cs="Times New Roman"/>
          <w:color w:val="000000" w:themeColor="text1"/>
          <w:szCs w:val="28"/>
        </w:rPr>
        <w:t xml:space="preserve">, </w:t>
      </w:r>
      <w:hyperlink r:id="rId24" w:history="1">
        <w:r w:rsidRPr="000C43F6">
          <w:rPr>
            <w:rStyle w:val="a3"/>
            <w:rFonts w:cs="Times New Roman"/>
            <w:color w:val="000000" w:themeColor="text1"/>
            <w:szCs w:val="28"/>
            <w:u w:val="none"/>
          </w:rPr>
          <w:t>И.В. Ценообразование. Практикум: учеб</w:t>
        </w:r>
        <w:proofErr w:type="gramStart"/>
        <w:r w:rsidRPr="000C43F6">
          <w:rPr>
            <w:rStyle w:val="a3"/>
            <w:rFonts w:cs="Times New Roman"/>
            <w:color w:val="000000" w:themeColor="text1"/>
            <w:szCs w:val="28"/>
            <w:u w:val="none"/>
          </w:rPr>
          <w:t>.</w:t>
        </w:r>
        <w:proofErr w:type="gramEnd"/>
        <w:r w:rsidRPr="000C43F6">
          <w:rPr>
            <w:rStyle w:val="a3"/>
            <w:rFonts w:cs="Times New Roman"/>
            <w:color w:val="000000" w:themeColor="text1"/>
            <w:szCs w:val="28"/>
            <w:u w:val="none"/>
          </w:rPr>
          <w:t xml:space="preserve"> </w:t>
        </w:r>
        <w:proofErr w:type="gramStart"/>
        <w:r w:rsidRPr="000C43F6">
          <w:rPr>
            <w:rStyle w:val="a3"/>
            <w:rFonts w:cs="Times New Roman"/>
            <w:color w:val="000000" w:themeColor="text1"/>
            <w:szCs w:val="28"/>
            <w:u w:val="none"/>
          </w:rPr>
          <w:t>п</w:t>
        </w:r>
        <w:proofErr w:type="gramEnd"/>
        <w:r w:rsidRPr="000C43F6">
          <w:rPr>
            <w:rStyle w:val="a3"/>
            <w:rFonts w:cs="Times New Roman"/>
            <w:color w:val="000000" w:themeColor="text1"/>
            <w:szCs w:val="28"/>
            <w:u w:val="none"/>
          </w:rPr>
          <w:t xml:space="preserve">особие / И.В. </w:t>
        </w:r>
        <w:proofErr w:type="spellStart"/>
        <w:r w:rsidRPr="000C43F6">
          <w:rPr>
            <w:rStyle w:val="a3"/>
            <w:rFonts w:cs="Times New Roman"/>
            <w:color w:val="000000" w:themeColor="text1"/>
            <w:szCs w:val="28"/>
            <w:u w:val="none"/>
          </w:rPr>
          <w:t>Лиспиц</w:t>
        </w:r>
        <w:proofErr w:type="spellEnd"/>
        <w:r w:rsidRPr="000C43F6">
          <w:rPr>
            <w:rStyle w:val="a3"/>
            <w:rFonts w:cs="Times New Roman"/>
            <w:color w:val="000000" w:themeColor="text1"/>
            <w:szCs w:val="28"/>
            <w:u w:val="none"/>
          </w:rPr>
          <w:t xml:space="preserve">. – М.: </w:t>
        </w:r>
        <w:proofErr w:type="spellStart"/>
        <w:r w:rsidRPr="000C43F6">
          <w:rPr>
            <w:rStyle w:val="a3"/>
            <w:rFonts w:cs="Times New Roman"/>
            <w:color w:val="000000" w:themeColor="text1"/>
            <w:szCs w:val="28"/>
            <w:u w:val="none"/>
          </w:rPr>
          <w:t>Юрайт</w:t>
        </w:r>
        <w:proofErr w:type="spellEnd"/>
        <w:r w:rsidRPr="000C43F6">
          <w:rPr>
            <w:rStyle w:val="a3"/>
            <w:rFonts w:cs="Times New Roman"/>
            <w:color w:val="000000" w:themeColor="text1"/>
            <w:szCs w:val="28"/>
            <w:u w:val="none"/>
          </w:rPr>
          <w:t>, 2018. – 336 с.</w:t>
        </w:r>
      </w:hyperlink>
    </w:p>
    <w:p w:rsidR="00BF15E4" w:rsidRPr="000C43F6" w:rsidRDefault="00BF15E4" w:rsidP="00064CD9">
      <w:pPr>
        <w:pStyle w:val="a5"/>
        <w:numPr>
          <w:ilvl w:val="0"/>
          <w:numId w:val="5"/>
        </w:numPr>
        <w:ind w:left="0" w:firstLine="0"/>
        <w:rPr>
          <w:rFonts w:cs="Times New Roman"/>
          <w:color w:val="000000" w:themeColor="text1"/>
          <w:szCs w:val="28"/>
        </w:rPr>
      </w:pPr>
      <w:r w:rsidRPr="000C43F6">
        <w:rPr>
          <w:rFonts w:cs="Times New Roman"/>
          <w:color w:val="000000" w:themeColor="text1"/>
          <w:szCs w:val="28"/>
        </w:rPr>
        <w:t>Магомедов, М.Д. Ценообразование: учебник / М.Д. Магомедов, Е.Ю. Куломзина. – М.: Дашков и К, 2017. –  256</w:t>
      </w:r>
      <w:r w:rsidR="00886DDF">
        <w:rPr>
          <w:rFonts w:cs="Times New Roman"/>
          <w:color w:val="000000" w:themeColor="text1"/>
          <w:szCs w:val="28"/>
        </w:rPr>
        <w:t xml:space="preserve"> </w:t>
      </w:r>
      <w:r w:rsidRPr="000C43F6">
        <w:rPr>
          <w:rFonts w:cs="Times New Roman"/>
          <w:color w:val="000000" w:themeColor="text1"/>
          <w:szCs w:val="28"/>
        </w:rPr>
        <w:t>с.</w:t>
      </w:r>
    </w:p>
    <w:p w:rsidR="00BF15E4" w:rsidRPr="000C43F6" w:rsidRDefault="00BF15E4" w:rsidP="00064CD9">
      <w:pPr>
        <w:pStyle w:val="a5"/>
        <w:numPr>
          <w:ilvl w:val="0"/>
          <w:numId w:val="5"/>
        </w:numPr>
        <w:ind w:left="0" w:firstLine="0"/>
        <w:rPr>
          <w:rFonts w:cs="Times New Roman"/>
          <w:color w:val="000000" w:themeColor="text1"/>
          <w:szCs w:val="28"/>
        </w:rPr>
      </w:pPr>
      <w:r w:rsidRPr="000C43F6">
        <w:rPr>
          <w:rFonts w:cs="Times New Roman"/>
          <w:color w:val="000000" w:themeColor="text1"/>
          <w:szCs w:val="28"/>
        </w:rPr>
        <w:t>Наумов, В.В. Ценообразование в сфере государственных закупок: учеб</w:t>
      </w:r>
      <w:proofErr w:type="gramStart"/>
      <w:r w:rsidRPr="000C43F6">
        <w:rPr>
          <w:rFonts w:cs="Times New Roman"/>
          <w:color w:val="000000" w:themeColor="text1"/>
          <w:szCs w:val="28"/>
        </w:rPr>
        <w:t>.</w:t>
      </w:r>
      <w:proofErr w:type="gramEnd"/>
      <w:r w:rsidRPr="000C43F6">
        <w:rPr>
          <w:rFonts w:cs="Times New Roman"/>
          <w:color w:val="000000" w:themeColor="text1"/>
          <w:szCs w:val="28"/>
        </w:rPr>
        <w:t xml:space="preserve"> </w:t>
      </w:r>
      <w:proofErr w:type="gramStart"/>
      <w:r w:rsidRPr="000C43F6">
        <w:rPr>
          <w:rFonts w:cs="Times New Roman"/>
          <w:color w:val="000000" w:themeColor="text1"/>
          <w:szCs w:val="28"/>
        </w:rPr>
        <w:t>п</w:t>
      </w:r>
      <w:proofErr w:type="gramEnd"/>
      <w:r w:rsidRPr="000C43F6">
        <w:rPr>
          <w:rFonts w:cs="Times New Roman"/>
          <w:color w:val="000000" w:themeColor="text1"/>
          <w:szCs w:val="28"/>
        </w:rPr>
        <w:t>особие / В.В. Наумов.- М.:ИНФРА-М, 2017.– 317 с.</w:t>
      </w:r>
    </w:p>
    <w:p w:rsidR="00BF15E4" w:rsidRDefault="00BF15E4" w:rsidP="00BF15E4">
      <w:pPr>
        <w:pStyle w:val="a5"/>
        <w:numPr>
          <w:ilvl w:val="0"/>
          <w:numId w:val="5"/>
        </w:numPr>
        <w:ind w:left="0" w:firstLine="0"/>
        <w:rPr>
          <w:rStyle w:val="a3"/>
          <w:rFonts w:cs="Times New Roman"/>
          <w:color w:val="000000" w:themeColor="text1"/>
          <w:szCs w:val="28"/>
          <w:u w:val="none"/>
        </w:rPr>
      </w:pPr>
      <w:proofErr w:type="spellStart"/>
      <w:r w:rsidRPr="000C43F6">
        <w:rPr>
          <w:rFonts w:cs="Times New Roman"/>
          <w:color w:val="000000" w:themeColor="text1"/>
          <w:szCs w:val="28"/>
        </w:rPr>
        <w:t>Салимжанов</w:t>
      </w:r>
      <w:proofErr w:type="spellEnd"/>
      <w:r w:rsidRPr="000C43F6">
        <w:rPr>
          <w:rFonts w:cs="Times New Roman"/>
          <w:color w:val="000000" w:themeColor="text1"/>
          <w:szCs w:val="28"/>
        </w:rPr>
        <w:t xml:space="preserve">, </w:t>
      </w:r>
      <w:hyperlink r:id="rId25" w:history="1">
        <w:r w:rsidRPr="000C43F6">
          <w:rPr>
            <w:rStyle w:val="a3"/>
            <w:rFonts w:cs="Times New Roman"/>
            <w:color w:val="000000" w:themeColor="text1"/>
            <w:szCs w:val="28"/>
            <w:u w:val="none"/>
          </w:rPr>
          <w:t xml:space="preserve">И.К. Ценообразование: учебник / И.К. </w:t>
        </w:r>
        <w:proofErr w:type="spellStart"/>
        <w:r w:rsidRPr="000C43F6">
          <w:rPr>
            <w:rStyle w:val="a3"/>
            <w:rFonts w:cs="Times New Roman"/>
            <w:color w:val="000000" w:themeColor="text1"/>
            <w:szCs w:val="28"/>
            <w:u w:val="none"/>
          </w:rPr>
          <w:t>Салимжанов</w:t>
        </w:r>
        <w:proofErr w:type="spellEnd"/>
        <w:r w:rsidRPr="000C43F6">
          <w:rPr>
            <w:rStyle w:val="a3"/>
            <w:rFonts w:cs="Times New Roman"/>
            <w:color w:val="000000" w:themeColor="text1"/>
            <w:szCs w:val="28"/>
            <w:u w:val="none"/>
          </w:rPr>
          <w:t xml:space="preserve">. – М.: </w:t>
        </w:r>
        <w:proofErr w:type="spellStart"/>
        <w:r w:rsidRPr="000C43F6">
          <w:rPr>
            <w:rStyle w:val="a3"/>
            <w:rFonts w:cs="Times New Roman"/>
            <w:color w:val="000000" w:themeColor="text1"/>
            <w:szCs w:val="28"/>
            <w:u w:val="none"/>
          </w:rPr>
          <w:t>Юрайт</w:t>
        </w:r>
        <w:proofErr w:type="spellEnd"/>
        <w:r w:rsidRPr="000C43F6">
          <w:rPr>
            <w:rStyle w:val="a3"/>
            <w:rFonts w:cs="Times New Roman"/>
            <w:color w:val="000000" w:themeColor="text1"/>
            <w:szCs w:val="28"/>
            <w:u w:val="none"/>
          </w:rPr>
          <w:t>, 2016. –  155 с.</w:t>
        </w:r>
      </w:hyperlink>
    </w:p>
    <w:p w:rsidR="00BF15E4" w:rsidRDefault="00BF15E4" w:rsidP="00BF15E4">
      <w:pPr>
        <w:pStyle w:val="a5"/>
        <w:numPr>
          <w:ilvl w:val="0"/>
          <w:numId w:val="5"/>
        </w:numPr>
        <w:ind w:left="0" w:firstLine="0"/>
        <w:rPr>
          <w:rFonts w:cs="Times New Roman"/>
          <w:color w:val="000000" w:themeColor="text1"/>
          <w:szCs w:val="28"/>
        </w:rPr>
      </w:pPr>
      <w:proofErr w:type="spellStart"/>
      <w:r w:rsidRPr="00BF15E4">
        <w:rPr>
          <w:rFonts w:cs="Times New Roman"/>
          <w:color w:val="000000" w:themeColor="text1"/>
          <w:szCs w:val="28"/>
        </w:rPr>
        <w:t>Слиняков</w:t>
      </w:r>
      <w:proofErr w:type="spellEnd"/>
      <w:r>
        <w:rPr>
          <w:rFonts w:cs="Times New Roman"/>
          <w:color w:val="000000" w:themeColor="text1"/>
          <w:szCs w:val="28"/>
        </w:rPr>
        <w:t>,</w:t>
      </w:r>
      <w:r w:rsidRPr="00BF15E4">
        <w:rPr>
          <w:rFonts w:cs="Times New Roman"/>
          <w:color w:val="000000" w:themeColor="text1"/>
          <w:szCs w:val="28"/>
        </w:rPr>
        <w:t xml:space="preserve"> </w:t>
      </w:r>
      <w:hyperlink r:id="rId26" w:history="1">
        <w:r>
          <w:rPr>
            <w:rStyle w:val="a3"/>
            <w:rFonts w:cs="Times New Roman"/>
            <w:color w:val="000000" w:themeColor="text1"/>
            <w:szCs w:val="28"/>
            <w:u w:val="none"/>
            <w:shd w:val="clear" w:color="auto" w:fill="FFFFFF"/>
          </w:rPr>
          <w:t>Ю.В</w:t>
        </w:r>
        <w:r w:rsidRPr="00BF15E4">
          <w:rPr>
            <w:rStyle w:val="a3"/>
            <w:rFonts w:cs="Times New Roman"/>
            <w:color w:val="000000" w:themeColor="text1"/>
            <w:szCs w:val="28"/>
            <w:u w:val="none"/>
            <w:shd w:val="clear" w:color="auto" w:fill="FFFFFF"/>
          </w:rPr>
          <w:t>. Менеджмент в жилищно-коммунальном хозяйстве</w:t>
        </w:r>
        <w:r>
          <w:rPr>
            <w:rStyle w:val="a3"/>
            <w:rFonts w:cs="Times New Roman"/>
            <w:color w:val="000000" w:themeColor="text1"/>
            <w:szCs w:val="28"/>
            <w:u w:val="none"/>
            <w:shd w:val="clear" w:color="auto" w:fill="FFFFFF"/>
          </w:rPr>
          <w:t xml:space="preserve">: учебник / Ю.В. </w:t>
        </w:r>
        <w:proofErr w:type="spellStart"/>
        <w:r>
          <w:rPr>
            <w:rStyle w:val="a3"/>
            <w:rFonts w:cs="Times New Roman"/>
            <w:color w:val="000000" w:themeColor="text1"/>
            <w:szCs w:val="28"/>
            <w:u w:val="none"/>
            <w:shd w:val="clear" w:color="auto" w:fill="FFFFFF"/>
          </w:rPr>
          <w:t>Слиняков</w:t>
        </w:r>
        <w:proofErr w:type="spellEnd"/>
        <w:r w:rsidRPr="00BF15E4">
          <w:rPr>
            <w:rStyle w:val="a3"/>
            <w:rFonts w:cs="Times New Roman"/>
            <w:color w:val="000000" w:themeColor="text1"/>
            <w:szCs w:val="28"/>
            <w:u w:val="none"/>
            <w:shd w:val="clear" w:color="auto" w:fill="FFFFFF"/>
          </w:rPr>
          <w:t>. – М.:</w:t>
        </w:r>
        <w:r>
          <w:rPr>
            <w:rStyle w:val="a3"/>
            <w:rFonts w:cs="Times New Roman"/>
            <w:color w:val="000000" w:themeColor="text1"/>
            <w:szCs w:val="28"/>
            <w:u w:val="none"/>
            <w:shd w:val="clear" w:color="auto" w:fill="FFFFFF"/>
          </w:rPr>
          <w:t>, Инфра-М, 2017</w:t>
        </w:r>
        <w:r w:rsidRPr="00BF15E4">
          <w:rPr>
            <w:rStyle w:val="a3"/>
            <w:rFonts w:cs="Times New Roman"/>
            <w:color w:val="000000" w:themeColor="text1"/>
            <w:szCs w:val="28"/>
            <w:u w:val="none"/>
            <w:shd w:val="clear" w:color="auto" w:fill="FFFFFF"/>
          </w:rPr>
          <w:t>. – 352 с.</w:t>
        </w:r>
      </w:hyperlink>
    </w:p>
    <w:p w:rsidR="00BF15E4" w:rsidRDefault="00BF15E4" w:rsidP="00BF15E4">
      <w:pPr>
        <w:pStyle w:val="a5"/>
        <w:numPr>
          <w:ilvl w:val="0"/>
          <w:numId w:val="5"/>
        </w:numPr>
        <w:ind w:left="0" w:firstLine="0"/>
        <w:rPr>
          <w:rStyle w:val="a3"/>
          <w:rFonts w:cs="Times New Roman"/>
          <w:color w:val="000000" w:themeColor="text1"/>
          <w:szCs w:val="28"/>
          <w:u w:val="none"/>
        </w:rPr>
      </w:pPr>
      <w:r w:rsidRPr="000C43F6">
        <w:rPr>
          <w:rFonts w:cs="Times New Roman"/>
          <w:color w:val="000000" w:themeColor="text1"/>
          <w:szCs w:val="28"/>
        </w:rPr>
        <w:t xml:space="preserve">Ямпольская, </w:t>
      </w:r>
      <w:hyperlink r:id="rId27" w:history="1">
        <w:r w:rsidRPr="000C43F6">
          <w:rPr>
            <w:rStyle w:val="a3"/>
            <w:rFonts w:cs="Times New Roman"/>
            <w:color w:val="000000" w:themeColor="text1"/>
            <w:szCs w:val="28"/>
            <w:u w:val="none"/>
          </w:rPr>
          <w:t>Д.О. Ценообразование в условиях рынка: учеб</w:t>
        </w:r>
        <w:proofErr w:type="gramStart"/>
        <w:r w:rsidRPr="000C43F6">
          <w:rPr>
            <w:rStyle w:val="a3"/>
            <w:rFonts w:cs="Times New Roman"/>
            <w:color w:val="000000" w:themeColor="text1"/>
            <w:szCs w:val="28"/>
            <w:u w:val="none"/>
          </w:rPr>
          <w:t>.</w:t>
        </w:r>
        <w:proofErr w:type="gramEnd"/>
        <w:r w:rsidRPr="000C43F6">
          <w:rPr>
            <w:rStyle w:val="a3"/>
            <w:rFonts w:cs="Times New Roman"/>
            <w:color w:val="000000" w:themeColor="text1"/>
            <w:szCs w:val="28"/>
            <w:u w:val="none"/>
          </w:rPr>
          <w:t xml:space="preserve"> </w:t>
        </w:r>
        <w:proofErr w:type="gramStart"/>
        <w:r w:rsidRPr="000C43F6">
          <w:rPr>
            <w:rStyle w:val="a3"/>
            <w:rFonts w:cs="Times New Roman"/>
            <w:color w:val="000000" w:themeColor="text1"/>
            <w:szCs w:val="28"/>
            <w:u w:val="none"/>
          </w:rPr>
          <w:t>п</w:t>
        </w:r>
        <w:proofErr w:type="gramEnd"/>
        <w:r w:rsidRPr="000C43F6">
          <w:rPr>
            <w:rStyle w:val="a3"/>
            <w:rFonts w:cs="Times New Roman"/>
            <w:color w:val="000000" w:themeColor="text1"/>
            <w:szCs w:val="28"/>
            <w:u w:val="none"/>
          </w:rPr>
          <w:t>особие / Д.О. Ямпольская. – М.: Международные отношения, 2016. – 192 с.</w:t>
        </w:r>
      </w:hyperlink>
    </w:p>
    <w:p w:rsidR="00BF15E4" w:rsidRPr="00BF15E4" w:rsidRDefault="00BF15E4" w:rsidP="00BF15E4">
      <w:pPr>
        <w:pStyle w:val="a5"/>
        <w:numPr>
          <w:ilvl w:val="0"/>
          <w:numId w:val="5"/>
        </w:numPr>
        <w:ind w:left="0" w:firstLine="0"/>
        <w:rPr>
          <w:rFonts w:cs="Times New Roman"/>
          <w:color w:val="000000" w:themeColor="text1"/>
          <w:szCs w:val="28"/>
        </w:rPr>
      </w:pPr>
      <w:proofErr w:type="spellStart"/>
      <w:r w:rsidRPr="00BF15E4">
        <w:rPr>
          <w:rFonts w:cs="Times New Roman"/>
          <w:color w:val="000000" w:themeColor="text1"/>
          <w:szCs w:val="28"/>
        </w:rPr>
        <w:t>Хэзлитт</w:t>
      </w:r>
      <w:proofErr w:type="spellEnd"/>
      <w:r>
        <w:rPr>
          <w:rFonts w:cs="Times New Roman"/>
          <w:color w:val="000000" w:themeColor="text1"/>
          <w:szCs w:val="28"/>
        </w:rPr>
        <w:t>,</w:t>
      </w:r>
      <w:r w:rsidRPr="00BF15E4">
        <w:rPr>
          <w:rFonts w:cs="Times New Roman"/>
          <w:color w:val="000000" w:themeColor="text1"/>
          <w:szCs w:val="28"/>
        </w:rPr>
        <w:t xml:space="preserve"> </w:t>
      </w:r>
      <w:hyperlink r:id="rId28" w:history="1">
        <w:r>
          <w:rPr>
            <w:rStyle w:val="a3"/>
            <w:rFonts w:cs="Times New Roman"/>
            <w:color w:val="000000" w:themeColor="text1"/>
            <w:szCs w:val="28"/>
            <w:u w:val="none"/>
            <w:shd w:val="clear" w:color="auto" w:fill="FFFFFF"/>
          </w:rPr>
          <w:t>Г</w:t>
        </w:r>
        <w:r w:rsidRPr="00BF15E4">
          <w:rPr>
            <w:rStyle w:val="a3"/>
            <w:rFonts w:cs="Times New Roman"/>
            <w:color w:val="000000" w:themeColor="text1"/>
            <w:szCs w:val="28"/>
            <w:u w:val="none"/>
            <w:shd w:val="clear" w:color="auto" w:fill="FFFFFF"/>
          </w:rPr>
          <w:t>. Типичные ошибки государственного регулирования экономики</w:t>
        </w:r>
        <w:r>
          <w:rPr>
            <w:rStyle w:val="a3"/>
            <w:rFonts w:cs="Times New Roman"/>
            <w:color w:val="000000" w:themeColor="text1"/>
            <w:szCs w:val="28"/>
            <w:u w:val="none"/>
            <w:shd w:val="clear" w:color="auto" w:fill="FFFFFF"/>
          </w:rPr>
          <w:t>: учеб</w:t>
        </w:r>
        <w:proofErr w:type="gramStart"/>
        <w:r>
          <w:rPr>
            <w:rStyle w:val="a3"/>
            <w:rFonts w:cs="Times New Roman"/>
            <w:color w:val="000000" w:themeColor="text1"/>
            <w:szCs w:val="28"/>
            <w:u w:val="none"/>
            <w:shd w:val="clear" w:color="auto" w:fill="FFFFFF"/>
          </w:rPr>
          <w:t>.</w:t>
        </w:r>
        <w:proofErr w:type="gramEnd"/>
        <w:r>
          <w:rPr>
            <w:rStyle w:val="a3"/>
            <w:rFonts w:cs="Times New Roman"/>
            <w:color w:val="000000" w:themeColor="text1"/>
            <w:szCs w:val="28"/>
            <w:u w:val="none"/>
            <w:shd w:val="clear" w:color="auto" w:fill="FFFFFF"/>
          </w:rPr>
          <w:t xml:space="preserve"> </w:t>
        </w:r>
        <w:proofErr w:type="gramStart"/>
        <w:r>
          <w:rPr>
            <w:rStyle w:val="a3"/>
            <w:rFonts w:cs="Times New Roman"/>
            <w:color w:val="000000" w:themeColor="text1"/>
            <w:szCs w:val="28"/>
            <w:u w:val="none"/>
            <w:shd w:val="clear" w:color="auto" w:fill="FFFFFF"/>
          </w:rPr>
          <w:t>п</w:t>
        </w:r>
        <w:proofErr w:type="gramEnd"/>
        <w:r>
          <w:rPr>
            <w:rStyle w:val="a3"/>
            <w:rFonts w:cs="Times New Roman"/>
            <w:color w:val="000000" w:themeColor="text1"/>
            <w:szCs w:val="28"/>
            <w:u w:val="none"/>
            <w:shd w:val="clear" w:color="auto" w:fill="FFFFFF"/>
          </w:rPr>
          <w:t>особие / Г.</w:t>
        </w:r>
        <w:r w:rsidRPr="00BF15E4">
          <w:rPr>
            <w:rFonts w:cs="Times New Roman"/>
            <w:color w:val="000000" w:themeColor="text1"/>
            <w:szCs w:val="28"/>
          </w:rPr>
          <w:t xml:space="preserve"> </w:t>
        </w:r>
        <w:proofErr w:type="spellStart"/>
        <w:r w:rsidRPr="00BF15E4">
          <w:rPr>
            <w:rFonts w:cs="Times New Roman"/>
            <w:color w:val="000000" w:themeColor="text1"/>
            <w:szCs w:val="28"/>
          </w:rPr>
          <w:t>Хэзлитт</w:t>
        </w:r>
        <w:proofErr w:type="spellEnd"/>
        <w:r>
          <w:rPr>
            <w:rStyle w:val="a3"/>
            <w:rFonts w:cs="Times New Roman"/>
            <w:color w:val="000000" w:themeColor="text1"/>
            <w:szCs w:val="28"/>
            <w:u w:val="none"/>
            <w:shd w:val="clear" w:color="auto" w:fill="FFFFFF"/>
          </w:rPr>
          <w:t>. – М.: Серебряные нити, 2018</w:t>
        </w:r>
        <w:r w:rsidRPr="00BF15E4">
          <w:rPr>
            <w:rStyle w:val="a3"/>
            <w:rFonts w:cs="Times New Roman"/>
            <w:color w:val="000000" w:themeColor="text1"/>
            <w:szCs w:val="28"/>
            <w:u w:val="none"/>
            <w:shd w:val="clear" w:color="auto" w:fill="FFFFFF"/>
          </w:rPr>
          <w:t>. – 130 с.</w:t>
        </w:r>
      </w:hyperlink>
    </w:p>
    <w:p w:rsidR="00064CD9" w:rsidRPr="000C43F6" w:rsidRDefault="006C1521" w:rsidP="00064CD9">
      <w:pPr>
        <w:pStyle w:val="a5"/>
        <w:numPr>
          <w:ilvl w:val="0"/>
          <w:numId w:val="5"/>
        </w:numPr>
        <w:ind w:left="0" w:firstLine="0"/>
        <w:rPr>
          <w:rFonts w:cs="Times New Roman"/>
          <w:color w:val="000000" w:themeColor="text1"/>
          <w:szCs w:val="28"/>
        </w:rPr>
      </w:pPr>
      <w:r>
        <w:rPr>
          <w:rFonts w:cs="Times New Roman"/>
          <w:color w:val="000000" w:themeColor="text1"/>
          <w:szCs w:val="28"/>
        </w:rPr>
        <w:t>Официальный сайт Бухгалтерский учёт</w:t>
      </w:r>
      <w:r w:rsidR="00064CD9" w:rsidRPr="000C43F6">
        <w:rPr>
          <w:rFonts w:cs="Times New Roman"/>
          <w:color w:val="000000" w:themeColor="text1"/>
          <w:szCs w:val="28"/>
        </w:rPr>
        <w:t>. Налоги и аудит. – 2000-2019. – Электрон</w:t>
      </w:r>
      <w:proofErr w:type="gramStart"/>
      <w:r w:rsidR="00064CD9" w:rsidRPr="000C43F6">
        <w:rPr>
          <w:rFonts w:cs="Times New Roman"/>
          <w:color w:val="000000" w:themeColor="text1"/>
          <w:szCs w:val="28"/>
        </w:rPr>
        <w:t>.</w:t>
      </w:r>
      <w:proofErr w:type="gramEnd"/>
      <w:r w:rsidR="00064CD9" w:rsidRPr="000C43F6">
        <w:rPr>
          <w:rFonts w:cs="Times New Roman"/>
          <w:color w:val="000000" w:themeColor="text1"/>
          <w:szCs w:val="28"/>
        </w:rPr>
        <w:t xml:space="preserve"> </w:t>
      </w:r>
      <w:proofErr w:type="gramStart"/>
      <w:r w:rsidR="00064CD9" w:rsidRPr="000C43F6">
        <w:rPr>
          <w:rFonts w:cs="Times New Roman"/>
          <w:color w:val="000000" w:themeColor="text1"/>
          <w:szCs w:val="28"/>
        </w:rPr>
        <w:t>д</w:t>
      </w:r>
      <w:proofErr w:type="gramEnd"/>
      <w:r w:rsidR="00064CD9" w:rsidRPr="000C43F6">
        <w:rPr>
          <w:rFonts w:cs="Times New Roman"/>
          <w:color w:val="000000" w:themeColor="text1"/>
          <w:szCs w:val="28"/>
        </w:rPr>
        <w:t>ан. – Режим доступа: https://www.audit-it.ru/ (дата обращения 10.11.2019).</w:t>
      </w:r>
    </w:p>
    <w:p w:rsidR="00064CD9" w:rsidRPr="000C43F6" w:rsidRDefault="00064CD9" w:rsidP="00064CD9">
      <w:pPr>
        <w:pStyle w:val="a5"/>
        <w:numPr>
          <w:ilvl w:val="0"/>
          <w:numId w:val="5"/>
        </w:numPr>
        <w:ind w:left="0" w:firstLine="0"/>
        <w:rPr>
          <w:rFonts w:cs="Times New Roman"/>
          <w:color w:val="000000" w:themeColor="text1"/>
          <w:szCs w:val="28"/>
        </w:rPr>
      </w:pPr>
      <w:r w:rsidRPr="000C43F6">
        <w:rPr>
          <w:rFonts w:cs="Times New Roman"/>
          <w:color w:val="000000" w:themeColor="text1"/>
          <w:szCs w:val="28"/>
        </w:rPr>
        <w:t>Официальный сайт ОАО «</w:t>
      </w:r>
      <w:proofErr w:type="spellStart"/>
      <w:r w:rsidRPr="000C43F6">
        <w:rPr>
          <w:rFonts w:cs="Times New Roman"/>
          <w:color w:val="000000" w:themeColor="text1"/>
          <w:szCs w:val="28"/>
        </w:rPr>
        <w:t>Жилищник</w:t>
      </w:r>
      <w:proofErr w:type="spellEnd"/>
      <w:r w:rsidRPr="000C43F6">
        <w:rPr>
          <w:rFonts w:cs="Times New Roman"/>
          <w:color w:val="000000" w:themeColor="text1"/>
          <w:szCs w:val="28"/>
        </w:rPr>
        <w:t>». – 2002-2019. – Электрон</w:t>
      </w:r>
      <w:proofErr w:type="gramStart"/>
      <w:r w:rsidRPr="000C43F6">
        <w:rPr>
          <w:rFonts w:cs="Times New Roman"/>
          <w:color w:val="000000" w:themeColor="text1"/>
          <w:szCs w:val="28"/>
        </w:rPr>
        <w:t>.</w:t>
      </w:r>
      <w:proofErr w:type="gramEnd"/>
      <w:r w:rsidRPr="000C43F6">
        <w:rPr>
          <w:rFonts w:cs="Times New Roman"/>
          <w:color w:val="000000" w:themeColor="text1"/>
          <w:szCs w:val="28"/>
        </w:rPr>
        <w:t xml:space="preserve"> </w:t>
      </w:r>
      <w:proofErr w:type="gramStart"/>
      <w:r w:rsidRPr="000C43F6">
        <w:rPr>
          <w:rFonts w:cs="Times New Roman"/>
          <w:color w:val="000000" w:themeColor="text1"/>
          <w:szCs w:val="28"/>
        </w:rPr>
        <w:t>д</w:t>
      </w:r>
      <w:proofErr w:type="gramEnd"/>
      <w:r w:rsidRPr="000C43F6">
        <w:rPr>
          <w:rFonts w:cs="Times New Roman"/>
          <w:color w:val="000000" w:themeColor="text1"/>
          <w:szCs w:val="28"/>
        </w:rPr>
        <w:t>ан. – Режим доступа: https://smolgil.ru/ (дата обращения 20.10.2019).</w:t>
      </w:r>
    </w:p>
    <w:p w:rsidR="00513BB7" w:rsidRPr="000C43F6" w:rsidRDefault="00064CD9" w:rsidP="00064CD9">
      <w:pPr>
        <w:pStyle w:val="a5"/>
        <w:numPr>
          <w:ilvl w:val="0"/>
          <w:numId w:val="5"/>
        </w:numPr>
        <w:ind w:left="0" w:firstLine="0"/>
        <w:rPr>
          <w:rFonts w:cs="Times New Roman"/>
          <w:color w:val="000000" w:themeColor="text1"/>
          <w:szCs w:val="28"/>
        </w:rPr>
      </w:pPr>
      <w:r w:rsidRPr="000C43F6">
        <w:rPr>
          <w:rFonts w:cs="Times New Roman"/>
          <w:color w:val="000000" w:themeColor="text1"/>
          <w:szCs w:val="28"/>
        </w:rPr>
        <w:t>Официальный сайт Электронного эколога. – 2005-2019. – Электрон</w:t>
      </w:r>
      <w:proofErr w:type="gramStart"/>
      <w:r w:rsidRPr="000C43F6">
        <w:rPr>
          <w:rFonts w:cs="Times New Roman"/>
          <w:color w:val="000000" w:themeColor="text1"/>
          <w:szCs w:val="28"/>
        </w:rPr>
        <w:t>.</w:t>
      </w:r>
      <w:proofErr w:type="gramEnd"/>
      <w:r w:rsidRPr="000C43F6">
        <w:rPr>
          <w:rFonts w:cs="Times New Roman"/>
          <w:color w:val="000000" w:themeColor="text1"/>
          <w:szCs w:val="28"/>
        </w:rPr>
        <w:t xml:space="preserve"> </w:t>
      </w:r>
      <w:proofErr w:type="gramStart"/>
      <w:r w:rsidRPr="000C43F6">
        <w:rPr>
          <w:rFonts w:cs="Times New Roman"/>
          <w:color w:val="000000" w:themeColor="text1"/>
          <w:szCs w:val="28"/>
        </w:rPr>
        <w:t>д</w:t>
      </w:r>
      <w:proofErr w:type="gramEnd"/>
      <w:r w:rsidRPr="000C43F6">
        <w:rPr>
          <w:rFonts w:cs="Times New Roman"/>
          <w:color w:val="000000" w:themeColor="text1"/>
          <w:szCs w:val="28"/>
        </w:rPr>
        <w:t>ан. – Режим доступа: http://www.ecolog.ru / (дата обращения 30.10.2019).</w:t>
      </w:r>
    </w:p>
    <w:p w:rsidR="00513BB7" w:rsidRDefault="00513BB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cs="Times New Roman"/>
          <w:color w:val="000000" w:themeColor="text1"/>
          <w:szCs w:val="28"/>
        </w:rPr>
        <w:br w:type="page"/>
      </w:r>
    </w:p>
    <w:p w:rsidR="00513BB7" w:rsidRDefault="00513BB7" w:rsidP="00513BB7">
      <w:pPr>
        <w:pStyle w:val="a5"/>
        <w:ind w:left="0" w:firstLine="0"/>
        <w:jc w:val="center"/>
        <w:rPr>
          <w:rFonts w:cs="Times New Roman"/>
          <w:b/>
          <w:color w:val="000000" w:themeColor="text1"/>
          <w:szCs w:val="28"/>
        </w:rPr>
      </w:pPr>
    </w:p>
    <w:p w:rsidR="00513BB7" w:rsidRDefault="00513BB7" w:rsidP="00513BB7">
      <w:pPr>
        <w:pStyle w:val="a5"/>
        <w:ind w:left="0" w:firstLine="0"/>
        <w:jc w:val="center"/>
        <w:rPr>
          <w:rFonts w:cs="Times New Roman"/>
          <w:b/>
          <w:color w:val="000000" w:themeColor="text1"/>
          <w:szCs w:val="28"/>
        </w:rPr>
      </w:pPr>
    </w:p>
    <w:p w:rsidR="00513BB7" w:rsidRDefault="00513BB7" w:rsidP="00513BB7">
      <w:pPr>
        <w:pStyle w:val="a5"/>
        <w:ind w:left="0" w:firstLine="0"/>
        <w:jc w:val="center"/>
        <w:rPr>
          <w:rFonts w:cs="Times New Roman"/>
          <w:b/>
          <w:color w:val="000000" w:themeColor="text1"/>
          <w:szCs w:val="28"/>
        </w:rPr>
      </w:pPr>
    </w:p>
    <w:p w:rsidR="00513BB7" w:rsidRDefault="00513BB7" w:rsidP="00513BB7">
      <w:pPr>
        <w:pStyle w:val="a5"/>
        <w:ind w:left="0" w:firstLine="0"/>
        <w:jc w:val="center"/>
        <w:rPr>
          <w:rFonts w:cs="Times New Roman"/>
          <w:b/>
          <w:color w:val="000000" w:themeColor="text1"/>
          <w:szCs w:val="28"/>
        </w:rPr>
      </w:pPr>
    </w:p>
    <w:p w:rsidR="00513BB7" w:rsidRDefault="00513BB7" w:rsidP="00513BB7">
      <w:pPr>
        <w:pStyle w:val="a5"/>
        <w:ind w:left="0" w:firstLine="0"/>
        <w:jc w:val="center"/>
        <w:rPr>
          <w:rFonts w:cs="Times New Roman"/>
          <w:b/>
          <w:color w:val="000000" w:themeColor="text1"/>
          <w:szCs w:val="28"/>
        </w:rPr>
      </w:pPr>
    </w:p>
    <w:p w:rsidR="00513BB7" w:rsidRDefault="00513BB7" w:rsidP="00513BB7">
      <w:pPr>
        <w:pStyle w:val="a5"/>
        <w:ind w:left="0" w:firstLine="0"/>
        <w:jc w:val="center"/>
        <w:rPr>
          <w:rFonts w:cs="Times New Roman"/>
          <w:b/>
          <w:color w:val="000000" w:themeColor="text1"/>
          <w:szCs w:val="28"/>
        </w:rPr>
      </w:pPr>
    </w:p>
    <w:p w:rsidR="00513BB7" w:rsidRDefault="00513BB7" w:rsidP="00513BB7">
      <w:pPr>
        <w:pStyle w:val="a5"/>
        <w:ind w:left="0" w:firstLine="0"/>
        <w:jc w:val="center"/>
        <w:rPr>
          <w:rFonts w:cs="Times New Roman"/>
          <w:b/>
          <w:color w:val="000000" w:themeColor="text1"/>
          <w:szCs w:val="28"/>
        </w:rPr>
      </w:pPr>
    </w:p>
    <w:p w:rsidR="00513BB7" w:rsidRDefault="00513BB7" w:rsidP="00513BB7">
      <w:pPr>
        <w:pStyle w:val="a5"/>
        <w:ind w:left="0" w:firstLine="0"/>
        <w:jc w:val="center"/>
        <w:rPr>
          <w:rFonts w:cs="Times New Roman"/>
          <w:b/>
          <w:color w:val="000000" w:themeColor="text1"/>
          <w:szCs w:val="28"/>
        </w:rPr>
      </w:pPr>
    </w:p>
    <w:p w:rsidR="00513BB7" w:rsidRDefault="00513BB7" w:rsidP="00513BB7">
      <w:pPr>
        <w:pStyle w:val="a5"/>
        <w:ind w:left="0" w:firstLine="0"/>
        <w:jc w:val="center"/>
        <w:rPr>
          <w:rFonts w:cs="Times New Roman"/>
          <w:b/>
          <w:color w:val="000000" w:themeColor="text1"/>
          <w:szCs w:val="28"/>
        </w:rPr>
      </w:pPr>
    </w:p>
    <w:p w:rsidR="00513BB7" w:rsidRDefault="00513BB7" w:rsidP="00513BB7">
      <w:pPr>
        <w:pStyle w:val="a5"/>
        <w:ind w:left="0" w:firstLine="0"/>
        <w:jc w:val="center"/>
        <w:rPr>
          <w:rFonts w:cs="Times New Roman"/>
          <w:b/>
          <w:color w:val="000000" w:themeColor="text1"/>
          <w:szCs w:val="28"/>
        </w:rPr>
      </w:pPr>
    </w:p>
    <w:p w:rsidR="00513BB7" w:rsidRDefault="00513BB7" w:rsidP="00513BB7">
      <w:pPr>
        <w:pStyle w:val="a5"/>
        <w:ind w:left="0" w:firstLine="0"/>
        <w:jc w:val="center"/>
        <w:rPr>
          <w:rFonts w:cs="Times New Roman"/>
          <w:b/>
          <w:color w:val="000000" w:themeColor="text1"/>
          <w:szCs w:val="28"/>
        </w:rPr>
      </w:pPr>
    </w:p>
    <w:p w:rsidR="00513BB7" w:rsidRDefault="00513BB7" w:rsidP="00513BB7">
      <w:pPr>
        <w:pStyle w:val="a5"/>
        <w:ind w:left="0" w:firstLine="0"/>
        <w:jc w:val="center"/>
        <w:rPr>
          <w:rFonts w:cs="Times New Roman"/>
          <w:b/>
          <w:color w:val="000000" w:themeColor="text1"/>
          <w:szCs w:val="28"/>
        </w:rPr>
      </w:pPr>
    </w:p>
    <w:p w:rsidR="00513BB7" w:rsidRDefault="00513BB7" w:rsidP="00513BB7">
      <w:pPr>
        <w:pStyle w:val="a5"/>
        <w:ind w:left="0" w:firstLine="0"/>
        <w:jc w:val="center"/>
        <w:rPr>
          <w:rFonts w:cs="Times New Roman"/>
          <w:b/>
          <w:color w:val="000000" w:themeColor="text1"/>
          <w:szCs w:val="28"/>
        </w:rPr>
      </w:pPr>
    </w:p>
    <w:p w:rsidR="00064CD9" w:rsidRPr="00513BB7" w:rsidRDefault="00F06036" w:rsidP="00513BB7">
      <w:pPr>
        <w:pStyle w:val="a5"/>
        <w:ind w:left="0" w:firstLine="0"/>
        <w:jc w:val="center"/>
        <w:rPr>
          <w:rFonts w:cs="Times New Roman"/>
          <w:b/>
          <w:color w:val="000000" w:themeColor="text1"/>
          <w:szCs w:val="28"/>
        </w:rPr>
      </w:pPr>
      <w:r>
        <w:rPr>
          <w:rFonts w:cs="Times New Roman"/>
          <w:b/>
          <w:color w:val="000000" w:themeColor="text1"/>
          <w:szCs w:val="28"/>
        </w:rPr>
        <w:t>Приложения</w:t>
      </w:r>
    </w:p>
    <w:p w:rsidR="00513BB7" w:rsidRDefault="00513BB7">
      <w:pPr>
        <w:rPr>
          <w:rFonts w:ascii="Times New Roman" w:hAnsi="Times New Roman"/>
          <w:sz w:val="28"/>
        </w:rPr>
      </w:pPr>
      <w:r>
        <w:br w:type="page"/>
      </w:r>
    </w:p>
    <w:p w:rsidR="00BF636C" w:rsidRDefault="00513BB7" w:rsidP="00513BB7">
      <w:pPr>
        <w:pStyle w:val="a5"/>
        <w:ind w:left="0" w:firstLine="0"/>
        <w:jc w:val="right"/>
        <w:rPr>
          <w:b/>
        </w:rPr>
      </w:pPr>
      <w:r w:rsidRPr="00513BB7">
        <w:rPr>
          <w:b/>
        </w:rPr>
        <w:lastRenderedPageBreak/>
        <w:t>Приложение</w:t>
      </w:r>
      <w:proofErr w:type="gramStart"/>
      <w:r w:rsidRPr="00513BB7">
        <w:rPr>
          <w:b/>
        </w:rPr>
        <w:t xml:space="preserve"> А</w:t>
      </w:r>
      <w:proofErr w:type="gramEnd"/>
    </w:p>
    <w:p w:rsidR="00513BB7" w:rsidRPr="00513BB7" w:rsidRDefault="00513BB7" w:rsidP="00513BB7">
      <w:pPr>
        <w:pStyle w:val="a5"/>
        <w:ind w:left="0" w:firstLine="0"/>
        <w:jc w:val="center"/>
      </w:pPr>
    </w:p>
    <w:p w:rsidR="00513BB7" w:rsidRPr="00513BB7" w:rsidRDefault="00BB6ACA" w:rsidP="00513BB7">
      <w:pPr>
        <w:pStyle w:val="a5"/>
        <w:ind w:left="0" w:firstLine="0"/>
        <w:jc w:val="center"/>
      </w:pPr>
      <w:r>
        <w:t>Бухгалтерский</w:t>
      </w:r>
      <w:r w:rsidR="00513BB7" w:rsidRPr="00513BB7">
        <w:t xml:space="preserve"> </w:t>
      </w:r>
      <w:r>
        <w:t>баланс ОАО «</w:t>
      </w:r>
      <w:proofErr w:type="spellStart"/>
      <w:r>
        <w:t>Жилищник</w:t>
      </w:r>
      <w:proofErr w:type="spellEnd"/>
      <w:r>
        <w:t>»</w:t>
      </w:r>
      <w:r w:rsidR="007B4E40">
        <w:t xml:space="preserve"> за 2013</w:t>
      </w:r>
      <w:r w:rsidR="00513BB7" w:rsidRPr="00513BB7">
        <w:t>-201</w:t>
      </w:r>
      <w:r w:rsidR="007B4E40">
        <w:t>8</w:t>
      </w:r>
      <w:r w:rsidR="00513BB7" w:rsidRPr="00513BB7">
        <w:t xml:space="preserve"> гг., тыс.</w:t>
      </w:r>
      <w:r w:rsidR="009C2DEE">
        <w:t xml:space="preserve"> </w:t>
      </w:r>
      <w:r w:rsidR="00513BB7" w:rsidRPr="00513BB7">
        <w:t>руб.</w:t>
      </w:r>
    </w:p>
    <w:tbl>
      <w:tblPr>
        <w:tblStyle w:val="af"/>
        <w:tblW w:w="10031" w:type="dxa"/>
        <w:jc w:val="center"/>
        <w:tblLook w:val="04A0" w:firstRow="1" w:lastRow="0" w:firstColumn="1" w:lastColumn="0" w:noHBand="0" w:noVBand="1"/>
      </w:tblPr>
      <w:tblGrid>
        <w:gridCol w:w="2113"/>
        <w:gridCol w:w="756"/>
        <w:gridCol w:w="1235"/>
        <w:gridCol w:w="141"/>
        <w:gridCol w:w="1077"/>
        <w:gridCol w:w="1199"/>
        <w:gridCol w:w="956"/>
        <w:gridCol w:w="296"/>
        <w:gridCol w:w="787"/>
        <w:gridCol w:w="265"/>
        <w:gridCol w:w="1206"/>
      </w:tblGrid>
      <w:tr w:rsidR="00B92709" w:rsidTr="00245842">
        <w:trPr>
          <w:jc w:val="center"/>
        </w:trPr>
        <w:tc>
          <w:tcPr>
            <w:tcW w:w="2113" w:type="dxa"/>
            <w:vAlign w:val="center"/>
          </w:tcPr>
          <w:p w:rsidR="00513BB7" w:rsidRPr="00513BB7" w:rsidRDefault="00513BB7" w:rsidP="00513B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B7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  <w:p w:rsidR="00513BB7" w:rsidRPr="00513BB7" w:rsidRDefault="00513BB7" w:rsidP="00513B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B7">
              <w:rPr>
                <w:rFonts w:ascii="Times New Roman" w:hAnsi="Times New Roman" w:cs="Times New Roman"/>
                <w:sz w:val="24"/>
                <w:szCs w:val="24"/>
              </w:rPr>
              <w:t>показателя</w:t>
            </w:r>
          </w:p>
        </w:tc>
        <w:tc>
          <w:tcPr>
            <w:tcW w:w="756" w:type="dxa"/>
            <w:vAlign w:val="center"/>
          </w:tcPr>
          <w:p w:rsidR="00513BB7" w:rsidRPr="00513BB7" w:rsidRDefault="00513BB7" w:rsidP="00513B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B7">
              <w:rPr>
                <w:rFonts w:ascii="Times New Roman" w:hAnsi="Times New Roman" w:cs="Times New Roman"/>
                <w:sz w:val="24"/>
                <w:szCs w:val="24"/>
              </w:rPr>
              <w:t>Код</w:t>
            </w:r>
          </w:p>
        </w:tc>
        <w:tc>
          <w:tcPr>
            <w:tcW w:w="1376" w:type="dxa"/>
            <w:gridSpan w:val="2"/>
            <w:vAlign w:val="center"/>
          </w:tcPr>
          <w:p w:rsidR="00F06036" w:rsidRPr="00513BB7" w:rsidRDefault="007B4E40" w:rsidP="00F0603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2018</w:t>
            </w:r>
            <w:r w:rsidR="00F06036">
              <w:rPr>
                <w:rFonts w:ascii="Times New Roman" w:hAnsi="Times New Roman" w:cs="Times New Roman"/>
                <w:sz w:val="24"/>
              </w:rPr>
              <w:t xml:space="preserve"> г.</w:t>
            </w:r>
          </w:p>
        </w:tc>
        <w:tc>
          <w:tcPr>
            <w:tcW w:w="1077" w:type="dxa"/>
            <w:vAlign w:val="center"/>
          </w:tcPr>
          <w:p w:rsidR="00513BB7" w:rsidRPr="00513BB7" w:rsidRDefault="007B4E40" w:rsidP="00F0603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2017</w:t>
            </w:r>
            <w:r w:rsidR="00F06036">
              <w:rPr>
                <w:rFonts w:ascii="Times New Roman" w:hAnsi="Times New Roman" w:cs="Times New Roman"/>
                <w:sz w:val="24"/>
              </w:rPr>
              <w:t xml:space="preserve"> г.</w:t>
            </w:r>
          </w:p>
        </w:tc>
        <w:tc>
          <w:tcPr>
            <w:tcW w:w="1199" w:type="dxa"/>
            <w:vAlign w:val="center"/>
          </w:tcPr>
          <w:p w:rsidR="00513BB7" w:rsidRPr="00513BB7" w:rsidRDefault="007B4E40" w:rsidP="00F0603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2016</w:t>
            </w:r>
            <w:r w:rsidR="00F06036">
              <w:rPr>
                <w:rFonts w:ascii="Times New Roman" w:hAnsi="Times New Roman" w:cs="Times New Roman"/>
                <w:sz w:val="24"/>
              </w:rPr>
              <w:t xml:space="preserve"> г.</w:t>
            </w:r>
          </w:p>
        </w:tc>
        <w:tc>
          <w:tcPr>
            <w:tcW w:w="956" w:type="dxa"/>
            <w:vAlign w:val="center"/>
          </w:tcPr>
          <w:p w:rsidR="00513BB7" w:rsidRPr="00513BB7" w:rsidRDefault="007B4E40" w:rsidP="00F0603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2015</w:t>
            </w:r>
            <w:r w:rsidR="00F06036">
              <w:rPr>
                <w:rFonts w:ascii="Times New Roman" w:hAnsi="Times New Roman" w:cs="Times New Roman"/>
                <w:sz w:val="24"/>
              </w:rPr>
              <w:t xml:space="preserve"> г.</w:t>
            </w:r>
          </w:p>
        </w:tc>
        <w:tc>
          <w:tcPr>
            <w:tcW w:w="1083" w:type="dxa"/>
            <w:gridSpan w:val="2"/>
            <w:vAlign w:val="center"/>
          </w:tcPr>
          <w:p w:rsidR="00513BB7" w:rsidRPr="00513BB7" w:rsidRDefault="007B4E40" w:rsidP="00F0603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2014</w:t>
            </w:r>
            <w:r w:rsidR="00F06036">
              <w:rPr>
                <w:rFonts w:ascii="Times New Roman" w:hAnsi="Times New Roman" w:cs="Times New Roman"/>
                <w:sz w:val="24"/>
              </w:rPr>
              <w:t xml:space="preserve"> г.</w:t>
            </w:r>
          </w:p>
        </w:tc>
        <w:tc>
          <w:tcPr>
            <w:tcW w:w="1471" w:type="dxa"/>
            <w:gridSpan w:val="2"/>
            <w:vAlign w:val="center"/>
          </w:tcPr>
          <w:p w:rsidR="00513BB7" w:rsidRPr="00513BB7" w:rsidRDefault="007B4E40" w:rsidP="00F0603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2013</w:t>
            </w:r>
            <w:r w:rsidR="00F06036">
              <w:rPr>
                <w:rFonts w:ascii="Times New Roman" w:hAnsi="Times New Roman" w:cs="Times New Roman"/>
                <w:sz w:val="24"/>
              </w:rPr>
              <w:t xml:space="preserve"> г.</w:t>
            </w:r>
          </w:p>
        </w:tc>
      </w:tr>
      <w:tr w:rsidR="00513BB7" w:rsidTr="00245842">
        <w:trPr>
          <w:jc w:val="center"/>
        </w:trPr>
        <w:tc>
          <w:tcPr>
            <w:tcW w:w="10031" w:type="dxa"/>
            <w:gridSpan w:val="11"/>
          </w:tcPr>
          <w:p w:rsidR="00513BB7" w:rsidRPr="00513BB7" w:rsidRDefault="00513BB7" w:rsidP="00513BB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shd w:val="clear" w:color="auto" w:fill="FFFFFF"/>
              </w:rPr>
              <w:t>А</w:t>
            </w:r>
            <w:r>
              <w:rPr>
                <w:rFonts w:ascii="Times New Roman" w:hAnsi="Times New Roman" w:cs="Times New Roman"/>
                <w:sz w:val="24"/>
                <w:shd w:val="clear" w:color="auto" w:fill="FFFFFF"/>
              </w:rPr>
              <w:t>ктив</w:t>
            </w:r>
          </w:p>
        </w:tc>
      </w:tr>
      <w:tr w:rsidR="00513BB7" w:rsidTr="00245842">
        <w:trPr>
          <w:jc w:val="center"/>
        </w:trPr>
        <w:tc>
          <w:tcPr>
            <w:tcW w:w="10031" w:type="dxa"/>
            <w:gridSpan w:val="11"/>
          </w:tcPr>
          <w:p w:rsidR="00513BB7" w:rsidRPr="00513BB7" w:rsidRDefault="00513BB7" w:rsidP="00513B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B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I. </w:t>
            </w:r>
            <w:proofErr w:type="spellStart"/>
            <w:r w:rsidRPr="00513BB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Внеоборотные</w:t>
            </w:r>
            <w:proofErr w:type="spellEnd"/>
            <w:r w:rsidRPr="00513BB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активы</w:t>
            </w:r>
          </w:p>
        </w:tc>
      </w:tr>
      <w:tr w:rsidR="00B92709" w:rsidTr="00245842">
        <w:trPr>
          <w:jc w:val="center"/>
        </w:trPr>
        <w:tc>
          <w:tcPr>
            <w:tcW w:w="2113" w:type="dxa"/>
          </w:tcPr>
          <w:p w:rsidR="00513BB7" w:rsidRPr="00513BB7" w:rsidRDefault="00513BB7" w:rsidP="00513B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Основные средства</w:t>
            </w:r>
          </w:p>
        </w:tc>
        <w:tc>
          <w:tcPr>
            <w:tcW w:w="756" w:type="dxa"/>
            <w:vAlign w:val="center"/>
          </w:tcPr>
          <w:p w:rsidR="00513BB7" w:rsidRPr="00513BB7" w:rsidRDefault="006B3896" w:rsidP="00B927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1150</w:t>
            </w:r>
          </w:p>
        </w:tc>
        <w:tc>
          <w:tcPr>
            <w:tcW w:w="1235" w:type="dxa"/>
            <w:vAlign w:val="center"/>
          </w:tcPr>
          <w:p w:rsidR="00513BB7" w:rsidRPr="00513BB7" w:rsidRDefault="006B3896" w:rsidP="00B927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30 702</w:t>
            </w:r>
          </w:p>
        </w:tc>
        <w:tc>
          <w:tcPr>
            <w:tcW w:w="1218" w:type="dxa"/>
            <w:gridSpan w:val="2"/>
            <w:vAlign w:val="center"/>
          </w:tcPr>
          <w:p w:rsidR="00513BB7" w:rsidRPr="00513BB7" w:rsidRDefault="006B3896" w:rsidP="00B927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28 838</w:t>
            </w:r>
          </w:p>
        </w:tc>
        <w:tc>
          <w:tcPr>
            <w:tcW w:w="1199" w:type="dxa"/>
            <w:vAlign w:val="center"/>
          </w:tcPr>
          <w:p w:rsidR="00513BB7" w:rsidRPr="00513BB7" w:rsidRDefault="006B3896" w:rsidP="00B927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29 542</w:t>
            </w:r>
          </w:p>
        </w:tc>
        <w:tc>
          <w:tcPr>
            <w:tcW w:w="1252" w:type="dxa"/>
            <w:gridSpan w:val="2"/>
            <w:vAlign w:val="center"/>
          </w:tcPr>
          <w:p w:rsidR="00513BB7" w:rsidRPr="00513BB7" w:rsidRDefault="006B3896" w:rsidP="00B927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33 707</w:t>
            </w:r>
          </w:p>
        </w:tc>
        <w:tc>
          <w:tcPr>
            <w:tcW w:w="1052" w:type="dxa"/>
            <w:gridSpan w:val="2"/>
            <w:vAlign w:val="center"/>
          </w:tcPr>
          <w:p w:rsidR="00513BB7" w:rsidRPr="00513BB7" w:rsidRDefault="006B3896" w:rsidP="00B927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36 350</w:t>
            </w:r>
          </w:p>
        </w:tc>
        <w:tc>
          <w:tcPr>
            <w:tcW w:w="1206" w:type="dxa"/>
            <w:vAlign w:val="center"/>
          </w:tcPr>
          <w:p w:rsidR="00513BB7" w:rsidRPr="00513BB7" w:rsidRDefault="006B3896" w:rsidP="00B927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40 009</w:t>
            </w:r>
          </w:p>
        </w:tc>
      </w:tr>
      <w:tr w:rsidR="00B92709" w:rsidTr="00245842">
        <w:trPr>
          <w:jc w:val="center"/>
        </w:trPr>
        <w:tc>
          <w:tcPr>
            <w:tcW w:w="2113" w:type="dxa"/>
          </w:tcPr>
          <w:p w:rsidR="00513BB7" w:rsidRPr="00513BB7" w:rsidRDefault="00513BB7" w:rsidP="00513B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Финансовые вложения</w:t>
            </w:r>
          </w:p>
        </w:tc>
        <w:tc>
          <w:tcPr>
            <w:tcW w:w="756" w:type="dxa"/>
            <w:vAlign w:val="center"/>
          </w:tcPr>
          <w:p w:rsidR="00513BB7" w:rsidRPr="00513BB7" w:rsidRDefault="006B3896" w:rsidP="00B927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1170</w:t>
            </w:r>
          </w:p>
        </w:tc>
        <w:tc>
          <w:tcPr>
            <w:tcW w:w="1235" w:type="dxa"/>
            <w:vAlign w:val="center"/>
          </w:tcPr>
          <w:p w:rsidR="00513BB7" w:rsidRPr="00513BB7" w:rsidRDefault="006B3896" w:rsidP="00B927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2 848</w:t>
            </w:r>
          </w:p>
        </w:tc>
        <w:tc>
          <w:tcPr>
            <w:tcW w:w="1218" w:type="dxa"/>
            <w:gridSpan w:val="2"/>
            <w:vAlign w:val="center"/>
          </w:tcPr>
          <w:p w:rsidR="00513BB7" w:rsidRPr="00513BB7" w:rsidRDefault="006B3896" w:rsidP="00B927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3 333</w:t>
            </w:r>
          </w:p>
        </w:tc>
        <w:tc>
          <w:tcPr>
            <w:tcW w:w="1199" w:type="dxa"/>
            <w:vAlign w:val="center"/>
          </w:tcPr>
          <w:p w:rsidR="00513BB7" w:rsidRPr="00513BB7" w:rsidRDefault="006B3896" w:rsidP="00B927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252" w:type="dxa"/>
            <w:gridSpan w:val="2"/>
            <w:vAlign w:val="center"/>
          </w:tcPr>
          <w:p w:rsidR="00513BB7" w:rsidRPr="00513BB7" w:rsidRDefault="006B3896" w:rsidP="00B927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052" w:type="dxa"/>
            <w:gridSpan w:val="2"/>
            <w:vAlign w:val="center"/>
          </w:tcPr>
          <w:p w:rsidR="00513BB7" w:rsidRPr="00513BB7" w:rsidRDefault="006B3896" w:rsidP="00B927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206" w:type="dxa"/>
            <w:vAlign w:val="center"/>
          </w:tcPr>
          <w:p w:rsidR="00513BB7" w:rsidRPr="00513BB7" w:rsidRDefault="006B3896" w:rsidP="00B927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B92709" w:rsidTr="00245842">
        <w:trPr>
          <w:jc w:val="center"/>
        </w:trPr>
        <w:tc>
          <w:tcPr>
            <w:tcW w:w="2113" w:type="dxa"/>
          </w:tcPr>
          <w:p w:rsidR="00513BB7" w:rsidRPr="00513BB7" w:rsidRDefault="00513BB7" w:rsidP="00513B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Отложенные налоговые активы</w:t>
            </w:r>
          </w:p>
        </w:tc>
        <w:tc>
          <w:tcPr>
            <w:tcW w:w="756" w:type="dxa"/>
            <w:vAlign w:val="center"/>
          </w:tcPr>
          <w:p w:rsidR="00513BB7" w:rsidRPr="00513BB7" w:rsidRDefault="006B3896" w:rsidP="00B927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1180</w:t>
            </w:r>
          </w:p>
        </w:tc>
        <w:tc>
          <w:tcPr>
            <w:tcW w:w="1235" w:type="dxa"/>
            <w:vAlign w:val="center"/>
          </w:tcPr>
          <w:p w:rsidR="00513BB7" w:rsidRPr="00513BB7" w:rsidRDefault="006B3896" w:rsidP="00B927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9 535</w:t>
            </w:r>
          </w:p>
        </w:tc>
        <w:tc>
          <w:tcPr>
            <w:tcW w:w="1218" w:type="dxa"/>
            <w:gridSpan w:val="2"/>
            <w:vAlign w:val="center"/>
          </w:tcPr>
          <w:p w:rsidR="00513BB7" w:rsidRPr="00513BB7" w:rsidRDefault="006B3896" w:rsidP="00B927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8 261</w:t>
            </w:r>
          </w:p>
        </w:tc>
        <w:tc>
          <w:tcPr>
            <w:tcW w:w="1199" w:type="dxa"/>
            <w:vAlign w:val="center"/>
          </w:tcPr>
          <w:p w:rsidR="00513BB7" w:rsidRPr="00513BB7" w:rsidRDefault="006B3896" w:rsidP="00B927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3 339</w:t>
            </w:r>
          </w:p>
        </w:tc>
        <w:tc>
          <w:tcPr>
            <w:tcW w:w="1252" w:type="dxa"/>
            <w:gridSpan w:val="2"/>
            <w:vAlign w:val="center"/>
          </w:tcPr>
          <w:p w:rsidR="00513BB7" w:rsidRPr="00513BB7" w:rsidRDefault="006B3896" w:rsidP="00B927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11 877</w:t>
            </w:r>
          </w:p>
        </w:tc>
        <w:tc>
          <w:tcPr>
            <w:tcW w:w="1052" w:type="dxa"/>
            <w:gridSpan w:val="2"/>
            <w:vAlign w:val="center"/>
          </w:tcPr>
          <w:p w:rsidR="00513BB7" w:rsidRPr="00513BB7" w:rsidRDefault="006B3896" w:rsidP="00B927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12 466</w:t>
            </w:r>
          </w:p>
        </w:tc>
        <w:tc>
          <w:tcPr>
            <w:tcW w:w="1206" w:type="dxa"/>
            <w:vAlign w:val="center"/>
          </w:tcPr>
          <w:p w:rsidR="00513BB7" w:rsidRPr="00513BB7" w:rsidRDefault="006B3896" w:rsidP="00B927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23 273</w:t>
            </w:r>
          </w:p>
        </w:tc>
      </w:tr>
      <w:tr w:rsidR="00B92709" w:rsidTr="00245842">
        <w:trPr>
          <w:jc w:val="center"/>
        </w:trPr>
        <w:tc>
          <w:tcPr>
            <w:tcW w:w="2113" w:type="dxa"/>
          </w:tcPr>
          <w:p w:rsidR="00513BB7" w:rsidRPr="00513BB7" w:rsidRDefault="006B3896" w:rsidP="00513B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Прочие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внеоборотные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активы</w:t>
            </w:r>
          </w:p>
        </w:tc>
        <w:tc>
          <w:tcPr>
            <w:tcW w:w="756" w:type="dxa"/>
            <w:vAlign w:val="center"/>
          </w:tcPr>
          <w:p w:rsidR="00513BB7" w:rsidRPr="00513BB7" w:rsidRDefault="006B3896" w:rsidP="00B927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1190</w:t>
            </w:r>
          </w:p>
        </w:tc>
        <w:tc>
          <w:tcPr>
            <w:tcW w:w="1235" w:type="dxa"/>
            <w:vAlign w:val="center"/>
          </w:tcPr>
          <w:p w:rsidR="00513BB7" w:rsidRPr="00513BB7" w:rsidRDefault="006B3896" w:rsidP="00B927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157</w:t>
            </w:r>
          </w:p>
        </w:tc>
        <w:tc>
          <w:tcPr>
            <w:tcW w:w="1218" w:type="dxa"/>
            <w:gridSpan w:val="2"/>
            <w:vAlign w:val="center"/>
          </w:tcPr>
          <w:p w:rsidR="00513BB7" w:rsidRPr="00513BB7" w:rsidRDefault="006B3896" w:rsidP="00B927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157</w:t>
            </w:r>
          </w:p>
        </w:tc>
        <w:tc>
          <w:tcPr>
            <w:tcW w:w="1199" w:type="dxa"/>
            <w:vAlign w:val="center"/>
          </w:tcPr>
          <w:p w:rsidR="00513BB7" w:rsidRPr="00513BB7" w:rsidRDefault="006B3896" w:rsidP="00B927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2" w:type="dxa"/>
            <w:gridSpan w:val="2"/>
            <w:vAlign w:val="center"/>
          </w:tcPr>
          <w:p w:rsidR="00513BB7" w:rsidRPr="00513BB7" w:rsidRDefault="006B3896" w:rsidP="00B927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052" w:type="dxa"/>
            <w:gridSpan w:val="2"/>
            <w:vAlign w:val="center"/>
          </w:tcPr>
          <w:p w:rsidR="00513BB7" w:rsidRPr="00513BB7" w:rsidRDefault="006B3896" w:rsidP="00B927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06" w:type="dxa"/>
            <w:vAlign w:val="center"/>
          </w:tcPr>
          <w:p w:rsidR="00513BB7" w:rsidRPr="00513BB7" w:rsidRDefault="006B3896" w:rsidP="00B927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92709" w:rsidTr="00245842">
        <w:trPr>
          <w:jc w:val="center"/>
        </w:trPr>
        <w:tc>
          <w:tcPr>
            <w:tcW w:w="2113" w:type="dxa"/>
          </w:tcPr>
          <w:p w:rsidR="00513BB7" w:rsidRPr="00513BB7" w:rsidRDefault="006B3896" w:rsidP="00513B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Итого по разделу </w:t>
            </w:r>
            <w:r w:rsidRPr="00513BB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I</w:t>
            </w:r>
          </w:p>
        </w:tc>
        <w:tc>
          <w:tcPr>
            <w:tcW w:w="756" w:type="dxa"/>
            <w:vAlign w:val="center"/>
          </w:tcPr>
          <w:p w:rsidR="00513BB7" w:rsidRPr="00513BB7" w:rsidRDefault="006B3896" w:rsidP="00B927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1100</w:t>
            </w:r>
          </w:p>
        </w:tc>
        <w:tc>
          <w:tcPr>
            <w:tcW w:w="1235" w:type="dxa"/>
            <w:vAlign w:val="center"/>
          </w:tcPr>
          <w:p w:rsidR="00513BB7" w:rsidRPr="00513BB7" w:rsidRDefault="006B3896" w:rsidP="00B927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43 242</w:t>
            </w:r>
          </w:p>
        </w:tc>
        <w:tc>
          <w:tcPr>
            <w:tcW w:w="1218" w:type="dxa"/>
            <w:gridSpan w:val="2"/>
            <w:vAlign w:val="center"/>
          </w:tcPr>
          <w:p w:rsidR="00513BB7" w:rsidRPr="00513BB7" w:rsidRDefault="006B3896" w:rsidP="00B927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40 589</w:t>
            </w:r>
          </w:p>
        </w:tc>
        <w:tc>
          <w:tcPr>
            <w:tcW w:w="1199" w:type="dxa"/>
            <w:vAlign w:val="center"/>
          </w:tcPr>
          <w:p w:rsidR="00513BB7" w:rsidRPr="00513BB7" w:rsidRDefault="006B3896" w:rsidP="00B927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32 894</w:t>
            </w:r>
          </w:p>
        </w:tc>
        <w:tc>
          <w:tcPr>
            <w:tcW w:w="1252" w:type="dxa"/>
            <w:gridSpan w:val="2"/>
            <w:vAlign w:val="center"/>
          </w:tcPr>
          <w:p w:rsidR="00513BB7" w:rsidRPr="00513BB7" w:rsidRDefault="006B3896" w:rsidP="00B927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45 645</w:t>
            </w:r>
          </w:p>
        </w:tc>
        <w:tc>
          <w:tcPr>
            <w:tcW w:w="1052" w:type="dxa"/>
            <w:gridSpan w:val="2"/>
            <w:vAlign w:val="center"/>
          </w:tcPr>
          <w:p w:rsidR="00513BB7" w:rsidRPr="00513BB7" w:rsidRDefault="006B3896" w:rsidP="00B927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48 829</w:t>
            </w:r>
          </w:p>
        </w:tc>
        <w:tc>
          <w:tcPr>
            <w:tcW w:w="1206" w:type="dxa"/>
            <w:vAlign w:val="center"/>
          </w:tcPr>
          <w:p w:rsidR="00513BB7" w:rsidRPr="00513BB7" w:rsidRDefault="006B3896" w:rsidP="00B927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63 295</w:t>
            </w:r>
          </w:p>
        </w:tc>
      </w:tr>
      <w:tr w:rsidR="006B3896" w:rsidTr="00245842">
        <w:trPr>
          <w:jc w:val="center"/>
        </w:trPr>
        <w:tc>
          <w:tcPr>
            <w:tcW w:w="10031" w:type="dxa"/>
            <w:gridSpan w:val="11"/>
          </w:tcPr>
          <w:p w:rsidR="006B3896" w:rsidRPr="006B3896" w:rsidRDefault="006B3896" w:rsidP="006B389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>II. Оборотные активы</w:t>
            </w:r>
          </w:p>
        </w:tc>
      </w:tr>
      <w:tr w:rsidR="00B92709" w:rsidTr="00245842">
        <w:trPr>
          <w:jc w:val="center"/>
        </w:trPr>
        <w:tc>
          <w:tcPr>
            <w:tcW w:w="2113" w:type="dxa"/>
          </w:tcPr>
          <w:p w:rsidR="00513BB7" w:rsidRPr="00513BB7" w:rsidRDefault="006B3896" w:rsidP="00513B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Запасы</w:t>
            </w:r>
          </w:p>
        </w:tc>
        <w:tc>
          <w:tcPr>
            <w:tcW w:w="756" w:type="dxa"/>
            <w:vAlign w:val="center"/>
          </w:tcPr>
          <w:p w:rsidR="00513BB7" w:rsidRPr="00513BB7" w:rsidRDefault="006B3896" w:rsidP="00F118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1210</w:t>
            </w:r>
          </w:p>
        </w:tc>
        <w:tc>
          <w:tcPr>
            <w:tcW w:w="1235" w:type="dxa"/>
            <w:vAlign w:val="center"/>
          </w:tcPr>
          <w:p w:rsidR="00513BB7" w:rsidRPr="00513BB7" w:rsidRDefault="006B3896" w:rsidP="00F118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17 009</w:t>
            </w:r>
          </w:p>
        </w:tc>
        <w:tc>
          <w:tcPr>
            <w:tcW w:w="1218" w:type="dxa"/>
            <w:gridSpan w:val="2"/>
            <w:vAlign w:val="center"/>
          </w:tcPr>
          <w:p w:rsidR="00513BB7" w:rsidRPr="00513BB7" w:rsidRDefault="006B3896" w:rsidP="00F118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8 228</w:t>
            </w:r>
          </w:p>
        </w:tc>
        <w:tc>
          <w:tcPr>
            <w:tcW w:w="1199" w:type="dxa"/>
            <w:vAlign w:val="center"/>
          </w:tcPr>
          <w:p w:rsidR="00513BB7" w:rsidRPr="00513BB7" w:rsidRDefault="006B3896" w:rsidP="00F118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214</w:t>
            </w:r>
          </w:p>
        </w:tc>
        <w:tc>
          <w:tcPr>
            <w:tcW w:w="1252" w:type="dxa"/>
            <w:gridSpan w:val="2"/>
            <w:vAlign w:val="center"/>
          </w:tcPr>
          <w:p w:rsidR="00513BB7" w:rsidRPr="00513BB7" w:rsidRDefault="00B92709" w:rsidP="00F118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1 303</w:t>
            </w:r>
          </w:p>
        </w:tc>
        <w:tc>
          <w:tcPr>
            <w:tcW w:w="1052" w:type="dxa"/>
            <w:gridSpan w:val="2"/>
            <w:vAlign w:val="center"/>
          </w:tcPr>
          <w:p w:rsidR="00513BB7" w:rsidRPr="00513BB7" w:rsidRDefault="00B92709" w:rsidP="00F118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6 997</w:t>
            </w:r>
          </w:p>
        </w:tc>
        <w:tc>
          <w:tcPr>
            <w:tcW w:w="1206" w:type="dxa"/>
            <w:vAlign w:val="center"/>
          </w:tcPr>
          <w:p w:rsidR="00513BB7" w:rsidRPr="00513BB7" w:rsidRDefault="00B92709" w:rsidP="00F118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7 159</w:t>
            </w:r>
          </w:p>
        </w:tc>
      </w:tr>
      <w:tr w:rsidR="00B92709" w:rsidTr="00245842">
        <w:trPr>
          <w:jc w:val="center"/>
        </w:trPr>
        <w:tc>
          <w:tcPr>
            <w:tcW w:w="2113" w:type="dxa"/>
          </w:tcPr>
          <w:p w:rsidR="00513BB7" w:rsidRPr="00513BB7" w:rsidRDefault="006B3896" w:rsidP="00513B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Дебиторская задолженность</w:t>
            </w:r>
          </w:p>
        </w:tc>
        <w:tc>
          <w:tcPr>
            <w:tcW w:w="756" w:type="dxa"/>
            <w:vAlign w:val="center"/>
          </w:tcPr>
          <w:p w:rsidR="00513BB7" w:rsidRPr="00513BB7" w:rsidRDefault="006B3896" w:rsidP="00F118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1230</w:t>
            </w:r>
          </w:p>
        </w:tc>
        <w:tc>
          <w:tcPr>
            <w:tcW w:w="1235" w:type="dxa"/>
            <w:vAlign w:val="center"/>
          </w:tcPr>
          <w:p w:rsidR="00513BB7" w:rsidRPr="00513BB7" w:rsidRDefault="006B3896" w:rsidP="00F118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908 552</w:t>
            </w:r>
          </w:p>
        </w:tc>
        <w:tc>
          <w:tcPr>
            <w:tcW w:w="1218" w:type="dxa"/>
            <w:gridSpan w:val="2"/>
            <w:vAlign w:val="center"/>
          </w:tcPr>
          <w:p w:rsidR="00513BB7" w:rsidRPr="00513BB7" w:rsidRDefault="006B3896" w:rsidP="00F118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1 275 081</w:t>
            </w:r>
          </w:p>
        </w:tc>
        <w:tc>
          <w:tcPr>
            <w:tcW w:w="1199" w:type="dxa"/>
            <w:vAlign w:val="center"/>
          </w:tcPr>
          <w:p w:rsidR="00513BB7" w:rsidRPr="00513BB7" w:rsidRDefault="006B3896" w:rsidP="00F118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1 212 767</w:t>
            </w:r>
          </w:p>
        </w:tc>
        <w:tc>
          <w:tcPr>
            <w:tcW w:w="1252" w:type="dxa"/>
            <w:gridSpan w:val="2"/>
            <w:vAlign w:val="center"/>
          </w:tcPr>
          <w:p w:rsidR="00513BB7" w:rsidRPr="00513BB7" w:rsidRDefault="00B92709" w:rsidP="00F118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1 040 996</w:t>
            </w:r>
          </w:p>
        </w:tc>
        <w:tc>
          <w:tcPr>
            <w:tcW w:w="1052" w:type="dxa"/>
            <w:gridSpan w:val="2"/>
            <w:vAlign w:val="center"/>
          </w:tcPr>
          <w:p w:rsidR="00513BB7" w:rsidRPr="00513BB7" w:rsidRDefault="00B92709" w:rsidP="00F118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808 122</w:t>
            </w:r>
          </w:p>
        </w:tc>
        <w:tc>
          <w:tcPr>
            <w:tcW w:w="1206" w:type="dxa"/>
            <w:vAlign w:val="center"/>
          </w:tcPr>
          <w:p w:rsidR="00513BB7" w:rsidRPr="00513BB7" w:rsidRDefault="00B92709" w:rsidP="00F118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961 234</w:t>
            </w:r>
          </w:p>
        </w:tc>
      </w:tr>
      <w:tr w:rsidR="00B92709" w:rsidTr="00245842">
        <w:trPr>
          <w:jc w:val="center"/>
        </w:trPr>
        <w:tc>
          <w:tcPr>
            <w:tcW w:w="2113" w:type="dxa"/>
          </w:tcPr>
          <w:p w:rsidR="00513BB7" w:rsidRPr="00513BB7" w:rsidRDefault="006B3896" w:rsidP="00513B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Денежные средства и эквиваленты</w:t>
            </w:r>
          </w:p>
        </w:tc>
        <w:tc>
          <w:tcPr>
            <w:tcW w:w="756" w:type="dxa"/>
            <w:vAlign w:val="center"/>
          </w:tcPr>
          <w:p w:rsidR="00513BB7" w:rsidRPr="00513BB7" w:rsidRDefault="006B3896" w:rsidP="00F118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1250</w:t>
            </w:r>
          </w:p>
        </w:tc>
        <w:tc>
          <w:tcPr>
            <w:tcW w:w="1235" w:type="dxa"/>
            <w:vAlign w:val="center"/>
          </w:tcPr>
          <w:p w:rsidR="00513BB7" w:rsidRPr="00513BB7" w:rsidRDefault="006B3896" w:rsidP="00F118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9 525</w:t>
            </w:r>
          </w:p>
        </w:tc>
        <w:tc>
          <w:tcPr>
            <w:tcW w:w="1218" w:type="dxa"/>
            <w:gridSpan w:val="2"/>
            <w:vAlign w:val="center"/>
          </w:tcPr>
          <w:p w:rsidR="00513BB7" w:rsidRPr="00513BB7" w:rsidRDefault="006B3896" w:rsidP="00F118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9 392</w:t>
            </w:r>
          </w:p>
        </w:tc>
        <w:tc>
          <w:tcPr>
            <w:tcW w:w="1199" w:type="dxa"/>
            <w:vAlign w:val="center"/>
          </w:tcPr>
          <w:p w:rsidR="00513BB7" w:rsidRPr="00513BB7" w:rsidRDefault="006B3896" w:rsidP="00F118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8 675</w:t>
            </w:r>
          </w:p>
        </w:tc>
        <w:tc>
          <w:tcPr>
            <w:tcW w:w="1252" w:type="dxa"/>
            <w:gridSpan w:val="2"/>
            <w:vAlign w:val="center"/>
          </w:tcPr>
          <w:p w:rsidR="00513BB7" w:rsidRPr="00513BB7" w:rsidRDefault="00B92709" w:rsidP="00F118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4 062</w:t>
            </w:r>
          </w:p>
        </w:tc>
        <w:tc>
          <w:tcPr>
            <w:tcW w:w="1052" w:type="dxa"/>
            <w:gridSpan w:val="2"/>
            <w:vAlign w:val="center"/>
          </w:tcPr>
          <w:p w:rsidR="00513BB7" w:rsidRPr="00513BB7" w:rsidRDefault="00B92709" w:rsidP="00F118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1 371</w:t>
            </w:r>
          </w:p>
        </w:tc>
        <w:tc>
          <w:tcPr>
            <w:tcW w:w="1206" w:type="dxa"/>
            <w:vAlign w:val="center"/>
          </w:tcPr>
          <w:p w:rsidR="00513BB7" w:rsidRPr="00513BB7" w:rsidRDefault="00B92709" w:rsidP="00F118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2 258</w:t>
            </w:r>
          </w:p>
        </w:tc>
      </w:tr>
      <w:tr w:rsidR="00B92709" w:rsidTr="00245842">
        <w:trPr>
          <w:jc w:val="center"/>
        </w:trPr>
        <w:tc>
          <w:tcPr>
            <w:tcW w:w="2113" w:type="dxa"/>
          </w:tcPr>
          <w:p w:rsidR="00513BB7" w:rsidRPr="00513BB7" w:rsidRDefault="006B3896" w:rsidP="00513B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Прочие оборотные активы</w:t>
            </w:r>
          </w:p>
        </w:tc>
        <w:tc>
          <w:tcPr>
            <w:tcW w:w="756" w:type="dxa"/>
            <w:vAlign w:val="center"/>
          </w:tcPr>
          <w:p w:rsidR="00513BB7" w:rsidRPr="00513BB7" w:rsidRDefault="006B3896" w:rsidP="00F118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1260</w:t>
            </w:r>
          </w:p>
        </w:tc>
        <w:tc>
          <w:tcPr>
            <w:tcW w:w="1235" w:type="dxa"/>
            <w:vAlign w:val="center"/>
          </w:tcPr>
          <w:p w:rsidR="00513BB7" w:rsidRPr="00513BB7" w:rsidRDefault="006B3896" w:rsidP="00F118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55 603</w:t>
            </w:r>
          </w:p>
        </w:tc>
        <w:tc>
          <w:tcPr>
            <w:tcW w:w="1218" w:type="dxa"/>
            <w:gridSpan w:val="2"/>
            <w:vAlign w:val="center"/>
          </w:tcPr>
          <w:p w:rsidR="00513BB7" w:rsidRPr="00513BB7" w:rsidRDefault="006B3896" w:rsidP="00F118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126 437</w:t>
            </w:r>
          </w:p>
        </w:tc>
        <w:tc>
          <w:tcPr>
            <w:tcW w:w="1199" w:type="dxa"/>
            <w:vAlign w:val="center"/>
          </w:tcPr>
          <w:p w:rsidR="00513BB7" w:rsidRPr="00513BB7" w:rsidRDefault="006B3896" w:rsidP="00F118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217</w:t>
            </w:r>
          </w:p>
        </w:tc>
        <w:tc>
          <w:tcPr>
            <w:tcW w:w="1252" w:type="dxa"/>
            <w:gridSpan w:val="2"/>
            <w:vAlign w:val="center"/>
          </w:tcPr>
          <w:p w:rsidR="00513BB7" w:rsidRPr="00513BB7" w:rsidRDefault="00B92709" w:rsidP="00F118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194</w:t>
            </w:r>
          </w:p>
        </w:tc>
        <w:tc>
          <w:tcPr>
            <w:tcW w:w="1052" w:type="dxa"/>
            <w:gridSpan w:val="2"/>
            <w:vAlign w:val="center"/>
          </w:tcPr>
          <w:p w:rsidR="00513BB7" w:rsidRPr="00513BB7" w:rsidRDefault="00B92709" w:rsidP="00F118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294</w:t>
            </w:r>
          </w:p>
        </w:tc>
        <w:tc>
          <w:tcPr>
            <w:tcW w:w="1206" w:type="dxa"/>
            <w:vAlign w:val="center"/>
          </w:tcPr>
          <w:p w:rsidR="00513BB7" w:rsidRPr="00513BB7" w:rsidRDefault="00B92709" w:rsidP="00F118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272</w:t>
            </w:r>
          </w:p>
        </w:tc>
      </w:tr>
      <w:tr w:rsidR="00B92709" w:rsidTr="00245842">
        <w:trPr>
          <w:jc w:val="center"/>
        </w:trPr>
        <w:tc>
          <w:tcPr>
            <w:tcW w:w="2113" w:type="dxa"/>
          </w:tcPr>
          <w:p w:rsidR="00513BB7" w:rsidRPr="00513BB7" w:rsidRDefault="006B3896" w:rsidP="00513B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Итого по разделу </w:t>
            </w:r>
            <w:r>
              <w:rPr>
                <w:rFonts w:ascii="Times New Roman" w:hAnsi="Times New Roman" w:cs="Times New Roman"/>
                <w:sz w:val="24"/>
              </w:rPr>
              <w:t>II</w:t>
            </w:r>
          </w:p>
        </w:tc>
        <w:tc>
          <w:tcPr>
            <w:tcW w:w="756" w:type="dxa"/>
            <w:vAlign w:val="center"/>
          </w:tcPr>
          <w:p w:rsidR="00513BB7" w:rsidRPr="00513BB7" w:rsidRDefault="006B3896" w:rsidP="00F118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1200</w:t>
            </w:r>
          </w:p>
        </w:tc>
        <w:tc>
          <w:tcPr>
            <w:tcW w:w="1235" w:type="dxa"/>
            <w:vAlign w:val="center"/>
          </w:tcPr>
          <w:p w:rsidR="00513BB7" w:rsidRPr="00513BB7" w:rsidRDefault="006B3896" w:rsidP="00F118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990 689</w:t>
            </w:r>
          </w:p>
        </w:tc>
        <w:tc>
          <w:tcPr>
            <w:tcW w:w="1218" w:type="dxa"/>
            <w:gridSpan w:val="2"/>
            <w:vAlign w:val="center"/>
          </w:tcPr>
          <w:p w:rsidR="00513BB7" w:rsidRPr="00513BB7" w:rsidRDefault="006B3896" w:rsidP="00F118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1 419 138</w:t>
            </w:r>
          </w:p>
        </w:tc>
        <w:tc>
          <w:tcPr>
            <w:tcW w:w="1199" w:type="dxa"/>
            <w:vAlign w:val="center"/>
          </w:tcPr>
          <w:p w:rsidR="00513BB7" w:rsidRPr="00513BB7" w:rsidRDefault="006B3896" w:rsidP="00F118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1 221 873</w:t>
            </w:r>
          </w:p>
        </w:tc>
        <w:tc>
          <w:tcPr>
            <w:tcW w:w="1252" w:type="dxa"/>
            <w:gridSpan w:val="2"/>
            <w:vAlign w:val="center"/>
          </w:tcPr>
          <w:p w:rsidR="00513BB7" w:rsidRPr="00513BB7" w:rsidRDefault="00B92709" w:rsidP="00F118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1 046 557</w:t>
            </w:r>
          </w:p>
        </w:tc>
        <w:tc>
          <w:tcPr>
            <w:tcW w:w="1052" w:type="dxa"/>
            <w:gridSpan w:val="2"/>
            <w:vAlign w:val="center"/>
          </w:tcPr>
          <w:p w:rsidR="00513BB7" w:rsidRPr="00513BB7" w:rsidRDefault="00B92709" w:rsidP="00F118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816 784</w:t>
            </w:r>
          </w:p>
        </w:tc>
        <w:tc>
          <w:tcPr>
            <w:tcW w:w="1206" w:type="dxa"/>
            <w:vAlign w:val="center"/>
          </w:tcPr>
          <w:p w:rsidR="00513BB7" w:rsidRPr="00513BB7" w:rsidRDefault="00B92709" w:rsidP="00F118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970 923</w:t>
            </w:r>
          </w:p>
        </w:tc>
      </w:tr>
      <w:tr w:rsidR="00B92709" w:rsidTr="00245842">
        <w:trPr>
          <w:jc w:val="center"/>
        </w:trPr>
        <w:tc>
          <w:tcPr>
            <w:tcW w:w="2113" w:type="dxa"/>
          </w:tcPr>
          <w:p w:rsidR="00513BB7" w:rsidRPr="00513BB7" w:rsidRDefault="006B3896" w:rsidP="00513B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Баланс</w:t>
            </w:r>
          </w:p>
        </w:tc>
        <w:tc>
          <w:tcPr>
            <w:tcW w:w="756" w:type="dxa"/>
            <w:vAlign w:val="center"/>
          </w:tcPr>
          <w:p w:rsidR="00513BB7" w:rsidRPr="00513BB7" w:rsidRDefault="006B3896" w:rsidP="00F118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1600</w:t>
            </w:r>
          </w:p>
        </w:tc>
        <w:tc>
          <w:tcPr>
            <w:tcW w:w="1235" w:type="dxa"/>
            <w:vAlign w:val="center"/>
          </w:tcPr>
          <w:p w:rsidR="00513BB7" w:rsidRPr="00513BB7" w:rsidRDefault="006B3896" w:rsidP="00F118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1 033 931</w:t>
            </w:r>
          </w:p>
        </w:tc>
        <w:tc>
          <w:tcPr>
            <w:tcW w:w="1218" w:type="dxa"/>
            <w:gridSpan w:val="2"/>
            <w:vAlign w:val="center"/>
          </w:tcPr>
          <w:p w:rsidR="00513BB7" w:rsidRPr="00513BB7" w:rsidRDefault="006B3896" w:rsidP="00F118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1 459 727</w:t>
            </w:r>
          </w:p>
        </w:tc>
        <w:tc>
          <w:tcPr>
            <w:tcW w:w="1199" w:type="dxa"/>
            <w:vAlign w:val="center"/>
          </w:tcPr>
          <w:p w:rsidR="00513BB7" w:rsidRPr="00513BB7" w:rsidRDefault="006B3896" w:rsidP="00F118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1 254 767</w:t>
            </w:r>
          </w:p>
        </w:tc>
        <w:tc>
          <w:tcPr>
            <w:tcW w:w="1252" w:type="dxa"/>
            <w:gridSpan w:val="2"/>
            <w:vAlign w:val="center"/>
          </w:tcPr>
          <w:p w:rsidR="00513BB7" w:rsidRPr="00513BB7" w:rsidRDefault="00B92709" w:rsidP="00F118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1 092 202</w:t>
            </w:r>
          </w:p>
        </w:tc>
        <w:tc>
          <w:tcPr>
            <w:tcW w:w="1052" w:type="dxa"/>
            <w:gridSpan w:val="2"/>
            <w:vAlign w:val="center"/>
          </w:tcPr>
          <w:p w:rsidR="00513BB7" w:rsidRPr="00513BB7" w:rsidRDefault="00B92709" w:rsidP="00F118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865 613</w:t>
            </w:r>
          </w:p>
        </w:tc>
        <w:tc>
          <w:tcPr>
            <w:tcW w:w="1206" w:type="dxa"/>
            <w:vAlign w:val="center"/>
          </w:tcPr>
          <w:p w:rsidR="00513BB7" w:rsidRPr="00513BB7" w:rsidRDefault="00B92709" w:rsidP="00F118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1 034 218</w:t>
            </w:r>
          </w:p>
        </w:tc>
      </w:tr>
      <w:tr w:rsidR="00B92709" w:rsidTr="00245842">
        <w:trPr>
          <w:jc w:val="center"/>
        </w:trPr>
        <w:tc>
          <w:tcPr>
            <w:tcW w:w="10031" w:type="dxa"/>
            <w:gridSpan w:val="11"/>
          </w:tcPr>
          <w:p w:rsidR="00B92709" w:rsidRPr="00513BB7" w:rsidRDefault="00B92709" w:rsidP="00B927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Пассив</w:t>
            </w:r>
          </w:p>
        </w:tc>
      </w:tr>
      <w:tr w:rsidR="00B92709" w:rsidTr="00245842">
        <w:trPr>
          <w:jc w:val="center"/>
        </w:trPr>
        <w:tc>
          <w:tcPr>
            <w:tcW w:w="10031" w:type="dxa"/>
            <w:gridSpan w:val="11"/>
          </w:tcPr>
          <w:p w:rsidR="00B92709" w:rsidRPr="00B92709" w:rsidRDefault="00B92709" w:rsidP="00B927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2709">
              <w:rPr>
                <w:rFonts w:ascii="Times New Roman" w:hAnsi="Times New Roman" w:cs="Times New Roman"/>
                <w:color w:val="000000"/>
                <w:sz w:val="24"/>
                <w:szCs w:val="18"/>
                <w:shd w:val="clear" w:color="auto" w:fill="FFFFFF"/>
              </w:rPr>
              <w:t>III</w:t>
            </w:r>
            <w:r>
              <w:rPr>
                <w:rFonts w:ascii="Times New Roman" w:hAnsi="Times New Roman" w:cs="Times New Roman"/>
                <w:color w:val="000000"/>
                <w:sz w:val="24"/>
                <w:szCs w:val="18"/>
                <w:shd w:val="clear" w:color="auto" w:fill="FFFFFF"/>
              </w:rPr>
              <w:t>. Капитал и резервы</w:t>
            </w:r>
          </w:p>
        </w:tc>
      </w:tr>
      <w:tr w:rsidR="00B92709" w:rsidTr="00245842">
        <w:trPr>
          <w:jc w:val="center"/>
        </w:trPr>
        <w:tc>
          <w:tcPr>
            <w:tcW w:w="2113" w:type="dxa"/>
          </w:tcPr>
          <w:p w:rsidR="00B92709" w:rsidRPr="00513BB7" w:rsidRDefault="00B92709" w:rsidP="00513B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Уставный капитал </w:t>
            </w:r>
          </w:p>
        </w:tc>
        <w:tc>
          <w:tcPr>
            <w:tcW w:w="756" w:type="dxa"/>
            <w:vAlign w:val="center"/>
          </w:tcPr>
          <w:p w:rsidR="00B92709" w:rsidRPr="00513BB7" w:rsidRDefault="00B92709" w:rsidP="00F118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1310</w:t>
            </w:r>
          </w:p>
        </w:tc>
        <w:tc>
          <w:tcPr>
            <w:tcW w:w="1235" w:type="dxa"/>
            <w:vAlign w:val="center"/>
          </w:tcPr>
          <w:p w:rsidR="00B92709" w:rsidRPr="00513BB7" w:rsidRDefault="00F118BC" w:rsidP="00F118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45 600</w:t>
            </w:r>
          </w:p>
        </w:tc>
        <w:tc>
          <w:tcPr>
            <w:tcW w:w="1218" w:type="dxa"/>
            <w:gridSpan w:val="2"/>
            <w:vAlign w:val="center"/>
          </w:tcPr>
          <w:p w:rsidR="00B92709" w:rsidRPr="00513BB7" w:rsidRDefault="00F118BC" w:rsidP="00F118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45 600</w:t>
            </w:r>
          </w:p>
        </w:tc>
        <w:tc>
          <w:tcPr>
            <w:tcW w:w="1199" w:type="dxa"/>
            <w:vAlign w:val="center"/>
          </w:tcPr>
          <w:p w:rsidR="00B92709" w:rsidRPr="00513BB7" w:rsidRDefault="00F118BC" w:rsidP="00F118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45 600</w:t>
            </w:r>
          </w:p>
        </w:tc>
        <w:tc>
          <w:tcPr>
            <w:tcW w:w="1252" w:type="dxa"/>
            <w:gridSpan w:val="2"/>
            <w:vAlign w:val="center"/>
          </w:tcPr>
          <w:p w:rsidR="00B92709" w:rsidRPr="00513BB7" w:rsidRDefault="00F118BC" w:rsidP="00F118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51 501</w:t>
            </w:r>
          </w:p>
        </w:tc>
        <w:tc>
          <w:tcPr>
            <w:tcW w:w="1052" w:type="dxa"/>
            <w:gridSpan w:val="2"/>
            <w:vAlign w:val="center"/>
          </w:tcPr>
          <w:p w:rsidR="00B92709" w:rsidRPr="00513BB7" w:rsidRDefault="00F118BC" w:rsidP="00F118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45 600</w:t>
            </w:r>
          </w:p>
        </w:tc>
        <w:tc>
          <w:tcPr>
            <w:tcW w:w="1206" w:type="dxa"/>
            <w:vAlign w:val="center"/>
          </w:tcPr>
          <w:p w:rsidR="00B92709" w:rsidRPr="00513BB7" w:rsidRDefault="00F118BC" w:rsidP="00F118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45 600</w:t>
            </w:r>
          </w:p>
        </w:tc>
      </w:tr>
      <w:tr w:rsidR="00B92709" w:rsidTr="00245842">
        <w:trPr>
          <w:jc w:val="center"/>
        </w:trPr>
        <w:tc>
          <w:tcPr>
            <w:tcW w:w="2113" w:type="dxa"/>
          </w:tcPr>
          <w:p w:rsidR="00B92709" w:rsidRPr="00513BB7" w:rsidRDefault="00B92709" w:rsidP="00513B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Переоценка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внеоборотных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активов</w:t>
            </w:r>
          </w:p>
        </w:tc>
        <w:tc>
          <w:tcPr>
            <w:tcW w:w="756" w:type="dxa"/>
            <w:vAlign w:val="center"/>
          </w:tcPr>
          <w:p w:rsidR="00B92709" w:rsidRPr="00513BB7" w:rsidRDefault="00B92709" w:rsidP="00F118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1340</w:t>
            </w:r>
          </w:p>
        </w:tc>
        <w:tc>
          <w:tcPr>
            <w:tcW w:w="1235" w:type="dxa"/>
            <w:vAlign w:val="center"/>
          </w:tcPr>
          <w:p w:rsidR="00B92709" w:rsidRPr="00513BB7" w:rsidRDefault="00F118BC" w:rsidP="00F118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26 816</w:t>
            </w:r>
          </w:p>
        </w:tc>
        <w:tc>
          <w:tcPr>
            <w:tcW w:w="1218" w:type="dxa"/>
            <w:gridSpan w:val="2"/>
            <w:vAlign w:val="center"/>
          </w:tcPr>
          <w:p w:rsidR="00B92709" w:rsidRPr="00513BB7" w:rsidRDefault="00F118BC" w:rsidP="00F118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26 816</w:t>
            </w:r>
          </w:p>
        </w:tc>
        <w:tc>
          <w:tcPr>
            <w:tcW w:w="1199" w:type="dxa"/>
            <w:vAlign w:val="center"/>
          </w:tcPr>
          <w:p w:rsidR="00B92709" w:rsidRPr="00513BB7" w:rsidRDefault="00F118BC" w:rsidP="00F118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26 817</w:t>
            </w:r>
          </w:p>
        </w:tc>
        <w:tc>
          <w:tcPr>
            <w:tcW w:w="1252" w:type="dxa"/>
            <w:gridSpan w:val="2"/>
            <w:vAlign w:val="center"/>
          </w:tcPr>
          <w:p w:rsidR="00B92709" w:rsidRPr="00513BB7" w:rsidRDefault="00F118BC" w:rsidP="00F118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26 817</w:t>
            </w:r>
          </w:p>
        </w:tc>
        <w:tc>
          <w:tcPr>
            <w:tcW w:w="1052" w:type="dxa"/>
            <w:gridSpan w:val="2"/>
            <w:vAlign w:val="center"/>
          </w:tcPr>
          <w:p w:rsidR="00B92709" w:rsidRPr="00513BB7" w:rsidRDefault="00F118BC" w:rsidP="00F118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26 817</w:t>
            </w:r>
          </w:p>
        </w:tc>
        <w:tc>
          <w:tcPr>
            <w:tcW w:w="1206" w:type="dxa"/>
            <w:vAlign w:val="center"/>
          </w:tcPr>
          <w:p w:rsidR="00B92709" w:rsidRPr="00513BB7" w:rsidRDefault="00F118BC" w:rsidP="00F118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26 817</w:t>
            </w:r>
          </w:p>
        </w:tc>
      </w:tr>
      <w:tr w:rsidR="00B92709" w:rsidTr="00245842">
        <w:trPr>
          <w:jc w:val="center"/>
        </w:trPr>
        <w:tc>
          <w:tcPr>
            <w:tcW w:w="2113" w:type="dxa"/>
          </w:tcPr>
          <w:p w:rsidR="00B92709" w:rsidRDefault="00B92709" w:rsidP="00513B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Нераспределенная</w:t>
            </w:r>
          </w:p>
          <w:p w:rsidR="00B92709" w:rsidRPr="00513BB7" w:rsidRDefault="00B92709" w:rsidP="00513B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прибыл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ь(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убыток)</w:t>
            </w:r>
          </w:p>
        </w:tc>
        <w:tc>
          <w:tcPr>
            <w:tcW w:w="756" w:type="dxa"/>
            <w:vAlign w:val="center"/>
          </w:tcPr>
          <w:p w:rsidR="00B92709" w:rsidRPr="00513BB7" w:rsidRDefault="00B92709" w:rsidP="00F118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1370</w:t>
            </w:r>
          </w:p>
        </w:tc>
        <w:tc>
          <w:tcPr>
            <w:tcW w:w="1235" w:type="dxa"/>
            <w:vAlign w:val="center"/>
          </w:tcPr>
          <w:p w:rsidR="00B92709" w:rsidRPr="00513BB7" w:rsidRDefault="00F118BC" w:rsidP="00F118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(64 534)</w:t>
            </w:r>
          </w:p>
        </w:tc>
        <w:tc>
          <w:tcPr>
            <w:tcW w:w="1218" w:type="dxa"/>
            <w:gridSpan w:val="2"/>
            <w:vAlign w:val="center"/>
          </w:tcPr>
          <w:p w:rsidR="00B92709" w:rsidRPr="00513BB7" w:rsidRDefault="00F118BC" w:rsidP="00F118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(65 145)</w:t>
            </w:r>
          </w:p>
        </w:tc>
        <w:tc>
          <w:tcPr>
            <w:tcW w:w="1199" w:type="dxa"/>
            <w:vAlign w:val="center"/>
          </w:tcPr>
          <w:p w:rsidR="00B92709" w:rsidRPr="00513BB7" w:rsidRDefault="00F118BC" w:rsidP="00F118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(70 034)</w:t>
            </w:r>
          </w:p>
        </w:tc>
        <w:tc>
          <w:tcPr>
            <w:tcW w:w="1252" w:type="dxa"/>
            <w:gridSpan w:val="2"/>
            <w:vAlign w:val="center"/>
          </w:tcPr>
          <w:p w:rsidR="00B92709" w:rsidRPr="00513BB7" w:rsidRDefault="00F118BC" w:rsidP="00F118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(78 216)</w:t>
            </w:r>
          </w:p>
        </w:tc>
        <w:tc>
          <w:tcPr>
            <w:tcW w:w="1052" w:type="dxa"/>
            <w:gridSpan w:val="2"/>
            <w:vAlign w:val="center"/>
          </w:tcPr>
          <w:p w:rsidR="00B92709" w:rsidRPr="00513BB7" w:rsidRDefault="00F118BC" w:rsidP="00F118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(34 418)</w:t>
            </w:r>
          </w:p>
        </w:tc>
        <w:tc>
          <w:tcPr>
            <w:tcW w:w="1206" w:type="dxa"/>
            <w:vAlign w:val="center"/>
          </w:tcPr>
          <w:p w:rsidR="00B92709" w:rsidRPr="00513BB7" w:rsidRDefault="00F118BC" w:rsidP="00F118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(39 616)</w:t>
            </w:r>
          </w:p>
        </w:tc>
      </w:tr>
      <w:tr w:rsidR="00B92709" w:rsidTr="00245842">
        <w:trPr>
          <w:jc w:val="center"/>
        </w:trPr>
        <w:tc>
          <w:tcPr>
            <w:tcW w:w="2113" w:type="dxa"/>
          </w:tcPr>
          <w:p w:rsidR="00B92709" w:rsidRPr="00513BB7" w:rsidRDefault="00B92709" w:rsidP="00513B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 по разделу</w:t>
            </w:r>
            <w:r w:rsidRPr="00B92709">
              <w:rPr>
                <w:rFonts w:ascii="Times New Roman" w:hAnsi="Times New Roman" w:cs="Times New Roman"/>
                <w:color w:val="000000"/>
                <w:sz w:val="24"/>
                <w:szCs w:val="18"/>
                <w:shd w:val="clear" w:color="auto" w:fill="FFFFFF"/>
              </w:rPr>
              <w:t xml:space="preserve"> III</w:t>
            </w:r>
          </w:p>
        </w:tc>
        <w:tc>
          <w:tcPr>
            <w:tcW w:w="756" w:type="dxa"/>
            <w:vAlign w:val="center"/>
          </w:tcPr>
          <w:p w:rsidR="00B92709" w:rsidRPr="00513BB7" w:rsidRDefault="00B92709" w:rsidP="00F118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1300</w:t>
            </w:r>
          </w:p>
        </w:tc>
        <w:tc>
          <w:tcPr>
            <w:tcW w:w="1235" w:type="dxa"/>
            <w:vAlign w:val="center"/>
          </w:tcPr>
          <w:p w:rsidR="00B92709" w:rsidRPr="00513BB7" w:rsidRDefault="00F118BC" w:rsidP="00F118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7 882</w:t>
            </w:r>
          </w:p>
        </w:tc>
        <w:tc>
          <w:tcPr>
            <w:tcW w:w="1218" w:type="dxa"/>
            <w:gridSpan w:val="2"/>
            <w:vAlign w:val="center"/>
          </w:tcPr>
          <w:p w:rsidR="00B92709" w:rsidRPr="00513BB7" w:rsidRDefault="00F118BC" w:rsidP="00F118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7 271</w:t>
            </w:r>
          </w:p>
        </w:tc>
        <w:tc>
          <w:tcPr>
            <w:tcW w:w="1199" w:type="dxa"/>
            <w:vAlign w:val="center"/>
          </w:tcPr>
          <w:p w:rsidR="00B92709" w:rsidRPr="00513BB7" w:rsidRDefault="00F118BC" w:rsidP="00F118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2 383</w:t>
            </w:r>
          </w:p>
        </w:tc>
        <w:tc>
          <w:tcPr>
            <w:tcW w:w="1252" w:type="dxa"/>
            <w:gridSpan w:val="2"/>
            <w:vAlign w:val="center"/>
          </w:tcPr>
          <w:p w:rsidR="00B92709" w:rsidRPr="00513BB7" w:rsidRDefault="00F118BC" w:rsidP="00F118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1052" w:type="dxa"/>
            <w:gridSpan w:val="2"/>
            <w:vAlign w:val="center"/>
          </w:tcPr>
          <w:p w:rsidR="00B92709" w:rsidRPr="00513BB7" w:rsidRDefault="00F118BC" w:rsidP="00F118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37 999</w:t>
            </w:r>
          </w:p>
        </w:tc>
        <w:tc>
          <w:tcPr>
            <w:tcW w:w="1206" w:type="dxa"/>
            <w:vAlign w:val="center"/>
          </w:tcPr>
          <w:p w:rsidR="00B92709" w:rsidRPr="00513BB7" w:rsidRDefault="00F118BC" w:rsidP="00F118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32 801</w:t>
            </w:r>
          </w:p>
        </w:tc>
      </w:tr>
      <w:tr w:rsidR="00B92709" w:rsidTr="00245842">
        <w:trPr>
          <w:jc w:val="center"/>
        </w:trPr>
        <w:tc>
          <w:tcPr>
            <w:tcW w:w="10031" w:type="dxa"/>
            <w:gridSpan w:val="11"/>
          </w:tcPr>
          <w:p w:rsidR="00B92709" w:rsidRPr="00B92709" w:rsidRDefault="00B92709" w:rsidP="00B927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2709">
              <w:rPr>
                <w:rFonts w:ascii="Times New Roman" w:hAnsi="Times New Roman" w:cs="Times New Roman"/>
                <w:color w:val="000000"/>
                <w:sz w:val="24"/>
                <w:szCs w:val="18"/>
                <w:shd w:val="clear" w:color="auto" w:fill="FFFFFF"/>
              </w:rPr>
              <w:t>IV</w:t>
            </w:r>
            <w:r>
              <w:rPr>
                <w:rFonts w:ascii="Times New Roman" w:hAnsi="Times New Roman" w:cs="Times New Roman"/>
                <w:color w:val="000000"/>
                <w:sz w:val="24"/>
                <w:szCs w:val="18"/>
                <w:shd w:val="clear" w:color="auto" w:fill="FFFFFF"/>
              </w:rPr>
              <w:t>.</w:t>
            </w:r>
            <w:r w:rsidR="00F118BC">
              <w:rPr>
                <w:rFonts w:ascii="Times New Roman" w:hAnsi="Times New Roman" w:cs="Times New Roman"/>
                <w:color w:val="000000"/>
                <w:sz w:val="24"/>
                <w:szCs w:val="18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18"/>
                <w:shd w:val="clear" w:color="auto" w:fill="FFFFFF"/>
              </w:rPr>
              <w:t>Долгосрочные обязательства</w:t>
            </w:r>
          </w:p>
        </w:tc>
      </w:tr>
      <w:tr w:rsidR="00B92709" w:rsidTr="00245842">
        <w:trPr>
          <w:jc w:val="center"/>
        </w:trPr>
        <w:tc>
          <w:tcPr>
            <w:tcW w:w="2113" w:type="dxa"/>
          </w:tcPr>
          <w:p w:rsidR="00B92709" w:rsidRPr="00513BB7" w:rsidRDefault="00B92709" w:rsidP="00513B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Заемные средства</w:t>
            </w:r>
          </w:p>
        </w:tc>
        <w:tc>
          <w:tcPr>
            <w:tcW w:w="756" w:type="dxa"/>
            <w:vAlign w:val="center"/>
          </w:tcPr>
          <w:p w:rsidR="00B92709" w:rsidRPr="00513BB7" w:rsidRDefault="00F118BC" w:rsidP="0022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1410</w:t>
            </w:r>
          </w:p>
        </w:tc>
        <w:tc>
          <w:tcPr>
            <w:tcW w:w="1235" w:type="dxa"/>
            <w:vAlign w:val="center"/>
          </w:tcPr>
          <w:p w:rsidR="00B92709" w:rsidRPr="00513BB7" w:rsidRDefault="00F118BC" w:rsidP="0022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18" w:type="dxa"/>
            <w:gridSpan w:val="2"/>
            <w:vAlign w:val="center"/>
          </w:tcPr>
          <w:p w:rsidR="00B92709" w:rsidRPr="00513BB7" w:rsidRDefault="00F118BC" w:rsidP="0022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99" w:type="dxa"/>
            <w:vAlign w:val="center"/>
          </w:tcPr>
          <w:p w:rsidR="00B92709" w:rsidRPr="00513BB7" w:rsidRDefault="00F118BC" w:rsidP="0022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2" w:type="dxa"/>
            <w:gridSpan w:val="2"/>
            <w:vAlign w:val="center"/>
          </w:tcPr>
          <w:p w:rsidR="00B92709" w:rsidRPr="00513BB7" w:rsidRDefault="00F118BC" w:rsidP="0022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52" w:type="dxa"/>
            <w:gridSpan w:val="2"/>
            <w:vAlign w:val="center"/>
          </w:tcPr>
          <w:p w:rsidR="00B92709" w:rsidRPr="00513BB7" w:rsidRDefault="0022306B" w:rsidP="0022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06" w:type="dxa"/>
            <w:vAlign w:val="center"/>
          </w:tcPr>
          <w:p w:rsidR="00B92709" w:rsidRPr="00513BB7" w:rsidRDefault="0022306B" w:rsidP="0022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92709" w:rsidTr="00245842">
        <w:trPr>
          <w:jc w:val="center"/>
        </w:trPr>
        <w:tc>
          <w:tcPr>
            <w:tcW w:w="2113" w:type="dxa"/>
          </w:tcPr>
          <w:p w:rsidR="00B92709" w:rsidRPr="00513BB7" w:rsidRDefault="00B92709" w:rsidP="00513B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Отложенные налоговые обязательства</w:t>
            </w:r>
          </w:p>
        </w:tc>
        <w:tc>
          <w:tcPr>
            <w:tcW w:w="756" w:type="dxa"/>
            <w:vAlign w:val="center"/>
          </w:tcPr>
          <w:p w:rsidR="00B92709" w:rsidRPr="00513BB7" w:rsidRDefault="00F118BC" w:rsidP="0022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1420</w:t>
            </w:r>
          </w:p>
        </w:tc>
        <w:tc>
          <w:tcPr>
            <w:tcW w:w="1235" w:type="dxa"/>
            <w:vAlign w:val="center"/>
          </w:tcPr>
          <w:p w:rsidR="00B92709" w:rsidRPr="00513BB7" w:rsidRDefault="00F118BC" w:rsidP="0022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121</w:t>
            </w:r>
          </w:p>
        </w:tc>
        <w:tc>
          <w:tcPr>
            <w:tcW w:w="1218" w:type="dxa"/>
            <w:gridSpan w:val="2"/>
            <w:vAlign w:val="center"/>
          </w:tcPr>
          <w:p w:rsidR="00B92709" w:rsidRPr="00513BB7" w:rsidRDefault="00F118BC" w:rsidP="0022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(72)</w:t>
            </w:r>
          </w:p>
        </w:tc>
        <w:tc>
          <w:tcPr>
            <w:tcW w:w="1199" w:type="dxa"/>
            <w:vAlign w:val="center"/>
          </w:tcPr>
          <w:p w:rsidR="00B92709" w:rsidRPr="00513BB7" w:rsidRDefault="00F118BC" w:rsidP="0022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2" w:type="dxa"/>
            <w:gridSpan w:val="2"/>
            <w:vAlign w:val="center"/>
          </w:tcPr>
          <w:p w:rsidR="00B92709" w:rsidRPr="00513BB7" w:rsidRDefault="00F118BC" w:rsidP="0022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52" w:type="dxa"/>
            <w:gridSpan w:val="2"/>
            <w:vAlign w:val="center"/>
          </w:tcPr>
          <w:p w:rsidR="00B92709" w:rsidRPr="00513BB7" w:rsidRDefault="0022306B" w:rsidP="0022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06" w:type="dxa"/>
            <w:vAlign w:val="center"/>
          </w:tcPr>
          <w:p w:rsidR="00B92709" w:rsidRPr="00513BB7" w:rsidRDefault="0022306B" w:rsidP="0022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B92709" w:rsidTr="00245842">
        <w:trPr>
          <w:jc w:val="center"/>
        </w:trPr>
        <w:tc>
          <w:tcPr>
            <w:tcW w:w="2113" w:type="dxa"/>
          </w:tcPr>
          <w:p w:rsidR="00B92709" w:rsidRPr="00513BB7" w:rsidRDefault="00B92709" w:rsidP="00513B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Прочие обязательства</w:t>
            </w:r>
          </w:p>
        </w:tc>
        <w:tc>
          <w:tcPr>
            <w:tcW w:w="756" w:type="dxa"/>
            <w:vAlign w:val="center"/>
          </w:tcPr>
          <w:p w:rsidR="00B92709" w:rsidRPr="00513BB7" w:rsidRDefault="00F118BC" w:rsidP="0022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1450</w:t>
            </w:r>
          </w:p>
        </w:tc>
        <w:tc>
          <w:tcPr>
            <w:tcW w:w="1235" w:type="dxa"/>
            <w:vAlign w:val="center"/>
          </w:tcPr>
          <w:p w:rsidR="00B92709" w:rsidRPr="00513BB7" w:rsidRDefault="00F118BC" w:rsidP="0022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18" w:type="dxa"/>
            <w:gridSpan w:val="2"/>
            <w:vAlign w:val="center"/>
          </w:tcPr>
          <w:p w:rsidR="00B92709" w:rsidRPr="00513BB7" w:rsidRDefault="00F118BC" w:rsidP="0022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99" w:type="dxa"/>
            <w:vAlign w:val="center"/>
          </w:tcPr>
          <w:p w:rsidR="00B92709" w:rsidRPr="00513BB7" w:rsidRDefault="00F118BC" w:rsidP="0022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248 689</w:t>
            </w:r>
          </w:p>
        </w:tc>
        <w:tc>
          <w:tcPr>
            <w:tcW w:w="1252" w:type="dxa"/>
            <w:gridSpan w:val="2"/>
            <w:vAlign w:val="center"/>
          </w:tcPr>
          <w:p w:rsidR="00B92709" w:rsidRPr="00513BB7" w:rsidRDefault="0022306B" w:rsidP="0022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254 983</w:t>
            </w:r>
          </w:p>
        </w:tc>
        <w:tc>
          <w:tcPr>
            <w:tcW w:w="1052" w:type="dxa"/>
            <w:gridSpan w:val="2"/>
            <w:vAlign w:val="center"/>
          </w:tcPr>
          <w:p w:rsidR="00B92709" w:rsidRPr="00513BB7" w:rsidRDefault="0022306B" w:rsidP="0022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318 518</w:t>
            </w:r>
          </w:p>
        </w:tc>
        <w:tc>
          <w:tcPr>
            <w:tcW w:w="1206" w:type="dxa"/>
            <w:vAlign w:val="center"/>
          </w:tcPr>
          <w:p w:rsidR="00B92709" w:rsidRPr="00513BB7" w:rsidRDefault="0022306B" w:rsidP="0022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348 361</w:t>
            </w:r>
          </w:p>
        </w:tc>
      </w:tr>
      <w:tr w:rsidR="00B92709" w:rsidTr="00245842">
        <w:trPr>
          <w:jc w:val="center"/>
        </w:trPr>
        <w:tc>
          <w:tcPr>
            <w:tcW w:w="2113" w:type="dxa"/>
          </w:tcPr>
          <w:p w:rsidR="00B92709" w:rsidRPr="00B92709" w:rsidRDefault="00B92709" w:rsidP="00513B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2709">
              <w:rPr>
                <w:rFonts w:ascii="Times New Roman" w:hAnsi="Times New Roman" w:cs="Times New Roman"/>
                <w:sz w:val="24"/>
                <w:szCs w:val="24"/>
              </w:rPr>
              <w:t xml:space="preserve">Итого по разделу </w:t>
            </w:r>
            <w:r w:rsidRPr="00B9270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IV</w:t>
            </w:r>
          </w:p>
        </w:tc>
        <w:tc>
          <w:tcPr>
            <w:tcW w:w="756" w:type="dxa"/>
            <w:vAlign w:val="center"/>
          </w:tcPr>
          <w:p w:rsidR="00B92709" w:rsidRPr="00513BB7" w:rsidRDefault="00F118BC" w:rsidP="0022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1400</w:t>
            </w:r>
          </w:p>
        </w:tc>
        <w:tc>
          <w:tcPr>
            <w:tcW w:w="1235" w:type="dxa"/>
            <w:vAlign w:val="center"/>
          </w:tcPr>
          <w:p w:rsidR="00B92709" w:rsidRPr="00513BB7" w:rsidRDefault="00F118BC" w:rsidP="0022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121</w:t>
            </w:r>
          </w:p>
        </w:tc>
        <w:tc>
          <w:tcPr>
            <w:tcW w:w="1218" w:type="dxa"/>
            <w:gridSpan w:val="2"/>
            <w:vAlign w:val="center"/>
          </w:tcPr>
          <w:p w:rsidR="00B92709" w:rsidRPr="00513BB7" w:rsidRDefault="00F118BC" w:rsidP="0022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(72)</w:t>
            </w:r>
          </w:p>
        </w:tc>
        <w:tc>
          <w:tcPr>
            <w:tcW w:w="1199" w:type="dxa"/>
            <w:vAlign w:val="center"/>
          </w:tcPr>
          <w:p w:rsidR="00B92709" w:rsidRPr="00513BB7" w:rsidRDefault="00F118BC" w:rsidP="0022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248 689</w:t>
            </w:r>
          </w:p>
        </w:tc>
        <w:tc>
          <w:tcPr>
            <w:tcW w:w="1252" w:type="dxa"/>
            <w:gridSpan w:val="2"/>
            <w:vAlign w:val="center"/>
          </w:tcPr>
          <w:p w:rsidR="00B92709" w:rsidRPr="00513BB7" w:rsidRDefault="00F118BC" w:rsidP="0022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254 983</w:t>
            </w:r>
          </w:p>
        </w:tc>
        <w:tc>
          <w:tcPr>
            <w:tcW w:w="1052" w:type="dxa"/>
            <w:gridSpan w:val="2"/>
            <w:vAlign w:val="center"/>
          </w:tcPr>
          <w:p w:rsidR="00B92709" w:rsidRPr="00513BB7" w:rsidRDefault="0022306B" w:rsidP="0022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318 518</w:t>
            </w:r>
          </w:p>
        </w:tc>
        <w:tc>
          <w:tcPr>
            <w:tcW w:w="1206" w:type="dxa"/>
            <w:vAlign w:val="center"/>
          </w:tcPr>
          <w:p w:rsidR="00B92709" w:rsidRPr="00513BB7" w:rsidRDefault="00F118BC" w:rsidP="0022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348 347</w:t>
            </w:r>
          </w:p>
        </w:tc>
      </w:tr>
    </w:tbl>
    <w:p w:rsidR="00CF7D20" w:rsidRPr="0022306B" w:rsidRDefault="0022306B" w:rsidP="0022306B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Продолжение приложения</w:t>
      </w:r>
      <w:proofErr w:type="gramStart"/>
      <w:r>
        <w:rPr>
          <w:rFonts w:ascii="Times New Roman" w:hAnsi="Times New Roman" w:cs="Times New Roman"/>
          <w:sz w:val="28"/>
        </w:rPr>
        <w:t xml:space="preserve"> А</w:t>
      </w:r>
      <w:proofErr w:type="gramEnd"/>
    </w:p>
    <w:tbl>
      <w:tblPr>
        <w:tblStyle w:val="af"/>
        <w:tblW w:w="10031" w:type="dxa"/>
        <w:jc w:val="center"/>
        <w:tblLook w:val="04A0" w:firstRow="1" w:lastRow="0" w:firstColumn="1" w:lastColumn="0" w:noHBand="0" w:noVBand="1"/>
      </w:tblPr>
      <w:tblGrid>
        <w:gridCol w:w="2113"/>
        <w:gridCol w:w="756"/>
        <w:gridCol w:w="1235"/>
        <w:gridCol w:w="1218"/>
        <w:gridCol w:w="1199"/>
        <w:gridCol w:w="1252"/>
        <w:gridCol w:w="1052"/>
        <w:gridCol w:w="1206"/>
      </w:tblGrid>
      <w:tr w:rsidR="00120511" w:rsidRPr="00F118BC" w:rsidTr="00245842">
        <w:trPr>
          <w:jc w:val="center"/>
        </w:trPr>
        <w:tc>
          <w:tcPr>
            <w:tcW w:w="2113" w:type="dxa"/>
            <w:vAlign w:val="center"/>
          </w:tcPr>
          <w:p w:rsidR="00120511" w:rsidRPr="00513BB7" w:rsidRDefault="00120511" w:rsidP="009F7F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B7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  <w:p w:rsidR="00120511" w:rsidRPr="00513BB7" w:rsidRDefault="00120511" w:rsidP="009F7F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B7">
              <w:rPr>
                <w:rFonts w:ascii="Times New Roman" w:hAnsi="Times New Roman" w:cs="Times New Roman"/>
                <w:sz w:val="24"/>
                <w:szCs w:val="24"/>
              </w:rPr>
              <w:t>показателя</w:t>
            </w:r>
          </w:p>
        </w:tc>
        <w:tc>
          <w:tcPr>
            <w:tcW w:w="756" w:type="dxa"/>
            <w:vAlign w:val="center"/>
          </w:tcPr>
          <w:p w:rsidR="00120511" w:rsidRPr="00513BB7" w:rsidRDefault="00120511" w:rsidP="009F7F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BB7">
              <w:rPr>
                <w:rFonts w:ascii="Times New Roman" w:hAnsi="Times New Roman" w:cs="Times New Roman"/>
                <w:sz w:val="24"/>
                <w:szCs w:val="24"/>
              </w:rPr>
              <w:t>Код</w:t>
            </w:r>
          </w:p>
        </w:tc>
        <w:tc>
          <w:tcPr>
            <w:tcW w:w="1235" w:type="dxa"/>
            <w:vAlign w:val="center"/>
          </w:tcPr>
          <w:p w:rsidR="00120511" w:rsidRPr="00513BB7" w:rsidRDefault="007B4E40" w:rsidP="009F7F0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2018</w:t>
            </w:r>
            <w:r w:rsidR="00120511">
              <w:rPr>
                <w:rFonts w:ascii="Times New Roman" w:hAnsi="Times New Roman" w:cs="Times New Roman"/>
                <w:sz w:val="24"/>
              </w:rPr>
              <w:t xml:space="preserve"> г.</w:t>
            </w:r>
          </w:p>
        </w:tc>
        <w:tc>
          <w:tcPr>
            <w:tcW w:w="1218" w:type="dxa"/>
            <w:vAlign w:val="center"/>
          </w:tcPr>
          <w:p w:rsidR="00120511" w:rsidRPr="00513BB7" w:rsidRDefault="007B4E40" w:rsidP="009F7F0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2017</w:t>
            </w:r>
            <w:r w:rsidR="00120511">
              <w:rPr>
                <w:rFonts w:ascii="Times New Roman" w:hAnsi="Times New Roman" w:cs="Times New Roman"/>
                <w:sz w:val="24"/>
              </w:rPr>
              <w:t xml:space="preserve"> г.</w:t>
            </w:r>
          </w:p>
        </w:tc>
        <w:tc>
          <w:tcPr>
            <w:tcW w:w="1199" w:type="dxa"/>
            <w:vAlign w:val="center"/>
          </w:tcPr>
          <w:p w:rsidR="00120511" w:rsidRPr="00513BB7" w:rsidRDefault="007B4E40" w:rsidP="009F7F0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2016</w:t>
            </w:r>
            <w:r w:rsidR="00120511">
              <w:rPr>
                <w:rFonts w:ascii="Times New Roman" w:hAnsi="Times New Roman" w:cs="Times New Roman"/>
                <w:sz w:val="24"/>
              </w:rPr>
              <w:t xml:space="preserve"> г.</w:t>
            </w:r>
          </w:p>
        </w:tc>
        <w:tc>
          <w:tcPr>
            <w:tcW w:w="1252" w:type="dxa"/>
            <w:vAlign w:val="center"/>
          </w:tcPr>
          <w:p w:rsidR="00120511" w:rsidRPr="00513BB7" w:rsidRDefault="007B4E40" w:rsidP="009F7F0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2015</w:t>
            </w:r>
            <w:r w:rsidR="00120511">
              <w:rPr>
                <w:rFonts w:ascii="Times New Roman" w:hAnsi="Times New Roman" w:cs="Times New Roman"/>
                <w:sz w:val="24"/>
              </w:rPr>
              <w:t xml:space="preserve"> г.</w:t>
            </w:r>
          </w:p>
        </w:tc>
        <w:tc>
          <w:tcPr>
            <w:tcW w:w="1052" w:type="dxa"/>
            <w:vAlign w:val="center"/>
          </w:tcPr>
          <w:p w:rsidR="00120511" w:rsidRPr="00513BB7" w:rsidRDefault="007B4E40" w:rsidP="009F7F0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2014</w:t>
            </w:r>
            <w:r w:rsidR="00120511">
              <w:rPr>
                <w:rFonts w:ascii="Times New Roman" w:hAnsi="Times New Roman" w:cs="Times New Roman"/>
                <w:sz w:val="24"/>
              </w:rPr>
              <w:t xml:space="preserve"> г.</w:t>
            </w:r>
          </w:p>
        </w:tc>
        <w:tc>
          <w:tcPr>
            <w:tcW w:w="1206" w:type="dxa"/>
            <w:vAlign w:val="center"/>
          </w:tcPr>
          <w:p w:rsidR="00120511" w:rsidRPr="00513BB7" w:rsidRDefault="007B4E40" w:rsidP="009F7F0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2013</w:t>
            </w:r>
            <w:r w:rsidR="00120511">
              <w:rPr>
                <w:rFonts w:ascii="Times New Roman" w:hAnsi="Times New Roman" w:cs="Times New Roman"/>
                <w:sz w:val="24"/>
              </w:rPr>
              <w:t xml:space="preserve"> г.</w:t>
            </w:r>
          </w:p>
        </w:tc>
      </w:tr>
      <w:tr w:rsidR="00120511" w:rsidRPr="00F118BC" w:rsidTr="00245842">
        <w:trPr>
          <w:jc w:val="center"/>
        </w:trPr>
        <w:tc>
          <w:tcPr>
            <w:tcW w:w="10031" w:type="dxa"/>
            <w:gridSpan w:val="8"/>
          </w:tcPr>
          <w:p w:rsidR="00120511" w:rsidRDefault="00120511" w:rsidP="009147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18BC">
              <w:rPr>
                <w:rFonts w:ascii="Times New Roman" w:hAnsi="Times New Roman" w:cs="Times New Roman"/>
                <w:color w:val="000000"/>
                <w:sz w:val="24"/>
                <w:szCs w:val="18"/>
                <w:shd w:val="clear" w:color="auto" w:fill="FFFFFF"/>
              </w:rPr>
              <w:t>V.</w:t>
            </w:r>
            <w:r>
              <w:rPr>
                <w:rFonts w:ascii="Times New Roman" w:hAnsi="Times New Roman" w:cs="Times New Roman"/>
                <w:color w:val="000000"/>
                <w:sz w:val="24"/>
                <w:szCs w:val="18"/>
                <w:shd w:val="clear" w:color="auto" w:fill="FFFFFF"/>
              </w:rPr>
              <w:t xml:space="preserve"> Краткосрочные обязательства</w:t>
            </w:r>
          </w:p>
        </w:tc>
      </w:tr>
      <w:tr w:rsidR="00120511" w:rsidRPr="00F118BC" w:rsidTr="00245842">
        <w:trPr>
          <w:jc w:val="center"/>
        </w:trPr>
        <w:tc>
          <w:tcPr>
            <w:tcW w:w="2113" w:type="dxa"/>
          </w:tcPr>
          <w:p w:rsidR="00120511" w:rsidRPr="00F118BC" w:rsidRDefault="00120511" w:rsidP="009147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Кредиторская задолженность</w:t>
            </w:r>
          </w:p>
        </w:tc>
        <w:tc>
          <w:tcPr>
            <w:tcW w:w="756" w:type="dxa"/>
            <w:vAlign w:val="center"/>
          </w:tcPr>
          <w:p w:rsidR="00120511" w:rsidRPr="00F118BC" w:rsidRDefault="00120511" w:rsidP="009147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1520</w:t>
            </w:r>
          </w:p>
        </w:tc>
        <w:tc>
          <w:tcPr>
            <w:tcW w:w="1235" w:type="dxa"/>
            <w:vAlign w:val="center"/>
          </w:tcPr>
          <w:p w:rsidR="00120511" w:rsidRPr="00F118BC" w:rsidRDefault="00120511" w:rsidP="009147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1 016 566</w:t>
            </w:r>
          </w:p>
        </w:tc>
        <w:tc>
          <w:tcPr>
            <w:tcW w:w="1218" w:type="dxa"/>
            <w:vAlign w:val="center"/>
          </w:tcPr>
          <w:p w:rsidR="00120511" w:rsidRPr="00F118BC" w:rsidRDefault="00120511" w:rsidP="009147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1 442 047</w:t>
            </w:r>
          </w:p>
        </w:tc>
        <w:tc>
          <w:tcPr>
            <w:tcW w:w="1199" w:type="dxa"/>
            <w:vAlign w:val="center"/>
          </w:tcPr>
          <w:p w:rsidR="00120511" w:rsidRPr="00F118BC" w:rsidRDefault="00120511" w:rsidP="009147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1 000 159</w:t>
            </w:r>
          </w:p>
        </w:tc>
        <w:tc>
          <w:tcPr>
            <w:tcW w:w="1252" w:type="dxa"/>
            <w:vAlign w:val="center"/>
          </w:tcPr>
          <w:p w:rsidR="00120511" w:rsidRPr="00F118BC" w:rsidRDefault="00120511" w:rsidP="009147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834 044</w:t>
            </w:r>
          </w:p>
        </w:tc>
        <w:tc>
          <w:tcPr>
            <w:tcW w:w="1052" w:type="dxa"/>
            <w:vAlign w:val="center"/>
          </w:tcPr>
          <w:p w:rsidR="00120511" w:rsidRPr="00F118BC" w:rsidRDefault="00120511" w:rsidP="009147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507 230</w:t>
            </w:r>
          </w:p>
        </w:tc>
        <w:tc>
          <w:tcPr>
            <w:tcW w:w="1206" w:type="dxa"/>
            <w:vAlign w:val="center"/>
          </w:tcPr>
          <w:p w:rsidR="00120511" w:rsidRPr="00F118BC" w:rsidRDefault="00120511" w:rsidP="009147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592 811</w:t>
            </w:r>
          </w:p>
        </w:tc>
      </w:tr>
      <w:tr w:rsidR="00120511" w:rsidRPr="00F118BC" w:rsidTr="00245842">
        <w:trPr>
          <w:jc w:val="center"/>
        </w:trPr>
        <w:tc>
          <w:tcPr>
            <w:tcW w:w="2113" w:type="dxa"/>
          </w:tcPr>
          <w:p w:rsidR="00120511" w:rsidRPr="00F118BC" w:rsidRDefault="00120511" w:rsidP="009147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Доходы будущих периодов</w:t>
            </w:r>
          </w:p>
        </w:tc>
        <w:tc>
          <w:tcPr>
            <w:tcW w:w="756" w:type="dxa"/>
            <w:vAlign w:val="center"/>
          </w:tcPr>
          <w:p w:rsidR="00120511" w:rsidRPr="00F118BC" w:rsidRDefault="00120511" w:rsidP="009147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1530</w:t>
            </w:r>
          </w:p>
        </w:tc>
        <w:tc>
          <w:tcPr>
            <w:tcW w:w="1235" w:type="dxa"/>
            <w:vAlign w:val="center"/>
          </w:tcPr>
          <w:p w:rsidR="00120511" w:rsidRPr="00F118BC" w:rsidRDefault="00120511" w:rsidP="009147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18" w:type="dxa"/>
            <w:vAlign w:val="center"/>
          </w:tcPr>
          <w:p w:rsidR="00120511" w:rsidRPr="00F118BC" w:rsidRDefault="00120511" w:rsidP="009147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99" w:type="dxa"/>
            <w:vAlign w:val="center"/>
          </w:tcPr>
          <w:p w:rsidR="00120511" w:rsidRPr="00F118BC" w:rsidRDefault="00120511" w:rsidP="009147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2" w:type="dxa"/>
            <w:vAlign w:val="center"/>
          </w:tcPr>
          <w:p w:rsidR="00120511" w:rsidRPr="00F118BC" w:rsidRDefault="00120511" w:rsidP="009147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52" w:type="dxa"/>
            <w:vAlign w:val="center"/>
          </w:tcPr>
          <w:p w:rsidR="00120511" w:rsidRPr="00F118BC" w:rsidRDefault="00120511" w:rsidP="009147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06" w:type="dxa"/>
            <w:vAlign w:val="center"/>
          </w:tcPr>
          <w:p w:rsidR="00120511" w:rsidRPr="00F118BC" w:rsidRDefault="00120511" w:rsidP="009147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120511" w:rsidRPr="00F118BC" w:rsidTr="00245842">
        <w:trPr>
          <w:jc w:val="center"/>
        </w:trPr>
        <w:tc>
          <w:tcPr>
            <w:tcW w:w="2113" w:type="dxa"/>
          </w:tcPr>
          <w:p w:rsidR="00120511" w:rsidRPr="00F118BC" w:rsidRDefault="00120511" w:rsidP="009147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Оценочные обязательства</w:t>
            </w:r>
          </w:p>
        </w:tc>
        <w:tc>
          <w:tcPr>
            <w:tcW w:w="756" w:type="dxa"/>
            <w:vAlign w:val="center"/>
          </w:tcPr>
          <w:p w:rsidR="00120511" w:rsidRPr="00F118BC" w:rsidRDefault="00120511" w:rsidP="009147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1540</w:t>
            </w:r>
          </w:p>
        </w:tc>
        <w:tc>
          <w:tcPr>
            <w:tcW w:w="1235" w:type="dxa"/>
            <w:vAlign w:val="center"/>
          </w:tcPr>
          <w:p w:rsidR="00120511" w:rsidRPr="00F118BC" w:rsidRDefault="00120511" w:rsidP="009147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9 362</w:t>
            </w:r>
          </w:p>
        </w:tc>
        <w:tc>
          <w:tcPr>
            <w:tcW w:w="1218" w:type="dxa"/>
            <w:vAlign w:val="center"/>
          </w:tcPr>
          <w:p w:rsidR="00120511" w:rsidRPr="00F118BC" w:rsidRDefault="00120511" w:rsidP="009147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10 0481</w:t>
            </w:r>
          </w:p>
        </w:tc>
        <w:tc>
          <w:tcPr>
            <w:tcW w:w="1199" w:type="dxa"/>
            <w:vAlign w:val="center"/>
          </w:tcPr>
          <w:p w:rsidR="00120511" w:rsidRPr="00F118BC" w:rsidRDefault="00120511" w:rsidP="009147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3 536</w:t>
            </w:r>
          </w:p>
        </w:tc>
        <w:tc>
          <w:tcPr>
            <w:tcW w:w="1252" w:type="dxa"/>
            <w:vAlign w:val="center"/>
          </w:tcPr>
          <w:p w:rsidR="00120511" w:rsidRPr="00F118BC" w:rsidRDefault="00120511" w:rsidP="009147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3 073</w:t>
            </w:r>
          </w:p>
        </w:tc>
        <w:tc>
          <w:tcPr>
            <w:tcW w:w="1052" w:type="dxa"/>
            <w:vAlign w:val="center"/>
          </w:tcPr>
          <w:p w:rsidR="00120511" w:rsidRPr="00F118BC" w:rsidRDefault="00120511" w:rsidP="009147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1 866</w:t>
            </w:r>
          </w:p>
        </w:tc>
        <w:tc>
          <w:tcPr>
            <w:tcW w:w="1206" w:type="dxa"/>
            <w:vAlign w:val="center"/>
          </w:tcPr>
          <w:p w:rsidR="00120511" w:rsidRPr="00F118BC" w:rsidRDefault="00120511" w:rsidP="009147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20511" w:rsidRPr="00F118BC" w:rsidTr="00245842">
        <w:trPr>
          <w:jc w:val="center"/>
        </w:trPr>
        <w:tc>
          <w:tcPr>
            <w:tcW w:w="2113" w:type="dxa"/>
          </w:tcPr>
          <w:p w:rsidR="00120511" w:rsidRPr="00F118BC" w:rsidRDefault="00120511" w:rsidP="009147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Итого по разделу </w:t>
            </w:r>
            <w:r w:rsidRPr="00F118BC">
              <w:rPr>
                <w:rFonts w:ascii="Times New Roman" w:hAnsi="Times New Roman" w:cs="Times New Roman"/>
                <w:color w:val="000000"/>
                <w:sz w:val="24"/>
                <w:szCs w:val="18"/>
                <w:shd w:val="clear" w:color="auto" w:fill="FFFFFF"/>
              </w:rPr>
              <w:t>V</w:t>
            </w:r>
          </w:p>
        </w:tc>
        <w:tc>
          <w:tcPr>
            <w:tcW w:w="756" w:type="dxa"/>
            <w:vAlign w:val="center"/>
          </w:tcPr>
          <w:p w:rsidR="00120511" w:rsidRPr="00F118BC" w:rsidRDefault="00120511" w:rsidP="009147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1500</w:t>
            </w:r>
          </w:p>
        </w:tc>
        <w:tc>
          <w:tcPr>
            <w:tcW w:w="1235" w:type="dxa"/>
            <w:vAlign w:val="center"/>
          </w:tcPr>
          <w:p w:rsidR="00120511" w:rsidRPr="00F118BC" w:rsidRDefault="00120511" w:rsidP="009147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1 025 928</w:t>
            </w:r>
          </w:p>
        </w:tc>
        <w:tc>
          <w:tcPr>
            <w:tcW w:w="1218" w:type="dxa"/>
            <w:vAlign w:val="center"/>
          </w:tcPr>
          <w:p w:rsidR="00120511" w:rsidRPr="00F118BC" w:rsidRDefault="00120511" w:rsidP="009147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1 452 528</w:t>
            </w:r>
          </w:p>
        </w:tc>
        <w:tc>
          <w:tcPr>
            <w:tcW w:w="1199" w:type="dxa"/>
            <w:vAlign w:val="center"/>
          </w:tcPr>
          <w:p w:rsidR="00120511" w:rsidRPr="00F118BC" w:rsidRDefault="00120511" w:rsidP="009147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1 003 695</w:t>
            </w:r>
          </w:p>
        </w:tc>
        <w:tc>
          <w:tcPr>
            <w:tcW w:w="1252" w:type="dxa"/>
            <w:vAlign w:val="center"/>
          </w:tcPr>
          <w:p w:rsidR="00120511" w:rsidRPr="00F118BC" w:rsidRDefault="00120511" w:rsidP="009147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837 117</w:t>
            </w:r>
          </w:p>
        </w:tc>
        <w:tc>
          <w:tcPr>
            <w:tcW w:w="1052" w:type="dxa"/>
            <w:vAlign w:val="center"/>
          </w:tcPr>
          <w:p w:rsidR="00120511" w:rsidRPr="00F118BC" w:rsidRDefault="00120511" w:rsidP="009147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509 096</w:t>
            </w:r>
          </w:p>
        </w:tc>
        <w:tc>
          <w:tcPr>
            <w:tcW w:w="1206" w:type="dxa"/>
            <w:vAlign w:val="center"/>
          </w:tcPr>
          <w:p w:rsidR="00120511" w:rsidRPr="00F118BC" w:rsidRDefault="00120511" w:rsidP="009147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653 043</w:t>
            </w:r>
          </w:p>
        </w:tc>
      </w:tr>
      <w:tr w:rsidR="00120511" w:rsidRPr="00F118BC" w:rsidTr="00245842">
        <w:trPr>
          <w:jc w:val="center"/>
        </w:trPr>
        <w:tc>
          <w:tcPr>
            <w:tcW w:w="2113" w:type="dxa"/>
          </w:tcPr>
          <w:p w:rsidR="00120511" w:rsidRPr="00F118BC" w:rsidRDefault="00120511" w:rsidP="009147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Баланс</w:t>
            </w:r>
          </w:p>
        </w:tc>
        <w:tc>
          <w:tcPr>
            <w:tcW w:w="756" w:type="dxa"/>
            <w:vAlign w:val="center"/>
          </w:tcPr>
          <w:p w:rsidR="00120511" w:rsidRPr="00F118BC" w:rsidRDefault="00120511" w:rsidP="009147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1700</w:t>
            </w:r>
          </w:p>
        </w:tc>
        <w:tc>
          <w:tcPr>
            <w:tcW w:w="1235" w:type="dxa"/>
            <w:vAlign w:val="center"/>
          </w:tcPr>
          <w:p w:rsidR="00120511" w:rsidRPr="00F118BC" w:rsidRDefault="00120511" w:rsidP="009147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1 033 931</w:t>
            </w:r>
          </w:p>
        </w:tc>
        <w:tc>
          <w:tcPr>
            <w:tcW w:w="1218" w:type="dxa"/>
            <w:vAlign w:val="center"/>
          </w:tcPr>
          <w:p w:rsidR="00120511" w:rsidRPr="00F118BC" w:rsidRDefault="00120511" w:rsidP="009147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1 459 727</w:t>
            </w:r>
          </w:p>
        </w:tc>
        <w:tc>
          <w:tcPr>
            <w:tcW w:w="1199" w:type="dxa"/>
            <w:vAlign w:val="center"/>
          </w:tcPr>
          <w:p w:rsidR="00120511" w:rsidRPr="00F118BC" w:rsidRDefault="00120511" w:rsidP="009147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1 254 767</w:t>
            </w:r>
          </w:p>
        </w:tc>
        <w:tc>
          <w:tcPr>
            <w:tcW w:w="1252" w:type="dxa"/>
            <w:vAlign w:val="center"/>
          </w:tcPr>
          <w:p w:rsidR="00120511" w:rsidRPr="00F118BC" w:rsidRDefault="00120511" w:rsidP="009147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1 092 202</w:t>
            </w:r>
          </w:p>
        </w:tc>
        <w:tc>
          <w:tcPr>
            <w:tcW w:w="1052" w:type="dxa"/>
            <w:vAlign w:val="center"/>
          </w:tcPr>
          <w:p w:rsidR="00120511" w:rsidRPr="00F118BC" w:rsidRDefault="00120511" w:rsidP="009147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865 613</w:t>
            </w:r>
          </w:p>
        </w:tc>
        <w:tc>
          <w:tcPr>
            <w:tcW w:w="1206" w:type="dxa"/>
            <w:vAlign w:val="center"/>
          </w:tcPr>
          <w:p w:rsidR="00120511" w:rsidRPr="00F118BC" w:rsidRDefault="00120511" w:rsidP="009147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1 034 218</w:t>
            </w:r>
          </w:p>
        </w:tc>
      </w:tr>
    </w:tbl>
    <w:p w:rsidR="00B250D7" w:rsidRDefault="00B250D7" w:rsidP="00204F8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04F80" w:rsidRDefault="00DF65FA" w:rsidP="00204F8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B77255" w:rsidRDefault="00B77255" w:rsidP="00B7725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2306B" w:rsidRDefault="00B77255" w:rsidP="00B7725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</w:t>
      </w:r>
    </w:p>
    <w:p w:rsidR="0022306B" w:rsidRDefault="0022306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p w:rsidR="00B77255" w:rsidRDefault="0022306B" w:rsidP="0022306B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sz w:val="28"/>
        </w:rPr>
      </w:pPr>
      <w:r w:rsidRPr="0022306B">
        <w:rPr>
          <w:rFonts w:ascii="Times New Roman" w:hAnsi="Times New Roman" w:cs="Times New Roman"/>
          <w:b/>
          <w:sz w:val="28"/>
        </w:rPr>
        <w:lastRenderedPageBreak/>
        <w:t>Приложение</w:t>
      </w:r>
      <w:proofErr w:type="gramStart"/>
      <w:r w:rsidRPr="0022306B">
        <w:rPr>
          <w:rFonts w:ascii="Times New Roman" w:hAnsi="Times New Roman" w:cs="Times New Roman"/>
          <w:b/>
          <w:sz w:val="28"/>
        </w:rPr>
        <w:t xml:space="preserve"> Б</w:t>
      </w:r>
      <w:proofErr w:type="gramEnd"/>
    </w:p>
    <w:p w:rsidR="0022306B" w:rsidRDefault="0022306B" w:rsidP="0022306B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</w:rPr>
      </w:pPr>
      <w:r w:rsidRPr="0022306B">
        <w:rPr>
          <w:rFonts w:ascii="Times New Roman" w:hAnsi="Times New Roman" w:cs="Times New Roman"/>
          <w:sz w:val="28"/>
        </w:rPr>
        <w:t>Отчет о финансовых результатах</w:t>
      </w:r>
      <w:r w:rsidR="007B4E40">
        <w:rPr>
          <w:rFonts w:ascii="Times New Roman" w:hAnsi="Times New Roman" w:cs="Times New Roman"/>
          <w:sz w:val="28"/>
        </w:rPr>
        <w:t xml:space="preserve"> ОАО «</w:t>
      </w:r>
      <w:proofErr w:type="spellStart"/>
      <w:r w:rsidR="007B4E40">
        <w:rPr>
          <w:rFonts w:ascii="Times New Roman" w:hAnsi="Times New Roman" w:cs="Times New Roman"/>
          <w:sz w:val="28"/>
        </w:rPr>
        <w:t>Жилищник</w:t>
      </w:r>
      <w:proofErr w:type="spellEnd"/>
      <w:r w:rsidR="007B4E40">
        <w:rPr>
          <w:rFonts w:ascii="Times New Roman" w:hAnsi="Times New Roman" w:cs="Times New Roman"/>
          <w:sz w:val="28"/>
        </w:rPr>
        <w:t>» за 2013-2018</w:t>
      </w:r>
      <w:r w:rsidR="00BB6ACA">
        <w:rPr>
          <w:rFonts w:ascii="Times New Roman" w:hAnsi="Times New Roman" w:cs="Times New Roman"/>
          <w:sz w:val="28"/>
        </w:rPr>
        <w:t xml:space="preserve"> гг.</w:t>
      </w:r>
      <w:r>
        <w:rPr>
          <w:rFonts w:ascii="Times New Roman" w:hAnsi="Times New Roman" w:cs="Times New Roman"/>
          <w:sz w:val="28"/>
        </w:rPr>
        <w:t>, тыс.</w:t>
      </w:r>
      <w:r w:rsidR="009C2DEE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руб.</w:t>
      </w:r>
    </w:p>
    <w:tbl>
      <w:tblPr>
        <w:tblStyle w:val="af"/>
        <w:tblW w:w="10375" w:type="dxa"/>
        <w:tblInd w:w="-456" w:type="dxa"/>
        <w:tblLayout w:type="fixed"/>
        <w:tblLook w:val="04A0" w:firstRow="1" w:lastRow="0" w:firstColumn="1" w:lastColumn="0" w:noHBand="0" w:noVBand="1"/>
      </w:tblPr>
      <w:tblGrid>
        <w:gridCol w:w="1982"/>
        <w:gridCol w:w="1340"/>
        <w:gridCol w:w="1373"/>
        <w:gridCol w:w="1407"/>
        <w:gridCol w:w="1525"/>
        <w:gridCol w:w="1374"/>
        <w:gridCol w:w="1374"/>
      </w:tblGrid>
      <w:tr w:rsidR="009C2DEE" w:rsidTr="009C2DEE">
        <w:trPr>
          <w:trHeight w:val="589"/>
        </w:trPr>
        <w:tc>
          <w:tcPr>
            <w:tcW w:w="1982" w:type="dxa"/>
          </w:tcPr>
          <w:p w:rsidR="009C2DEE" w:rsidRPr="009C2DEE" w:rsidRDefault="009C2DEE" w:rsidP="009C2D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2DEE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340" w:type="dxa"/>
            <w:vAlign w:val="center"/>
          </w:tcPr>
          <w:p w:rsidR="009C2DEE" w:rsidRPr="009C2DEE" w:rsidRDefault="007B4E40" w:rsidP="009C2D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  <w:r w:rsidR="009C2DEE" w:rsidRPr="009C2DEE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1373" w:type="dxa"/>
            <w:vAlign w:val="center"/>
          </w:tcPr>
          <w:p w:rsidR="009C2DEE" w:rsidRPr="009C2DEE" w:rsidRDefault="007B4E40" w:rsidP="009C2D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  <w:r w:rsidR="009C2DEE" w:rsidRPr="009C2DEE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1407" w:type="dxa"/>
            <w:vAlign w:val="center"/>
          </w:tcPr>
          <w:p w:rsidR="009C2DEE" w:rsidRPr="009C2DEE" w:rsidRDefault="007B4E40" w:rsidP="009C2D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  <w:r w:rsidR="009C2DEE" w:rsidRPr="009C2DEE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1525" w:type="dxa"/>
            <w:vAlign w:val="center"/>
          </w:tcPr>
          <w:p w:rsidR="009C2DEE" w:rsidRPr="009C2DEE" w:rsidRDefault="007B4E40" w:rsidP="009C2D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2015</w:t>
            </w:r>
            <w:r w:rsidR="009C2DEE" w:rsidRPr="009C2DEE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1374" w:type="dxa"/>
            <w:vAlign w:val="center"/>
          </w:tcPr>
          <w:p w:rsidR="009C2DEE" w:rsidRPr="009C2DEE" w:rsidRDefault="007B4E40" w:rsidP="009C2D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2014</w:t>
            </w:r>
            <w:r w:rsidR="009C2DEE" w:rsidRPr="009C2DEE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1374" w:type="dxa"/>
            <w:vAlign w:val="center"/>
          </w:tcPr>
          <w:p w:rsidR="009C2DEE" w:rsidRPr="009C2DEE" w:rsidRDefault="007B4E40" w:rsidP="009C2D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2013</w:t>
            </w:r>
            <w:r w:rsidR="009C2DEE" w:rsidRPr="009C2DEE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</w:tr>
      <w:tr w:rsidR="009C2DEE" w:rsidTr="009C2DEE">
        <w:trPr>
          <w:trHeight w:val="273"/>
        </w:trPr>
        <w:tc>
          <w:tcPr>
            <w:tcW w:w="1982" w:type="dxa"/>
          </w:tcPr>
          <w:p w:rsidR="009C2DEE" w:rsidRPr="009C2DEE" w:rsidRDefault="009C2DEE" w:rsidP="009C2D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2DEE">
              <w:rPr>
                <w:rFonts w:ascii="Times New Roman" w:hAnsi="Times New Roman" w:cs="Times New Roman"/>
                <w:sz w:val="24"/>
                <w:szCs w:val="24"/>
              </w:rPr>
              <w:t>Выручка</w:t>
            </w:r>
          </w:p>
        </w:tc>
        <w:tc>
          <w:tcPr>
            <w:tcW w:w="1340" w:type="dxa"/>
            <w:vAlign w:val="center"/>
          </w:tcPr>
          <w:p w:rsidR="009C2DEE" w:rsidRPr="009C2DEE" w:rsidRDefault="009C2DEE" w:rsidP="009C2D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2DEE">
              <w:rPr>
                <w:rFonts w:ascii="Times New Roman" w:hAnsi="Times New Roman" w:cs="Times New Roman"/>
                <w:sz w:val="24"/>
                <w:szCs w:val="24"/>
              </w:rPr>
              <w:t>1 402 407</w:t>
            </w:r>
          </w:p>
        </w:tc>
        <w:tc>
          <w:tcPr>
            <w:tcW w:w="1373" w:type="dxa"/>
            <w:vAlign w:val="center"/>
          </w:tcPr>
          <w:p w:rsidR="009C2DEE" w:rsidRPr="009C2DEE" w:rsidRDefault="009C2DEE" w:rsidP="009C2D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2DEE">
              <w:rPr>
                <w:rFonts w:ascii="Times New Roman" w:hAnsi="Times New Roman" w:cs="Times New Roman"/>
                <w:sz w:val="24"/>
                <w:szCs w:val="24"/>
              </w:rPr>
              <w:t>2 121 031</w:t>
            </w:r>
          </w:p>
        </w:tc>
        <w:tc>
          <w:tcPr>
            <w:tcW w:w="1407" w:type="dxa"/>
            <w:vAlign w:val="center"/>
          </w:tcPr>
          <w:p w:rsidR="009C2DEE" w:rsidRPr="009C2DEE" w:rsidRDefault="009C2DEE" w:rsidP="009C2D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2DEE">
              <w:rPr>
                <w:rFonts w:ascii="Times New Roman" w:hAnsi="Times New Roman" w:cs="Times New Roman"/>
                <w:sz w:val="24"/>
                <w:szCs w:val="24"/>
              </w:rPr>
              <w:t>2 734 793</w:t>
            </w:r>
          </w:p>
        </w:tc>
        <w:tc>
          <w:tcPr>
            <w:tcW w:w="1525" w:type="dxa"/>
            <w:vAlign w:val="center"/>
          </w:tcPr>
          <w:p w:rsidR="009C2DEE" w:rsidRPr="009C2DEE" w:rsidRDefault="009C2DEE" w:rsidP="009C2D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2DEE">
              <w:rPr>
                <w:rFonts w:ascii="Times New Roman" w:hAnsi="Times New Roman" w:cs="Times New Roman"/>
                <w:sz w:val="24"/>
                <w:szCs w:val="24"/>
              </w:rPr>
              <w:t>2 442 031</w:t>
            </w:r>
          </w:p>
        </w:tc>
        <w:tc>
          <w:tcPr>
            <w:tcW w:w="1374" w:type="dxa"/>
            <w:vAlign w:val="center"/>
          </w:tcPr>
          <w:p w:rsidR="009C2DEE" w:rsidRPr="009C2DEE" w:rsidRDefault="009C2DEE" w:rsidP="009C2D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2DEE">
              <w:rPr>
                <w:rFonts w:ascii="Times New Roman" w:hAnsi="Times New Roman" w:cs="Times New Roman"/>
                <w:sz w:val="24"/>
                <w:szCs w:val="24"/>
              </w:rPr>
              <w:t>2 384 665</w:t>
            </w:r>
          </w:p>
        </w:tc>
        <w:tc>
          <w:tcPr>
            <w:tcW w:w="1374" w:type="dxa"/>
            <w:vAlign w:val="center"/>
          </w:tcPr>
          <w:p w:rsidR="009C2DEE" w:rsidRPr="009C2DEE" w:rsidRDefault="009C2DEE" w:rsidP="009C2D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2DEE">
              <w:rPr>
                <w:rFonts w:ascii="Times New Roman" w:hAnsi="Times New Roman" w:cs="Times New Roman"/>
                <w:sz w:val="24"/>
                <w:szCs w:val="24"/>
              </w:rPr>
              <w:t>1 890 666</w:t>
            </w:r>
          </w:p>
        </w:tc>
      </w:tr>
      <w:tr w:rsidR="009C2DEE" w:rsidTr="009C2DEE">
        <w:trPr>
          <w:trHeight w:val="411"/>
        </w:trPr>
        <w:tc>
          <w:tcPr>
            <w:tcW w:w="1982" w:type="dxa"/>
          </w:tcPr>
          <w:p w:rsidR="009C2DEE" w:rsidRPr="009C2DEE" w:rsidRDefault="009C2DEE" w:rsidP="009C2D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2DEE">
              <w:rPr>
                <w:rFonts w:ascii="Times New Roman" w:hAnsi="Times New Roman" w:cs="Times New Roman"/>
                <w:sz w:val="24"/>
                <w:szCs w:val="24"/>
              </w:rPr>
              <w:t>Себестоимость</w:t>
            </w:r>
          </w:p>
        </w:tc>
        <w:tc>
          <w:tcPr>
            <w:tcW w:w="1340" w:type="dxa"/>
            <w:vAlign w:val="center"/>
          </w:tcPr>
          <w:p w:rsidR="009C2DEE" w:rsidRPr="009C2DEE" w:rsidRDefault="009C2DEE" w:rsidP="009C2D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(1 254 </w:t>
            </w:r>
            <w:r w:rsidRPr="009C2DEE">
              <w:rPr>
                <w:rFonts w:ascii="Times New Roman" w:hAnsi="Times New Roman" w:cs="Times New Roman"/>
                <w:sz w:val="24"/>
                <w:szCs w:val="24"/>
              </w:rPr>
              <w:t>166)</w:t>
            </w:r>
          </w:p>
        </w:tc>
        <w:tc>
          <w:tcPr>
            <w:tcW w:w="1373" w:type="dxa"/>
            <w:vAlign w:val="center"/>
          </w:tcPr>
          <w:p w:rsidR="009C2DEE" w:rsidRPr="009C2DEE" w:rsidRDefault="009C2DEE" w:rsidP="009C2D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2DEE">
              <w:rPr>
                <w:rFonts w:ascii="Times New Roman" w:hAnsi="Times New Roman" w:cs="Times New Roman"/>
                <w:sz w:val="24"/>
                <w:szCs w:val="24"/>
              </w:rPr>
              <w:t>(1 994 469)</w:t>
            </w:r>
          </w:p>
        </w:tc>
        <w:tc>
          <w:tcPr>
            <w:tcW w:w="1407" w:type="dxa"/>
            <w:vAlign w:val="center"/>
          </w:tcPr>
          <w:p w:rsidR="009C2DEE" w:rsidRPr="009C2DEE" w:rsidRDefault="009C2DEE" w:rsidP="009C2D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2DEE">
              <w:rPr>
                <w:rFonts w:ascii="Times New Roman" w:hAnsi="Times New Roman" w:cs="Times New Roman"/>
                <w:sz w:val="24"/>
                <w:szCs w:val="24"/>
              </w:rPr>
              <w:t>(2 558 436)</w:t>
            </w:r>
          </w:p>
        </w:tc>
        <w:tc>
          <w:tcPr>
            <w:tcW w:w="1525" w:type="dxa"/>
            <w:vAlign w:val="center"/>
          </w:tcPr>
          <w:p w:rsidR="009C2DEE" w:rsidRPr="009C2DEE" w:rsidRDefault="009C2DEE" w:rsidP="009C2D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2DEE">
              <w:rPr>
                <w:rFonts w:ascii="Times New Roman" w:hAnsi="Times New Roman" w:cs="Times New Roman"/>
                <w:sz w:val="24"/>
                <w:szCs w:val="24"/>
              </w:rPr>
              <w:t>(2 348 213)</w:t>
            </w:r>
          </w:p>
        </w:tc>
        <w:tc>
          <w:tcPr>
            <w:tcW w:w="1374" w:type="dxa"/>
            <w:vAlign w:val="center"/>
          </w:tcPr>
          <w:p w:rsidR="009C2DEE" w:rsidRPr="009C2DEE" w:rsidRDefault="009C2DEE" w:rsidP="009C2D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2DEE">
              <w:rPr>
                <w:rFonts w:ascii="Times New Roman" w:hAnsi="Times New Roman" w:cs="Times New Roman"/>
                <w:sz w:val="24"/>
                <w:szCs w:val="24"/>
              </w:rPr>
              <w:t>(2 703 920)</w:t>
            </w:r>
          </w:p>
        </w:tc>
        <w:tc>
          <w:tcPr>
            <w:tcW w:w="1374" w:type="dxa"/>
            <w:vAlign w:val="center"/>
          </w:tcPr>
          <w:p w:rsidR="009C2DEE" w:rsidRPr="009C2DEE" w:rsidRDefault="009C2DEE" w:rsidP="009C2D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2DEE">
              <w:rPr>
                <w:rFonts w:ascii="Times New Roman" w:hAnsi="Times New Roman" w:cs="Times New Roman"/>
                <w:sz w:val="24"/>
                <w:szCs w:val="24"/>
              </w:rPr>
              <w:t>(1 876 194)</w:t>
            </w:r>
          </w:p>
        </w:tc>
      </w:tr>
      <w:tr w:rsidR="009C2DEE" w:rsidTr="009C2DEE">
        <w:trPr>
          <w:trHeight w:val="561"/>
        </w:trPr>
        <w:tc>
          <w:tcPr>
            <w:tcW w:w="1982" w:type="dxa"/>
          </w:tcPr>
          <w:p w:rsidR="009C2DEE" w:rsidRPr="009C2DEE" w:rsidRDefault="009C2DEE" w:rsidP="009C2D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2DEE">
              <w:rPr>
                <w:rFonts w:ascii="Times New Roman" w:hAnsi="Times New Roman" w:cs="Times New Roman"/>
                <w:sz w:val="24"/>
                <w:szCs w:val="24"/>
              </w:rPr>
              <w:t>Валовая прибыль (убыток)</w:t>
            </w:r>
          </w:p>
        </w:tc>
        <w:tc>
          <w:tcPr>
            <w:tcW w:w="1340" w:type="dxa"/>
            <w:vAlign w:val="center"/>
          </w:tcPr>
          <w:p w:rsidR="009C2DEE" w:rsidRPr="009C2DEE" w:rsidRDefault="009C2DEE" w:rsidP="009C2D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2DEE">
              <w:rPr>
                <w:rFonts w:ascii="Times New Roman" w:hAnsi="Times New Roman" w:cs="Times New Roman"/>
                <w:sz w:val="24"/>
                <w:szCs w:val="24"/>
              </w:rPr>
              <w:t>148 241</w:t>
            </w:r>
          </w:p>
        </w:tc>
        <w:tc>
          <w:tcPr>
            <w:tcW w:w="1373" w:type="dxa"/>
            <w:vAlign w:val="center"/>
          </w:tcPr>
          <w:p w:rsidR="009C2DEE" w:rsidRPr="009C2DEE" w:rsidRDefault="009C2DEE" w:rsidP="009C2D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2DEE">
              <w:rPr>
                <w:rFonts w:ascii="Times New Roman" w:hAnsi="Times New Roman" w:cs="Times New Roman"/>
                <w:sz w:val="24"/>
                <w:szCs w:val="24"/>
              </w:rPr>
              <w:t>126 562</w:t>
            </w:r>
          </w:p>
        </w:tc>
        <w:tc>
          <w:tcPr>
            <w:tcW w:w="1407" w:type="dxa"/>
            <w:vAlign w:val="center"/>
          </w:tcPr>
          <w:p w:rsidR="009C2DEE" w:rsidRPr="009C2DEE" w:rsidRDefault="009C2DEE" w:rsidP="009C2D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2DEE">
              <w:rPr>
                <w:rFonts w:ascii="Times New Roman" w:hAnsi="Times New Roman" w:cs="Times New Roman"/>
                <w:sz w:val="24"/>
                <w:szCs w:val="24"/>
              </w:rPr>
              <w:t>176 357</w:t>
            </w:r>
          </w:p>
        </w:tc>
        <w:tc>
          <w:tcPr>
            <w:tcW w:w="1525" w:type="dxa"/>
            <w:vAlign w:val="center"/>
          </w:tcPr>
          <w:p w:rsidR="009C2DEE" w:rsidRPr="009C2DEE" w:rsidRDefault="009C2DEE" w:rsidP="009C2D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2DEE">
              <w:rPr>
                <w:rFonts w:ascii="Times New Roman" w:hAnsi="Times New Roman" w:cs="Times New Roman"/>
                <w:sz w:val="24"/>
                <w:szCs w:val="24"/>
              </w:rPr>
              <w:t>93 818</w:t>
            </w:r>
          </w:p>
        </w:tc>
        <w:tc>
          <w:tcPr>
            <w:tcW w:w="1374" w:type="dxa"/>
            <w:vAlign w:val="center"/>
          </w:tcPr>
          <w:p w:rsidR="009C2DEE" w:rsidRPr="009C2DEE" w:rsidRDefault="009C2DEE" w:rsidP="009C2D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2DEE">
              <w:rPr>
                <w:rFonts w:ascii="Times New Roman" w:hAnsi="Times New Roman" w:cs="Times New Roman"/>
                <w:sz w:val="24"/>
                <w:szCs w:val="24"/>
              </w:rPr>
              <w:t>(319 255)</w:t>
            </w:r>
          </w:p>
        </w:tc>
        <w:tc>
          <w:tcPr>
            <w:tcW w:w="1374" w:type="dxa"/>
            <w:vAlign w:val="center"/>
          </w:tcPr>
          <w:p w:rsidR="009C2DEE" w:rsidRPr="009C2DEE" w:rsidRDefault="009C2DEE" w:rsidP="009C2D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2DEE">
              <w:rPr>
                <w:rFonts w:ascii="Times New Roman" w:hAnsi="Times New Roman" w:cs="Times New Roman"/>
                <w:sz w:val="24"/>
                <w:szCs w:val="24"/>
              </w:rPr>
              <w:t>14 472</w:t>
            </w:r>
          </w:p>
        </w:tc>
      </w:tr>
      <w:tr w:rsidR="009C2DEE" w:rsidTr="009C2DEE">
        <w:trPr>
          <w:trHeight w:val="545"/>
        </w:trPr>
        <w:tc>
          <w:tcPr>
            <w:tcW w:w="1982" w:type="dxa"/>
          </w:tcPr>
          <w:p w:rsidR="009C2DEE" w:rsidRPr="009C2DEE" w:rsidRDefault="009C2DEE" w:rsidP="009C2D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2DEE">
              <w:rPr>
                <w:rFonts w:ascii="Times New Roman" w:hAnsi="Times New Roman" w:cs="Times New Roman"/>
                <w:sz w:val="24"/>
                <w:szCs w:val="24"/>
              </w:rPr>
              <w:t>Коммерческие расходы</w:t>
            </w:r>
          </w:p>
        </w:tc>
        <w:tc>
          <w:tcPr>
            <w:tcW w:w="1340" w:type="dxa"/>
            <w:vAlign w:val="center"/>
          </w:tcPr>
          <w:p w:rsidR="009C2DEE" w:rsidRPr="009C2DEE" w:rsidRDefault="009C2DEE" w:rsidP="009C2D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2DE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73" w:type="dxa"/>
            <w:vAlign w:val="center"/>
          </w:tcPr>
          <w:p w:rsidR="009C2DEE" w:rsidRPr="009C2DEE" w:rsidRDefault="009C2DEE" w:rsidP="009C2D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2DE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07" w:type="dxa"/>
            <w:vAlign w:val="center"/>
          </w:tcPr>
          <w:p w:rsidR="009C2DEE" w:rsidRPr="009C2DEE" w:rsidRDefault="009C2DEE" w:rsidP="009C2D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2DE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25" w:type="dxa"/>
            <w:vAlign w:val="center"/>
          </w:tcPr>
          <w:p w:rsidR="009C2DEE" w:rsidRPr="009C2DEE" w:rsidRDefault="009C2DEE" w:rsidP="009C2D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2DE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74" w:type="dxa"/>
            <w:vAlign w:val="center"/>
          </w:tcPr>
          <w:p w:rsidR="009C2DEE" w:rsidRPr="009C2DEE" w:rsidRDefault="009C2DEE" w:rsidP="009C2D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2DE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74" w:type="dxa"/>
            <w:vAlign w:val="center"/>
          </w:tcPr>
          <w:p w:rsidR="009C2DEE" w:rsidRPr="009C2DEE" w:rsidRDefault="009C2DEE" w:rsidP="009C2D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2DE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9C2DEE" w:rsidTr="009C2DEE">
        <w:trPr>
          <w:trHeight w:val="560"/>
        </w:trPr>
        <w:tc>
          <w:tcPr>
            <w:tcW w:w="1982" w:type="dxa"/>
          </w:tcPr>
          <w:p w:rsidR="009C2DEE" w:rsidRPr="009C2DEE" w:rsidRDefault="009C2DEE" w:rsidP="009C2D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2DEE">
              <w:rPr>
                <w:rFonts w:ascii="Times New Roman" w:hAnsi="Times New Roman" w:cs="Times New Roman"/>
                <w:sz w:val="24"/>
                <w:szCs w:val="24"/>
              </w:rPr>
              <w:t>Управленческие расходы</w:t>
            </w:r>
          </w:p>
        </w:tc>
        <w:tc>
          <w:tcPr>
            <w:tcW w:w="1340" w:type="dxa"/>
            <w:vAlign w:val="center"/>
          </w:tcPr>
          <w:p w:rsidR="009C2DEE" w:rsidRPr="009C2DEE" w:rsidRDefault="009C2DEE" w:rsidP="009C2D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2DEE">
              <w:rPr>
                <w:rFonts w:ascii="Times New Roman" w:hAnsi="Times New Roman" w:cs="Times New Roman"/>
                <w:sz w:val="24"/>
                <w:szCs w:val="24"/>
              </w:rPr>
              <w:t>(147 385)</w:t>
            </w:r>
          </w:p>
        </w:tc>
        <w:tc>
          <w:tcPr>
            <w:tcW w:w="1373" w:type="dxa"/>
            <w:vAlign w:val="center"/>
          </w:tcPr>
          <w:p w:rsidR="009C2DEE" w:rsidRPr="009C2DEE" w:rsidRDefault="009C2DEE" w:rsidP="009C2D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2DEE">
              <w:rPr>
                <w:rFonts w:ascii="Times New Roman" w:hAnsi="Times New Roman" w:cs="Times New Roman"/>
                <w:sz w:val="24"/>
                <w:szCs w:val="24"/>
              </w:rPr>
              <w:t>(126 476)</w:t>
            </w:r>
          </w:p>
        </w:tc>
        <w:tc>
          <w:tcPr>
            <w:tcW w:w="1407" w:type="dxa"/>
            <w:vAlign w:val="center"/>
          </w:tcPr>
          <w:p w:rsidR="009C2DEE" w:rsidRPr="009C2DEE" w:rsidRDefault="009C2DEE" w:rsidP="009C2D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2DEE">
              <w:rPr>
                <w:rFonts w:ascii="Times New Roman" w:hAnsi="Times New Roman" w:cs="Times New Roman"/>
                <w:sz w:val="24"/>
                <w:szCs w:val="24"/>
              </w:rPr>
              <w:t>(129 614)</w:t>
            </w:r>
          </w:p>
        </w:tc>
        <w:tc>
          <w:tcPr>
            <w:tcW w:w="1525" w:type="dxa"/>
            <w:vAlign w:val="center"/>
          </w:tcPr>
          <w:p w:rsidR="009C2DEE" w:rsidRPr="009C2DEE" w:rsidRDefault="009C2DEE" w:rsidP="009C2D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2DEE">
              <w:rPr>
                <w:rFonts w:ascii="Times New Roman" w:hAnsi="Times New Roman" w:cs="Times New Roman"/>
                <w:sz w:val="24"/>
                <w:szCs w:val="24"/>
              </w:rPr>
              <w:t>(148 579)</w:t>
            </w:r>
          </w:p>
        </w:tc>
        <w:tc>
          <w:tcPr>
            <w:tcW w:w="1374" w:type="dxa"/>
            <w:vAlign w:val="center"/>
          </w:tcPr>
          <w:p w:rsidR="009C2DEE" w:rsidRPr="009C2DEE" w:rsidRDefault="009C2DEE" w:rsidP="009C2D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2DEE">
              <w:rPr>
                <w:rFonts w:ascii="Times New Roman" w:hAnsi="Times New Roman" w:cs="Times New Roman"/>
                <w:sz w:val="24"/>
                <w:szCs w:val="24"/>
              </w:rPr>
              <w:t>(153 760)</w:t>
            </w:r>
          </w:p>
        </w:tc>
        <w:tc>
          <w:tcPr>
            <w:tcW w:w="1374" w:type="dxa"/>
            <w:vAlign w:val="center"/>
          </w:tcPr>
          <w:p w:rsidR="009C2DEE" w:rsidRPr="009C2DEE" w:rsidRDefault="009C2DEE" w:rsidP="009C2D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2DEE">
              <w:rPr>
                <w:rFonts w:ascii="Times New Roman" w:hAnsi="Times New Roman" w:cs="Times New Roman"/>
                <w:sz w:val="24"/>
                <w:szCs w:val="24"/>
              </w:rPr>
              <w:t>(146 621)</w:t>
            </w:r>
          </w:p>
        </w:tc>
      </w:tr>
      <w:tr w:rsidR="009C2DEE" w:rsidTr="009C2DEE">
        <w:trPr>
          <w:trHeight w:val="557"/>
        </w:trPr>
        <w:tc>
          <w:tcPr>
            <w:tcW w:w="1982" w:type="dxa"/>
          </w:tcPr>
          <w:p w:rsidR="009C2DEE" w:rsidRPr="009C2DEE" w:rsidRDefault="009C2DEE" w:rsidP="009C2D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2DEE">
              <w:rPr>
                <w:rFonts w:ascii="Times New Roman" w:hAnsi="Times New Roman" w:cs="Times New Roman"/>
                <w:sz w:val="24"/>
                <w:szCs w:val="24"/>
              </w:rPr>
              <w:t>Прибыль (убыток) от продаж</w:t>
            </w:r>
          </w:p>
        </w:tc>
        <w:tc>
          <w:tcPr>
            <w:tcW w:w="1340" w:type="dxa"/>
            <w:vAlign w:val="center"/>
          </w:tcPr>
          <w:p w:rsidR="009C2DEE" w:rsidRPr="009C2DEE" w:rsidRDefault="009C2DEE" w:rsidP="009C2D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2DEE">
              <w:rPr>
                <w:rFonts w:ascii="Times New Roman" w:hAnsi="Times New Roman" w:cs="Times New Roman"/>
                <w:sz w:val="24"/>
                <w:szCs w:val="24"/>
              </w:rPr>
              <w:t>856</w:t>
            </w:r>
          </w:p>
        </w:tc>
        <w:tc>
          <w:tcPr>
            <w:tcW w:w="1373" w:type="dxa"/>
            <w:vAlign w:val="center"/>
          </w:tcPr>
          <w:p w:rsidR="009C2DEE" w:rsidRPr="009C2DEE" w:rsidRDefault="009C2DEE" w:rsidP="009C2D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2DEE"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1407" w:type="dxa"/>
            <w:vAlign w:val="center"/>
          </w:tcPr>
          <w:p w:rsidR="009C2DEE" w:rsidRPr="009C2DEE" w:rsidRDefault="009C2DEE" w:rsidP="009C2D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2DEE">
              <w:rPr>
                <w:rFonts w:ascii="Times New Roman" w:hAnsi="Times New Roman" w:cs="Times New Roman"/>
                <w:sz w:val="24"/>
                <w:szCs w:val="24"/>
              </w:rPr>
              <w:t>46 743</w:t>
            </w:r>
          </w:p>
        </w:tc>
        <w:tc>
          <w:tcPr>
            <w:tcW w:w="1525" w:type="dxa"/>
            <w:vAlign w:val="center"/>
          </w:tcPr>
          <w:p w:rsidR="009C2DEE" w:rsidRPr="009C2DEE" w:rsidRDefault="009C2DEE" w:rsidP="009C2D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2DEE">
              <w:rPr>
                <w:rFonts w:ascii="Times New Roman" w:hAnsi="Times New Roman" w:cs="Times New Roman"/>
                <w:sz w:val="24"/>
                <w:szCs w:val="24"/>
              </w:rPr>
              <w:t>(54 761)</w:t>
            </w:r>
          </w:p>
        </w:tc>
        <w:tc>
          <w:tcPr>
            <w:tcW w:w="1374" w:type="dxa"/>
            <w:vAlign w:val="center"/>
          </w:tcPr>
          <w:p w:rsidR="009C2DEE" w:rsidRPr="009C2DEE" w:rsidRDefault="009C2DEE" w:rsidP="009C2D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2DEE">
              <w:rPr>
                <w:rFonts w:ascii="Times New Roman" w:hAnsi="Times New Roman" w:cs="Times New Roman"/>
                <w:sz w:val="24"/>
                <w:szCs w:val="24"/>
              </w:rPr>
              <w:t>(473 015)</w:t>
            </w:r>
          </w:p>
        </w:tc>
        <w:tc>
          <w:tcPr>
            <w:tcW w:w="1374" w:type="dxa"/>
            <w:vAlign w:val="center"/>
          </w:tcPr>
          <w:p w:rsidR="009C2DEE" w:rsidRPr="009C2DEE" w:rsidRDefault="009C2DEE" w:rsidP="009C2D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2DEE">
              <w:rPr>
                <w:rFonts w:ascii="Times New Roman" w:hAnsi="Times New Roman" w:cs="Times New Roman"/>
                <w:sz w:val="24"/>
                <w:szCs w:val="24"/>
              </w:rPr>
              <w:t>(132 149)</w:t>
            </w:r>
          </w:p>
        </w:tc>
      </w:tr>
      <w:tr w:rsidR="009C2DEE" w:rsidTr="009C2DEE">
        <w:trPr>
          <w:trHeight w:val="560"/>
        </w:trPr>
        <w:tc>
          <w:tcPr>
            <w:tcW w:w="1982" w:type="dxa"/>
          </w:tcPr>
          <w:p w:rsidR="009C2DEE" w:rsidRPr="009C2DEE" w:rsidRDefault="009C2DEE" w:rsidP="009C2D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2DEE">
              <w:rPr>
                <w:rFonts w:ascii="Times New Roman" w:hAnsi="Times New Roman" w:cs="Times New Roman"/>
                <w:sz w:val="24"/>
                <w:szCs w:val="24"/>
              </w:rPr>
              <w:t>Проценты к получению</w:t>
            </w:r>
          </w:p>
        </w:tc>
        <w:tc>
          <w:tcPr>
            <w:tcW w:w="1340" w:type="dxa"/>
            <w:vAlign w:val="center"/>
          </w:tcPr>
          <w:p w:rsidR="009C2DEE" w:rsidRPr="009C2DEE" w:rsidRDefault="009C2DEE" w:rsidP="009C2D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2DE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73" w:type="dxa"/>
            <w:vAlign w:val="center"/>
          </w:tcPr>
          <w:p w:rsidR="009C2DEE" w:rsidRPr="009C2DEE" w:rsidRDefault="009C2DEE" w:rsidP="009C2D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2DEE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407" w:type="dxa"/>
            <w:vAlign w:val="center"/>
          </w:tcPr>
          <w:p w:rsidR="009C2DEE" w:rsidRPr="009C2DEE" w:rsidRDefault="009C2DEE" w:rsidP="009C2D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2DE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25" w:type="dxa"/>
            <w:vAlign w:val="center"/>
          </w:tcPr>
          <w:p w:rsidR="009C2DEE" w:rsidRPr="009C2DEE" w:rsidRDefault="009C2DEE" w:rsidP="009C2D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2DE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74" w:type="dxa"/>
            <w:vAlign w:val="center"/>
          </w:tcPr>
          <w:p w:rsidR="009C2DEE" w:rsidRPr="009C2DEE" w:rsidRDefault="009C2DEE" w:rsidP="009C2D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2DE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74" w:type="dxa"/>
            <w:vAlign w:val="center"/>
          </w:tcPr>
          <w:p w:rsidR="009C2DEE" w:rsidRPr="009C2DEE" w:rsidRDefault="009C2DEE" w:rsidP="009C2D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2DEE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9C2DEE" w:rsidTr="009C2DEE">
        <w:trPr>
          <w:trHeight w:val="545"/>
        </w:trPr>
        <w:tc>
          <w:tcPr>
            <w:tcW w:w="1982" w:type="dxa"/>
          </w:tcPr>
          <w:p w:rsidR="009C2DEE" w:rsidRPr="009C2DEE" w:rsidRDefault="009C2DEE" w:rsidP="009C2D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2DEE">
              <w:rPr>
                <w:rFonts w:ascii="Times New Roman" w:hAnsi="Times New Roman" w:cs="Times New Roman"/>
                <w:sz w:val="24"/>
                <w:szCs w:val="24"/>
              </w:rPr>
              <w:t>Проценты к уплате</w:t>
            </w:r>
          </w:p>
        </w:tc>
        <w:tc>
          <w:tcPr>
            <w:tcW w:w="1340" w:type="dxa"/>
            <w:vAlign w:val="center"/>
          </w:tcPr>
          <w:p w:rsidR="009C2DEE" w:rsidRPr="009C2DEE" w:rsidRDefault="009C2DEE" w:rsidP="009C2D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2DEE">
              <w:rPr>
                <w:rFonts w:ascii="Times New Roman" w:hAnsi="Times New Roman" w:cs="Times New Roman"/>
                <w:sz w:val="24"/>
                <w:szCs w:val="24"/>
              </w:rPr>
              <w:t>(182)</w:t>
            </w:r>
          </w:p>
        </w:tc>
        <w:tc>
          <w:tcPr>
            <w:tcW w:w="1373" w:type="dxa"/>
            <w:vAlign w:val="center"/>
          </w:tcPr>
          <w:p w:rsidR="009C2DEE" w:rsidRPr="009C2DEE" w:rsidRDefault="009C2DEE" w:rsidP="009C2D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2DEE">
              <w:rPr>
                <w:rFonts w:ascii="Times New Roman" w:hAnsi="Times New Roman" w:cs="Times New Roman"/>
                <w:sz w:val="24"/>
                <w:szCs w:val="24"/>
              </w:rPr>
              <w:t>(9 771)</w:t>
            </w:r>
          </w:p>
        </w:tc>
        <w:tc>
          <w:tcPr>
            <w:tcW w:w="1407" w:type="dxa"/>
            <w:vAlign w:val="center"/>
          </w:tcPr>
          <w:p w:rsidR="009C2DEE" w:rsidRPr="009C2DEE" w:rsidRDefault="009C2DEE" w:rsidP="009C2D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2DEE">
              <w:rPr>
                <w:rFonts w:ascii="Times New Roman" w:hAnsi="Times New Roman" w:cs="Times New Roman"/>
                <w:sz w:val="24"/>
                <w:szCs w:val="24"/>
              </w:rPr>
              <w:t>(595)</w:t>
            </w:r>
          </w:p>
        </w:tc>
        <w:tc>
          <w:tcPr>
            <w:tcW w:w="1525" w:type="dxa"/>
            <w:vAlign w:val="center"/>
          </w:tcPr>
          <w:p w:rsidR="009C2DEE" w:rsidRPr="009C2DEE" w:rsidRDefault="009C2DEE" w:rsidP="009C2D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2DEE">
              <w:rPr>
                <w:rFonts w:ascii="Times New Roman" w:hAnsi="Times New Roman" w:cs="Times New Roman"/>
                <w:sz w:val="24"/>
                <w:szCs w:val="24"/>
              </w:rPr>
              <w:t>(99)</w:t>
            </w:r>
          </w:p>
        </w:tc>
        <w:tc>
          <w:tcPr>
            <w:tcW w:w="1374" w:type="dxa"/>
            <w:vAlign w:val="center"/>
          </w:tcPr>
          <w:p w:rsidR="009C2DEE" w:rsidRPr="009C2DEE" w:rsidRDefault="009C2DEE" w:rsidP="009C2D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2DEE">
              <w:rPr>
                <w:rFonts w:ascii="Times New Roman" w:hAnsi="Times New Roman" w:cs="Times New Roman"/>
                <w:sz w:val="24"/>
                <w:szCs w:val="24"/>
              </w:rPr>
              <w:t>(3 518)</w:t>
            </w:r>
          </w:p>
        </w:tc>
        <w:tc>
          <w:tcPr>
            <w:tcW w:w="1374" w:type="dxa"/>
            <w:vAlign w:val="center"/>
          </w:tcPr>
          <w:p w:rsidR="009C2DEE" w:rsidRPr="009C2DEE" w:rsidRDefault="009C2DEE" w:rsidP="009C2D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2DEE">
              <w:rPr>
                <w:rFonts w:ascii="Times New Roman" w:hAnsi="Times New Roman" w:cs="Times New Roman"/>
                <w:sz w:val="24"/>
                <w:szCs w:val="24"/>
              </w:rPr>
              <w:t>(24 794)</w:t>
            </w:r>
          </w:p>
        </w:tc>
      </w:tr>
      <w:tr w:rsidR="009C2DEE" w:rsidTr="009C2DEE">
        <w:trPr>
          <w:trHeight w:val="412"/>
        </w:trPr>
        <w:tc>
          <w:tcPr>
            <w:tcW w:w="1982" w:type="dxa"/>
          </w:tcPr>
          <w:p w:rsidR="009C2DEE" w:rsidRPr="009C2DEE" w:rsidRDefault="009C2DEE" w:rsidP="009C2D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2DEE">
              <w:rPr>
                <w:rFonts w:ascii="Times New Roman" w:hAnsi="Times New Roman" w:cs="Times New Roman"/>
                <w:sz w:val="24"/>
                <w:szCs w:val="24"/>
              </w:rPr>
              <w:t>Прочие доходы</w:t>
            </w:r>
          </w:p>
        </w:tc>
        <w:tc>
          <w:tcPr>
            <w:tcW w:w="1340" w:type="dxa"/>
            <w:vAlign w:val="center"/>
          </w:tcPr>
          <w:p w:rsidR="009C2DEE" w:rsidRPr="009C2DEE" w:rsidRDefault="009C2DEE" w:rsidP="009C2D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2DEE">
              <w:rPr>
                <w:rFonts w:ascii="Times New Roman" w:hAnsi="Times New Roman" w:cs="Times New Roman"/>
                <w:sz w:val="24"/>
                <w:szCs w:val="24"/>
              </w:rPr>
              <w:t>38 854</w:t>
            </w:r>
          </w:p>
        </w:tc>
        <w:tc>
          <w:tcPr>
            <w:tcW w:w="1373" w:type="dxa"/>
            <w:vAlign w:val="center"/>
          </w:tcPr>
          <w:p w:rsidR="009C2DEE" w:rsidRPr="009C2DEE" w:rsidRDefault="009C2DEE" w:rsidP="009C2D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2DEE">
              <w:rPr>
                <w:rFonts w:ascii="Times New Roman" w:hAnsi="Times New Roman" w:cs="Times New Roman"/>
                <w:sz w:val="24"/>
                <w:szCs w:val="24"/>
              </w:rPr>
              <w:t>19 662</w:t>
            </w:r>
          </w:p>
        </w:tc>
        <w:tc>
          <w:tcPr>
            <w:tcW w:w="1407" w:type="dxa"/>
            <w:vAlign w:val="center"/>
          </w:tcPr>
          <w:p w:rsidR="009C2DEE" w:rsidRPr="009C2DEE" w:rsidRDefault="009C2DEE" w:rsidP="009C2D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2DEE">
              <w:rPr>
                <w:rFonts w:ascii="Times New Roman" w:hAnsi="Times New Roman" w:cs="Times New Roman"/>
                <w:sz w:val="24"/>
                <w:szCs w:val="24"/>
              </w:rPr>
              <w:t>15 490</w:t>
            </w:r>
          </w:p>
        </w:tc>
        <w:tc>
          <w:tcPr>
            <w:tcW w:w="1525" w:type="dxa"/>
            <w:vAlign w:val="center"/>
          </w:tcPr>
          <w:p w:rsidR="009C2DEE" w:rsidRPr="009C2DEE" w:rsidRDefault="009C2DEE" w:rsidP="009C2D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2DEE">
              <w:rPr>
                <w:rFonts w:ascii="Times New Roman" w:hAnsi="Times New Roman" w:cs="Times New Roman"/>
                <w:sz w:val="24"/>
                <w:szCs w:val="24"/>
              </w:rPr>
              <w:t>173 916</w:t>
            </w:r>
          </w:p>
        </w:tc>
        <w:tc>
          <w:tcPr>
            <w:tcW w:w="1374" w:type="dxa"/>
            <w:vAlign w:val="center"/>
          </w:tcPr>
          <w:p w:rsidR="009C2DEE" w:rsidRPr="009C2DEE" w:rsidRDefault="009C2DEE" w:rsidP="009C2D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2DEE">
              <w:rPr>
                <w:rFonts w:ascii="Times New Roman" w:hAnsi="Times New Roman" w:cs="Times New Roman"/>
                <w:sz w:val="24"/>
                <w:szCs w:val="24"/>
              </w:rPr>
              <w:t>814 817</w:t>
            </w:r>
          </w:p>
        </w:tc>
        <w:tc>
          <w:tcPr>
            <w:tcW w:w="1374" w:type="dxa"/>
            <w:vAlign w:val="center"/>
          </w:tcPr>
          <w:p w:rsidR="009C2DEE" w:rsidRPr="009C2DEE" w:rsidRDefault="009C2DEE" w:rsidP="009C2D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2DEE">
              <w:rPr>
                <w:rFonts w:ascii="Times New Roman" w:hAnsi="Times New Roman" w:cs="Times New Roman"/>
                <w:sz w:val="24"/>
                <w:szCs w:val="24"/>
              </w:rPr>
              <w:t>246 282</w:t>
            </w:r>
          </w:p>
        </w:tc>
      </w:tr>
      <w:tr w:rsidR="009C2DEE" w:rsidTr="009C2DEE">
        <w:trPr>
          <w:trHeight w:val="417"/>
        </w:trPr>
        <w:tc>
          <w:tcPr>
            <w:tcW w:w="1982" w:type="dxa"/>
          </w:tcPr>
          <w:p w:rsidR="009C2DEE" w:rsidRPr="009C2DEE" w:rsidRDefault="009C2DEE" w:rsidP="009C2D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2DEE">
              <w:rPr>
                <w:rFonts w:ascii="Times New Roman" w:hAnsi="Times New Roman" w:cs="Times New Roman"/>
                <w:sz w:val="24"/>
                <w:szCs w:val="24"/>
              </w:rPr>
              <w:t>Прочие расходы</w:t>
            </w:r>
          </w:p>
        </w:tc>
        <w:tc>
          <w:tcPr>
            <w:tcW w:w="1340" w:type="dxa"/>
            <w:vAlign w:val="center"/>
          </w:tcPr>
          <w:p w:rsidR="009C2DEE" w:rsidRPr="009C2DEE" w:rsidRDefault="009C2DEE" w:rsidP="009C2D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2DEE">
              <w:rPr>
                <w:rFonts w:ascii="Times New Roman" w:hAnsi="Times New Roman" w:cs="Times New Roman"/>
                <w:sz w:val="24"/>
                <w:szCs w:val="24"/>
              </w:rPr>
              <w:t>(39 996)</w:t>
            </w:r>
          </w:p>
        </w:tc>
        <w:tc>
          <w:tcPr>
            <w:tcW w:w="1373" w:type="dxa"/>
            <w:vAlign w:val="center"/>
          </w:tcPr>
          <w:p w:rsidR="009C2DEE" w:rsidRPr="009C2DEE" w:rsidRDefault="009C2DEE" w:rsidP="009C2D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2DEE">
              <w:rPr>
                <w:rFonts w:ascii="Times New Roman" w:hAnsi="Times New Roman" w:cs="Times New Roman"/>
                <w:sz w:val="24"/>
                <w:szCs w:val="24"/>
              </w:rPr>
              <w:t>(13 549)</w:t>
            </w:r>
          </w:p>
        </w:tc>
        <w:tc>
          <w:tcPr>
            <w:tcW w:w="1407" w:type="dxa"/>
            <w:vAlign w:val="center"/>
          </w:tcPr>
          <w:p w:rsidR="009C2DEE" w:rsidRPr="009C2DEE" w:rsidRDefault="009C2DEE" w:rsidP="009C2D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2DEE">
              <w:rPr>
                <w:rFonts w:ascii="Times New Roman" w:hAnsi="Times New Roman" w:cs="Times New Roman"/>
                <w:sz w:val="24"/>
                <w:szCs w:val="24"/>
              </w:rPr>
              <w:t>(24 005)</w:t>
            </w:r>
          </w:p>
        </w:tc>
        <w:tc>
          <w:tcPr>
            <w:tcW w:w="1525" w:type="dxa"/>
            <w:vAlign w:val="center"/>
          </w:tcPr>
          <w:p w:rsidR="009C2DEE" w:rsidRPr="009C2DEE" w:rsidRDefault="009C2DEE" w:rsidP="009C2D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2DEE">
              <w:rPr>
                <w:rFonts w:ascii="Times New Roman" w:hAnsi="Times New Roman" w:cs="Times New Roman"/>
                <w:sz w:val="24"/>
                <w:szCs w:val="24"/>
              </w:rPr>
              <w:t>(161 162)</w:t>
            </w:r>
          </w:p>
        </w:tc>
        <w:tc>
          <w:tcPr>
            <w:tcW w:w="1374" w:type="dxa"/>
            <w:vAlign w:val="center"/>
          </w:tcPr>
          <w:p w:rsidR="009C2DEE" w:rsidRPr="009C2DEE" w:rsidRDefault="009C2DEE" w:rsidP="009C2D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2DEE">
              <w:rPr>
                <w:rFonts w:ascii="Times New Roman" w:hAnsi="Times New Roman" w:cs="Times New Roman"/>
                <w:sz w:val="24"/>
                <w:szCs w:val="24"/>
              </w:rPr>
              <w:t>(318 357)</w:t>
            </w:r>
          </w:p>
        </w:tc>
        <w:tc>
          <w:tcPr>
            <w:tcW w:w="1374" w:type="dxa"/>
            <w:vAlign w:val="center"/>
          </w:tcPr>
          <w:p w:rsidR="009C2DEE" w:rsidRPr="009C2DEE" w:rsidRDefault="009C2DEE" w:rsidP="009C2D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2DEE">
              <w:rPr>
                <w:rFonts w:ascii="Times New Roman" w:hAnsi="Times New Roman" w:cs="Times New Roman"/>
                <w:sz w:val="24"/>
                <w:szCs w:val="24"/>
              </w:rPr>
              <w:t>(157 555)</w:t>
            </w:r>
          </w:p>
        </w:tc>
      </w:tr>
      <w:tr w:rsidR="009C2DEE" w:rsidTr="009C2DEE">
        <w:trPr>
          <w:trHeight w:val="834"/>
        </w:trPr>
        <w:tc>
          <w:tcPr>
            <w:tcW w:w="1982" w:type="dxa"/>
          </w:tcPr>
          <w:p w:rsidR="009C2DEE" w:rsidRPr="009C2DEE" w:rsidRDefault="009C2DEE" w:rsidP="009C2D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2DEE">
              <w:rPr>
                <w:rFonts w:ascii="Times New Roman" w:hAnsi="Times New Roman" w:cs="Times New Roman"/>
                <w:sz w:val="24"/>
                <w:szCs w:val="24"/>
              </w:rPr>
              <w:t>Прибыль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(убыток) до налогообложени</w:t>
            </w:r>
            <w:r w:rsidRPr="009C2DEE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</w:p>
        </w:tc>
        <w:tc>
          <w:tcPr>
            <w:tcW w:w="1340" w:type="dxa"/>
            <w:vAlign w:val="center"/>
          </w:tcPr>
          <w:p w:rsidR="009C2DEE" w:rsidRPr="009C2DEE" w:rsidRDefault="009C2DEE" w:rsidP="009C2D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2DEE">
              <w:rPr>
                <w:rFonts w:ascii="Times New Roman" w:hAnsi="Times New Roman" w:cs="Times New Roman"/>
                <w:sz w:val="24"/>
                <w:szCs w:val="24"/>
              </w:rPr>
              <w:t>(468)</w:t>
            </w:r>
          </w:p>
        </w:tc>
        <w:tc>
          <w:tcPr>
            <w:tcW w:w="1373" w:type="dxa"/>
            <w:vAlign w:val="center"/>
          </w:tcPr>
          <w:p w:rsidR="009C2DEE" w:rsidRPr="009C2DEE" w:rsidRDefault="009C2DEE" w:rsidP="009C2D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2DEE">
              <w:rPr>
                <w:rFonts w:ascii="Times New Roman" w:hAnsi="Times New Roman" w:cs="Times New Roman"/>
                <w:sz w:val="24"/>
                <w:szCs w:val="24"/>
              </w:rPr>
              <w:t>(3 372)</w:t>
            </w:r>
          </w:p>
        </w:tc>
        <w:tc>
          <w:tcPr>
            <w:tcW w:w="1407" w:type="dxa"/>
            <w:vAlign w:val="center"/>
          </w:tcPr>
          <w:p w:rsidR="009C2DEE" w:rsidRPr="009C2DEE" w:rsidRDefault="009C2DEE" w:rsidP="009C2D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2DEE">
              <w:rPr>
                <w:rFonts w:ascii="Times New Roman" w:hAnsi="Times New Roman" w:cs="Times New Roman"/>
                <w:sz w:val="24"/>
                <w:szCs w:val="24"/>
              </w:rPr>
              <w:t>37 633</w:t>
            </w:r>
          </w:p>
        </w:tc>
        <w:tc>
          <w:tcPr>
            <w:tcW w:w="1525" w:type="dxa"/>
            <w:vAlign w:val="center"/>
          </w:tcPr>
          <w:p w:rsidR="009C2DEE" w:rsidRPr="009C2DEE" w:rsidRDefault="009C2DEE" w:rsidP="009C2D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2DEE">
              <w:rPr>
                <w:rFonts w:ascii="Times New Roman" w:hAnsi="Times New Roman" w:cs="Times New Roman"/>
                <w:sz w:val="24"/>
                <w:szCs w:val="24"/>
              </w:rPr>
              <w:t>(42 106)</w:t>
            </w:r>
          </w:p>
        </w:tc>
        <w:tc>
          <w:tcPr>
            <w:tcW w:w="1374" w:type="dxa"/>
            <w:vAlign w:val="center"/>
          </w:tcPr>
          <w:p w:rsidR="009C2DEE" w:rsidRPr="009C2DEE" w:rsidRDefault="009C2DEE" w:rsidP="009C2D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2DEE">
              <w:rPr>
                <w:rFonts w:ascii="Times New Roman" w:hAnsi="Times New Roman" w:cs="Times New Roman"/>
                <w:sz w:val="24"/>
                <w:szCs w:val="24"/>
              </w:rPr>
              <w:t>19 933</w:t>
            </w:r>
          </w:p>
        </w:tc>
        <w:tc>
          <w:tcPr>
            <w:tcW w:w="1374" w:type="dxa"/>
            <w:vAlign w:val="center"/>
          </w:tcPr>
          <w:p w:rsidR="009C2DEE" w:rsidRPr="009C2DEE" w:rsidRDefault="009C2DEE" w:rsidP="009C2D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2DEE">
              <w:rPr>
                <w:rFonts w:ascii="Times New Roman" w:hAnsi="Times New Roman" w:cs="Times New Roman"/>
                <w:sz w:val="24"/>
                <w:szCs w:val="24"/>
              </w:rPr>
              <w:t>(68 201)</w:t>
            </w:r>
          </w:p>
        </w:tc>
      </w:tr>
      <w:tr w:rsidR="009C2DEE" w:rsidTr="009C2DEE">
        <w:trPr>
          <w:trHeight w:val="1121"/>
        </w:trPr>
        <w:tc>
          <w:tcPr>
            <w:tcW w:w="1982" w:type="dxa"/>
          </w:tcPr>
          <w:p w:rsidR="009C2DEE" w:rsidRPr="009C2DEE" w:rsidRDefault="009C2DEE" w:rsidP="009C2D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2DEE">
              <w:rPr>
                <w:rFonts w:ascii="Times New Roman" w:hAnsi="Times New Roman" w:cs="Times New Roman"/>
                <w:sz w:val="24"/>
                <w:szCs w:val="24"/>
              </w:rPr>
              <w:t>Изменение отложенных налоговых обязательств</w:t>
            </w:r>
          </w:p>
        </w:tc>
        <w:tc>
          <w:tcPr>
            <w:tcW w:w="1340" w:type="dxa"/>
            <w:vAlign w:val="center"/>
          </w:tcPr>
          <w:p w:rsidR="009C2DEE" w:rsidRPr="009C2DEE" w:rsidRDefault="009C2DEE" w:rsidP="009C2D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2DEE">
              <w:rPr>
                <w:rFonts w:ascii="Times New Roman" w:hAnsi="Times New Roman" w:cs="Times New Roman"/>
                <w:sz w:val="24"/>
                <w:szCs w:val="24"/>
              </w:rPr>
              <w:t>(193)</w:t>
            </w:r>
          </w:p>
        </w:tc>
        <w:tc>
          <w:tcPr>
            <w:tcW w:w="1373" w:type="dxa"/>
            <w:vAlign w:val="center"/>
          </w:tcPr>
          <w:p w:rsidR="009C2DEE" w:rsidRPr="009C2DEE" w:rsidRDefault="009C2DEE" w:rsidP="009C2D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2DE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07" w:type="dxa"/>
            <w:vAlign w:val="center"/>
          </w:tcPr>
          <w:p w:rsidR="009C2DEE" w:rsidRPr="009C2DEE" w:rsidRDefault="009C2DEE" w:rsidP="009C2D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2DE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25" w:type="dxa"/>
            <w:vAlign w:val="center"/>
          </w:tcPr>
          <w:p w:rsidR="009C2DEE" w:rsidRPr="009C2DEE" w:rsidRDefault="009C2DEE" w:rsidP="009C2D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2DE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74" w:type="dxa"/>
            <w:vAlign w:val="center"/>
          </w:tcPr>
          <w:p w:rsidR="009C2DEE" w:rsidRPr="009C2DEE" w:rsidRDefault="009C2DEE" w:rsidP="009C2D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2DEE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74" w:type="dxa"/>
            <w:vAlign w:val="center"/>
          </w:tcPr>
          <w:p w:rsidR="009C2DEE" w:rsidRPr="009C2DEE" w:rsidRDefault="009C2DEE" w:rsidP="009C2D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2DEE">
              <w:rPr>
                <w:rFonts w:ascii="Times New Roman" w:hAnsi="Times New Roman" w:cs="Times New Roman"/>
                <w:sz w:val="24"/>
                <w:szCs w:val="24"/>
              </w:rPr>
              <w:t>118</w:t>
            </w:r>
          </w:p>
        </w:tc>
      </w:tr>
      <w:tr w:rsidR="009C2DEE" w:rsidTr="009C2DEE">
        <w:trPr>
          <w:trHeight w:val="1052"/>
        </w:trPr>
        <w:tc>
          <w:tcPr>
            <w:tcW w:w="1982" w:type="dxa"/>
          </w:tcPr>
          <w:p w:rsidR="009C2DEE" w:rsidRPr="009C2DEE" w:rsidRDefault="009C2DEE" w:rsidP="009C2D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2DEE">
              <w:rPr>
                <w:rFonts w:ascii="Times New Roman" w:hAnsi="Times New Roman" w:cs="Times New Roman"/>
                <w:sz w:val="24"/>
                <w:szCs w:val="24"/>
              </w:rPr>
              <w:t>Изменение отложенных налоговых активов</w:t>
            </w:r>
          </w:p>
        </w:tc>
        <w:tc>
          <w:tcPr>
            <w:tcW w:w="1340" w:type="dxa"/>
            <w:vAlign w:val="center"/>
          </w:tcPr>
          <w:p w:rsidR="009C2DEE" w:rsidRPr="009C2DEE" w:rsidRDefault="009C2DEE" w:rsidP="009C2D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2DEE">
              <w:rPr>
                <w:rFonts w:ascii="Times New Roman" w:hAnsi="Times New Roman" w:cs="Times New Roman"/>
                <w:sz w:val="24"/>
                <w:szCs w:val="24"/>
              </w:rPr>
              <w:t>1 272</w:t>
            </w:r>
          </w:p>
        </w:tc>
        <w:tc>
          <w:tcPr>
            <w:tcW w:w="1373" w:type="dxa"/>
            <w:vAlign w:val="center"/>
          </w:tcPr>
          <w:p w:rsidR="009C2DEE" w:rsidRPr="009C2DEE" w:rsidRDefault="009C2DEE" w:rsidP="009C2D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2DEE">
              <w:rPr>
                <w:rFonts w:ascii="Times New Roman" w:hAnsi="Times New Roman" w:cs="Times New Roman"/>
                <w:sz w:val="24"/>
                <w:szCs w:val="24"/>
              </w:rPr>
              <w:t>4 922</w:t>
            </w:r>
          </w:p>
        </w:tc>
        <w:tc>
          <w:tcPr>
            <w:tcW w:w="1407" w:type="dxa"/>
            <w:vAlign w:val="center"/>
          </w:tcPr>
          <w:p w:rsidR="009C2DEE" w:rsidRPr="009C2DEE" w:rsidRDefault="009C2DEE" w:rsidP="009C2D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2DEE">
              <w:rPr>
                <w:rFonts w:ascii="Times New Roman" w:hAnsi="Times New Roman" w:cs="Times New Roman"/>
                <w:sz w:val="24"/>
                <w:szCs w:val="24"/>
              </w:rPr>
              <w:t>(8 538)</w:t>
            </w:r>
          </w:p>
        </w:tc>
        <w:tc>
          <w:tcPr>
            <w:tcW w:w="1525" w:type="dxa"/>
            <w:vAlign w:val="center"/>
          </w:tcPr>
          <w:p w:rsidR="009C2DEE" w:rsidRPr="009C2DEE" w:rsidRDefault="009C2DEE" w:rsidP="009C2D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2DEE">
              <w:rPr>
                <w:rFonts w:ascii="Times New Roman" w:hAnsi="Times New Roman" w:cs="Times New Roman"/>
                <w:sz w:val="24"/>
                <w:szCs w:val="24"/>
              </w:rPr>
              <w:t>(589)</w:t>
            </w:r>
          </w:p>
        </w:tc>
        <w:tc>
          <w:tcPr>
            <w:tcW w:w="1374" w:type="dxa"/>
            <w:vAlign w:val="center"/>
          </w:tcPr>
          <w:p w:rsidR="009C2DEE" w:rsidRPr="009C2DEE" w:rsidRDefault="009C2DEE" w:rsidP="009C2D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2DEE">
              <w:rPr>
                <w:rFonts w:ascii="Times New Roman" w:hAnsi="Times New Roman" w:cs="Times New Roman"/>
                <w:sz w:val="24"/>
                <w:szCs w:val="24"/>
              </w:rPr>
              <w:t>(10 807)</w:t>
            </w:r>
          </w:p>
        </w:tc>
        <w:tc>
          <w:tcPr>
            <w:tcW w:w="1374" w:type="dxa"/>
            <w:vAlign w:val="center"/>
          </w:tcPr>
          <w:p w:rsidR="009C2DEE" w:rsidRPr="009C2DEE" w:rsidRDefault="009C2DEE" w:rsidP="009C2D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2DEE">
              <w:rPr>
                <w:rFonts w:ascii="Times New Roman" w:hAnsi="Times New Roman" w:cs="Times New Roman"/>
                <w:sz w:val="24"/>
                <w:szCs w:val="24"/>
              </w:rPr>
              <w:t>14 787</w:t>
            </w:r>
          </w:p>
        </w:tc>
      </w:tr>
      <w:tr w:rsidR="009C2DEE" w:rsidTr="009C2DEE">
        <w:trPr>
          <w:trHeight w:val="246"/>
        </w:trPr>
        <w:tc>
          <w:tcPr>
            <w:tcW w:w="1982" w:type="dxa"/>
          </w:tcPr>
          <w:p w:rsidR="009C2DEE" w:rsidRPr="009C2DEE" w:rsidRDefault="009C2DEE" w:rsidP="009C2D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2DEE">
              <w:rPr>
                <w:rFonts w:ascii="Times New Roman" w:hAnsi="Times New Roman" w:cs="Times New Roman"/>
                <w:sz w:val="24"/>
                <w:szCs w:val="24"/>
              </w:rPr>
              <w:t>Прочие</w:t>
            </w:r>
          </w:p>
        </w:tc>
        <w:tc>
          <w:tcPr>
            <w:tcW w:w="1340" w:type="dxa"/>
            <w:vAlign w:val="center"/>
          </w:tcPr>
          <w:p w:rsidR="009C2DEE" w:rsidRPr="009C2DEE" w:rsidRDefault="009C2DEE" w:rsidP="009C2D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2DE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73" w:type="dxa"/>
            <w:vAlign w:val="center"/>
          </w:tcPr>
          <w:p w:rsidR="009C2DEE" w:rsidRPr="009C2DEE" w:rsidRDefault="009C2DEE" w:rsidP="009C2D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2DEE">
              <w:rPr>
                <w:rFonts w:ascii="Times New Roman" w:hAnsi="Times New Roman" w:cs="Times New Roman"/>
                <w:sz w:val="24"/>
                <w:szCs w:val="24"/>
              </w:rPr>
              <w:t>3 339</w:t>
            </w:r>
          </w:p>
        </w:tc>
        <w:tc>
          <w:tcPr>
            <w:tcW w:w="1407" w:type="dxa"/>
            <w:vAlign w:val="center"/>
          </w:tcPr>
          <w:p w:rsidR="009C2DEE" w:rsidRPr="009C2DEE" w:rsidRDefault="009C2DEE" w:rsidP="009C2D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2DEE">
              <w:rPr>
                <w:rFonts w:ascii="Times New Roman" w:hAnsi="Times New Roman" w:cs="Times New Roman"/>
                <w:sz w:val="24"/>
                <w:szCs w:val="24"/>
              </w:rPr>
              <w:t>(20 285)</w:t>
            </w:r>
          </w:p>
        </w:tc>
        <w:tc>
          <w:tcPr>
            <w:tcW w:w="1525" w:type="dxa"/>
            <w:vAlign w:val="center"/>
          </w:tcPr>
          <w:p w:rsidR="009C2DEE" w:rsidRPr="009C2DEE" w:rsidRDefault="009C2DEE" w:rsidP="009C2D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2DEE">
              <w:rPr>
                <w:rFonts w:ascii="Times New Roman" w:hAnsi="Times New Roman" w:cs="Times New Roman"/>
                <w:sz w:val="24"/>
                <w:szCs w:val="24"/>
              </w:rPr>
              <w:t>(1 102)</w:t>
            </w:r>
          </w:p>
        </w:tc>
        <w:tc>
          <w:tcPr>
            <w:tcW w:w="1374" w:type="dxa"/>
            <w:vAlign w:val="center"/>
          </w:tcPr>
          <w:p w:rsidR="009C2DEE" w:rsidRPr="009C2DEE" w:rsidRDefault="009C2DEE" w:rsidP="009C2D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2DEE">
              <w:rPr>
                <w:rFonts w:ascii="Times New Roman" w:hAnsi="Times New Roman" w:cs="Times New Roman"/>
                <w:sz w:val="24"/>
                <w:szCs w:val="24"/>
              </w:rPr>
              <w:t>(3 941)</w:t>
            </w:r>
          </w:p>
        </w:tc>
        <w:tc>
          <w:tcPr>
            <w:tcW w:w="1374" w:type="dxa"/>
            <w:vAlign w:val="center"/>
          </w:tcPr>
          <w:p w:rsidR="009C2DEE" w:rsidRPr="009C2DEE" w:rsidRDefault="009C2DEE" w:rsidP="009C2D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2DEE">
              <w:rPr>
                <w:rFonts w:ascii="Times New Roman" w:hAnsi="Times New Roman" w:cs="Times New Roman"/>
                <w:sz w:val="24"/>
                <w:szCs w:val="24"/>
              </w:rPr>
              <w:t>(4 791)</w:t>
            </w:r>
          </w:p>
        </w:tc>
      </w:tr>
      <w:tr w:rsidR="009C2DEE" w:rsidTr="009C2DEE">
        <w:trPr>
          <w:trHeight w:val="521"/>
        </w:trPr>
        <w:tc>
          <w:tcPr>
            <w:tcW w:w="1982" w:type="dxa"/>
          </w:tcPr>
          <w:p w:rsidR="009C2DEE" w:rsidRPr="009C2DEE" w:rsidRDefault="009C2DEE" w:rsidP="009C2D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2DEE">
              <w:rPr>
                <w:rFonts w:ascii="Times New Roman" w:hAnsi="Times New Roman" w:cs="Times New Roman"/>
                <w:sz w:val="24"/>
                <w:szCs w:val="24"/>
              </w:rPr>
              <w:t>Чистая прибыль (убыток)</w:t>
            </w:r>
          </w:p>
        </w:tc>
        <w:tc>
          <w:tcPr>
            <w:tcW w:w="1340" w:type="dxa"/>
            <w:vAlign w:val="center"/>
          </w:tcPr>
          <w:p w:rsidR="009C2DEE" w:rsidRPr="009C2DEE" w:rsidRDefault="009C2DEE" w:rsidP="009C2D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2DEE">
              <w:rPr>
                <w:rFonts w:ascii="Times New Roman" w:hAnsi="Times New Roman" w:cs="Times New Roman"/>
                <w:sz w:val="24"/>
                <w:szCs w:val="24"/>
              </w:rPr>
              <w:t>611</w:t>
            </w:r>
          </w:p>
        </w:tc>
        <w:tc>
          <w:tcPr>
            <w:tcW w:w="1373" w:type="dxa"/>
            <w:vAlign w:val="center"/>
          </w:tcPr>
          <w:p w:rsidR="009C2DEE" w:rsidRPr="009C2DEE" w:rsidRDefault="009C2DEE" w:rsidP="009C2D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2DEE">
              <w:rPr>
                <w:rFonts w:ascii="Times New Roman" w:hAnsi="Times New Roman" w:cs="Times New Roman"/>
                <w:sz w:val="24"/>
                <w:szCs w:val="24"/>
              </w:rPr>
              <w:t>4 889</w:t>
            </w:r>
          </w:p>
        </w:tc>
        <w:tc>
          <w:tcPr>
            <w:tcW w:w="1407" w:type="dxa"/>
            <w:vAlign w:val="center"/>
          </w:tcPr>
          <w:p w:rsidR="009C2DEE" w:rsidRPr="009C2DEE" w:rsidRDefault="009C2DEE" w:rsidP="009C2D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2DEE">
              <w:rPr>
                <w:rFonts w:ascii="Times New Roman" w:hAnsi="Times New Roman" w:cs="Times New Roman"/>
                <w:sz w:val="24"/>
                <w:szCs w:val="24"/>
              </w:rPr>
              <w:t>8 181</w:t>
            </w:r>
          </w:p>
        </w:tc>
        <w:tc>
          <w:tcPr>
            <w:tcW w:w="1525" w:type="dxa"/>
            <w:vAlign w:val="center"/>
          </w:tcPr>
          <w:p w:rsidR="009C2DEE" w:rsidRPr="009C2DEE" w:rsidRDefault="009C2DEE" w:rsidP="009C2D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2DEE">
              <w:rPr>
                <w:rFonts w:ascii="Times New Roman" w:hAnsi="Times New Roman" w:cs="Times New Roman"/>
                <w:sz w:val="24"/>
                <w:szCs w:val="24"/>
              </w:rPr>
              <w:t>(43 797)</w:t>
            </w:r>
          </w:p>
        </w:tc>
        <w:tc>
          <w:tcPr>
            <w:tcW w:w="1374" w:type="dxa"/>
            <w:vAlign w:val="center"/>
          </w:tcPr>
          <w:p w:rsidR="009C2DEE" w:rsidRPr="009C2DEE" w:rsidRDefault="009C2DEE" w:rsidP="009C2D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2DEE">
              <w:rPr>
                <w:rFonts w:ascii="Times New Roman" w:hAnsi="Times New Roman" w:cs="Times New Roman"/>
                <w:sz w:val="24"/>
                <w:szCs w:val="24"/>
              </w:rPr>
              <w:t>5 198</w:t>
            </w:r>
          </w:p>
        </w:tc>
        <w:tc>
          <w:tcPr>
            <w:tcW w:w="1374" w:type="dxa"/>
            <w:vAlign w:val="center"/>
          </w:tcPr>
          <w:p w:rsidR="009C2DEE" w:rsidRPr="009C2DEE" w:rsidRDefault="009C2DEE" w:rsidP="009C2D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2DEE">
              <w:rPr>
                <w:rFonts w:ascii="Times New Roman" w:hAnsi="Times New Roman" w:cs="Times New Roman"/>
                <w:sz w:val="24"/>
                <w:szCs w:val="24"/>
              </w:rPr>
              <w:t>(58 087)</w:t>
            </w:r>
          </w:p>
        </w:tc>
      </w:tr>
      <w:tr w:rsidR="009C2DEE" w:rsidTr="009C2DEE">
        <w:trPr>
          <w:trHeight w:val="799"/>
        </w:trPr>
        <w:tc>
          <w:tcPr>
            <w:tcW w:w="1982" w:type="dxa"/>
          </w:tcPr>
          <w:p w:rsidR="009C2DEE" w:rsidRPr="009C2DEE" w:rsidRDefault="009C2DEE" w:rsidP="009C2D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2DEE">
              <w:rPr>
                <w:rFonts w:ascii="Times New Roman" w:hAnsi="Times New Roman" w:cs="Times New Roman"/>
                <w:sz w:val="24"/>
                <w:szCs w:val="24"/>
              </w:rPr>
              <w:t>Совокупный финансовый результат периода</w:t>
            </w:r>
          </w:p>
        </w:tc>
        <w:tc>
          <w:tcPr>
            <w:tcW w:w="1340" w:type="dxa"/>
            <w:vAlign w:val="center"/>
          </w:tcPr>
          <w:p w:rsidR="009C2DEE" w:rsidRPr="009C2DEE" w:rsidRDefault="009C2DEE" w:rsidP="009C2D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2DEE">
              <w:rPr>
                <w:rFonts w:ascii="Times New Roman" w:hAnsi="Times New Roman" w:cs="Times New Roman"/>
                <w:sz w:val="24"/>
                <w:szCs w:val="24"/>
              </w:rPr>
              <w:t>611</w:t>
            </w:r>
          </w:p>
        </w:tc>
        <w:tc>
          <w:tcPr>
            <w:tcW w:w="1373" w:type="dxa"/>
            <w:vAlign w:val="center"/>
          </w:tcPr>
          <w:p w:rsidR="009C2DEE" w:rsidRPr="009C2DEE" w:rsidRDefault="009C2DEE" w:rsidP="009C2D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2DEE">
              <w:rPr>
                <w:rFonts w:ascii="Times New Roman" w:hAnsi="Times New Roman" w:cs="Times New Roman"/>
                <w:sz w:val="24"/>
                <w:szCs w:val="24"/>
              </w:rPr>
              <w:t>4 889</w:t>
            </w:r>
          </w:p>
        </w:tc>
        <w:tc>
          <w:tcPr>
            <w:tcW w:w="1407" w:type="dxa"/>
            <w:vAlign w:val="center"/>
          </w:tcPr>
          <w:p w:rsidR="009C2DEE" w:rsidRPr="009C2DEE" w:rsidRDefault="009C2DEE" w:rsidP="009C2D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2DEE">
              <w:rPr>
                <w:rFonts w:ascii="Times New Roman" w:hAnsi="Times New Roman" w:cs="Times New Roman"/>
                <w:sz w:val="24"/>
                <w:szCs w:val="24"/>
              </w:rPr>
              <w:t>8 181</w:t>
            </w:r>
          </w:p>
        </w:tc>
        <w:tc>
          <w:tcPr>
            <w:tcW w:w="1525" w:type="dxa"/>
            <w:vAlign w:val="center"/>
          </w:tcPr>
          <w:p w:rsidR="009C2DEE" w:rsidRPr="009C2DEE" w:rsidRDefault="009C2DEE" w:rsidP="009C2D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2DEE">
              <w:rPr>
                <w:rFonts w:ascii="Times New Roman" w:hAnsi="Times New Roman" w:cs="Times New Roman"/>
                <w:sz w:val="24"/>
                <w:szCs w:val="24"/>
              </w:rPr>
              <w:t>(43 797)</w:t>
            </w:r>
          </w:p>
        </w:tc>
        <w:tc>
          <w:tcPr>
            <w:tcW w:w="1374" w:type="dxa"/>
            <w:vAlign w:val="center"/>
          </w:tcPr>
          <w:p w:rsidR="009C2DEE" w:rsidRPr="009C2DEE" w:rsidRDefault="009C2DEE" w:rsidP="009C2D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2DEE">
              <w:rPr>
                <w:rFonts w:ascii="Times New Roman" w:hAnsi="Times New Roman" w:cs="Times New Roman"/>
                <w:sz w:val="24"/>
                <w:szCs w:val="24"/>
              </w:rPr>
              <w:t>5 198</w:t>
            </w:r>
          </w:p>
        </w:tc>
        <w:tc>
          <w:tcPr>
            <w:tcW w:w="1374" w:type="dxa"/>
            <w:vAlign w:val="center"/>
          </w:tcPr>
          <w:p w:rsidR="009C2DEE" w:rsidRPr="009C2DEE" w:rsidRDefault="009C2DEE" w:rsidP="009C2D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2DEE">
              <w:rPr>
                <w:rFonts w:ascii="Times New Roman" w:hAnsi="Times New Roman" w:cs="Times New Roman"/>
                <w:sz w:val="24"/>
                <w:szCs w:val="24"/>
              </w:rPr>
              <w:t>(31 270)</w:t>
            </w:r>
          </w:p>
        </w:tc>
      </w:tr>
    </w:tbl>
    <w:p w:rsidR="0022306B" w:rsidRPr="0022306B" w:rsidRDefault="0022306B" w:rsidP="0022306B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</w:rPr>
      </w:pPr>
    </w:p>
    <w:sectPr w:rsidR="0022306B" w:rsidRPr="0022306B" w:rsidSect="00696202">
      <w:footerReference w:type="default" r:id="rId29"/>
      <w:footerReference w:type="first" r:id="rId30"/>
      <w:pgSz w:w="11906" w:h="16838"/>
      <w:pgMar w:top="1134" w:right="850" w:bottom="1134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74886" w:rsidRDefault="00F74886" w:rsidP="009A231F">
      <w:pPr>
        <w:spacing w:after="0" w:line="240" w:lineRule="auto"/>
      </w:pPr>
      <w:r>
        <w:separator/>
      </w:r>
    </w:p>
  </w:endnote>
  <w:endnote w:type="continuationSeparator" w:id="0">
    <w:p w:rsidR="00F74886" w:rsidRDefault="00F74886" w:rsidP="009A23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95250359"/>
      <w:docPartObj>
        <w:docPartGallery w:val="Page Numbers (Bottom of Page)"/>
        <w:docPartUnique/>
      </w:docPartObj>
    </w:sdtPr>
    <w:sdtEndPr/>
    <w:sdtContent>
      <w:p w:rsidR="00245842" w:rsidRDefault="00245842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96202">
          <w:rPr>
            <w:noProof/>
          </w:rPr>
          <w:t>1</w:t>
        </w:r>
        <w:r>
          <w:fldChar w:fldCharType="end"/>
        </w:r>
      </w:p>
    </w:sdtContent>
  </w:sdt>
  <w:p w:rsidR="00245842" w:rsidRDefault="00245842">
    <w:pPr>
      <w:pStyle w:val="ac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5842" w:rsidRDefault="00245842" w:rsidP="009A231F">
    <w:pPr>
      <w:pStyle w:val="ac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74886" w:rsidRDefault="00F74886" w:rsidP="009A231F">
      <w:pPr>
        <w:spacing w:after="0" w:line="240" w:lineRule="auto"/>
      </w:pPr>
      <w:r>
        <w:separator/>
      </w:r>
    </w:p>
  </w:footnote>
  <w:footnote w:type="continuationSeparator" w:id="0">
    <w:p w:rsidR="00F74886" w:rsidRDefault="00F74886" w:rsidP="009A231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402819"/>
    <w:multiLevelType w:val="hybridMultilevel"/>
    <w:tmpl w:val="0A8289D6"/>
    <w:lvl w:ilvl="0" w:tplc="9A4E3378">
      <w:start w:val="1"/>
      <w:numFmt w:val="decimal"/>
      <w:lvlText w:val="%1."/>
      <w:lvlJc w:val="left"/>
      <w:pPr>
        <w:ind w:left="765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">
    <w:nsid w:val="4C8605C3"/>
    <w:multiLevelType w:val="multilevel"/>
    <w:tmpl w:val="72B05110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  <w:color w:val="222222"/>
      </w:rPr>
    </w:lvl>
    <w:lvl w:ilvl="1">
      <w:start w:val="1"/>
      <w:numFmt w:val="decimal"/>
      <w:lvlText w:val="%1.%2"/>
      <w:lvlJc w:val="left"/>
      <w:pPr>
        <w:ind w:left="1226" w:hanging="375"/>
      </w:pPr>
      <w:rPr>
        <w:rFonts w:hint="default"/>
        <w:color w:val="222222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  <w:color w:val="222222"/>
      </w:rPr>
    </w:lvl>
    <w:lvl w:ilvl="3">
      <w:start w:val="1"/>
      <w:numFmt w:val="decimal"/>
      <w:lvlText w:val="%1.%2.%3.%4"/>
      <w:lvlJc w:val="left"/>
      <w:pPr>
        <w:ind w:left="3633" w:hanging="1080"/>
      </w:pPr>
      <w:rPr>
        <w:rFonts w:hint="default"/>
        <w:color w:val="222222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  <w:color w:val="222222"/>
      </w:rPr>
    </w:lvl>
    <w:lvl w:ilvl="5">
      <w:start w:val="1"/>
      <w:numFmt w:val="decimal"/>
      <w:lvlText w:val="%1.%2.%3.%4.%5.%6"/>
      <w:lvlJc w:val="left"/>
      <w:pPr>
        <w:ind w:left="5695" w:hanging="1440"/>
      </w:pPr>
      <w:rPr>
        <w:rFonts w:hint="default"/>
        <w:color w:val="222222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  <w:color w:val="222222"/>
      </w:rPr>
    </w:lvl>
    <w:lvl w:ilvl="7">
      <w:start w:val="1"/>
      <w:numFmt w:val="decimal"/>
      <w:lvlText w:val="%1.%2.%3.%4.%5.%6.%7.%8"/>
      <w:lvlJc w:val="left"/>
      <w:pPr>
        <w:ind w:left="7757" w:hanging="1800"/>
      </w:pPr>
      <w:rPr>
        <w:rFonts w:hint="default"/>
        <w:color w:val="222222"/>
      </w:rPr>
    </w:lvl>
    <w:lvl w:ilvl="8">
      <w:start w:val="1"/>
      <w:numFmt w:val="decimal"/>
      <w:lvlText w:val="%1.%2.%3.%4.%5.%6.%7.%8.%9"/>
      <w:lvlJc w:val="left"/>
      <w:pPr>
        <w:ind w:left="8968" w:hanging="2160"/>
      </w:pPr>
      <w:rPr>
        <w:rFonts w:hint="default"/>
        <w:color w:val="222222"/>
      </w:rPr>
    </w:lvl>
  </w:abstractNum>
  <w:abstractNum w:abstractNumId="2">
    <w:nsid w:val="5CDA60C0"/>
    <w:multiLevelType w:val="multilevel"/>
    <w:tmpl w:val="5DB427A0"/>
    <w:lvl w:ilvl="0">
      <w:start w:val="1"/>
      <w:numFmt w:val="decimal"/>
      <w:lvlText w:val="%1."/>
      <w:lvlJc w:val="left"/>
      <w:pPr>
        <w:ind w:left="450" w:hanging="450"/>
      </w:pPr>
    </w:lvl>
    <w:lvl w:ilvl="1">
      <w:start w:val="1"/>
      <w:numFmt w:val="decimal"/>
      <w:lvlText w:val="%1.%2."/>
      <w:lvlJc w:val="left"/>
      <w:pPr>
        <w:ind w:left="1571" w:hanging="720"/>
      </w:pPr>
      <w:rPr>
        <w:b w:val="0"/>
        <w:sz w:val="28"/>
      </w:rPr>
    </w:lvl>
    <w:lvl w:ilvl="2">
      <w:start w:val="1"/>
      <w:numFmt w:val="decimal"/>
      <w:lvlText w:val="%1.%2.%3."/>
      <w:lvlJc w:val="left"/>
      <w:pPr>
        <w:ind w:left="3274" w:hanging="720"/>
      </w:pPr>
    </w:lvl>
    <w:lvl w:ilvl="3">
      <w:start w:val="1"/>
      <w:numFmt w:val="decimal"/>
      <w:lvlText w:val="%1.%2.%3.%4."/>
      <w:lvlJc w:val="left"/>
      <w:pPr>
        <w:ind w:left="4911" w:hanging="1080"/>
      </w:pPr>
    </w:lvl>
    <w:lvl w:ilvl="4">
      <w:start w:val="1"/>
      <w:numFmt w:val="decimal"/>
      <w:lvlText w:val="%1.%2.%3.%4.%5."/>
      <w:lvlJc w:val="left"/>
      <w:pPr>
        <w:ind w:left="6188" w:hanging="1080"/>
      </w:pPr>
    </w:lvl>
    <w:lvl w:ilvl="5">
      <w:start w:val="1"/>
      <w:numFmt w:val="decimal"/>
      <w:lvlText w:val="%1.%2.%3.%4.%5.%6."/>
      <w:lvlJc w:val="left"/>
      <w:pPr>
        <w:ind w:left="7825" w:hanging="1440"/>
      </w:pPr>
    </w:lvl>
    <w:lvl w:ilvl="6">
      <w:start w:val="1"/>
      <w:numFmt w:val="decimal"/>
      <w:lvlText w:val="%1.%2.%3.%4.%5.%6.%7."/>
      <w:lvlJc w:val="left"/>
      <w:pPr>
        <w:ind w:left="9462" w:hanging="1800"/>
      </w:pPr>
    </w:lvl>
    <w:lvl w:ilvl="7">
      <w:start w:val="1"/>
      <w:numFmt w:val="decimal"/>
      <w:lvlText w:val="%1.%2.%3.%4.%5.%6.%7.%8."/>
      <w:lvlJc w:val="left"/>
      <w:pPr>
        <w:ind w:left="10739" w:hanging="1800"/>
      </w:pPr>
    </w:lvl>
    <w:lvl w:ilvl="8">
      <w:start w:val="1"/>
      <w:numFmt w:val="decimal"/>
      <w:lvlText w:val="%1.%2.%3.%4.%5.%6.%7.%8.%9."/>
      <w:lvlJc w:val="left"/>
      <w:pPr>
        <w:ind w:left="12376" w:hanging="2160"/>
      </w:pPr>
    </w:lvl>
  </w:abstractNum>
  <w:abstractNum w:abstractNumId="3">
    <w:nsid w:val="661877A0"/>
    <w:multiLevelType w:val="multilevel"/>
    <w:tmpl w:val="78D05EAE"/>
    <w:lvl w:ilvl="0">
      <w:start w:val="1"/>
      <w:numFmt w:val="decimal"/>
      <w:lvlText w:val="2.%1"/>
      <w:lvlJc w:val="left"/>
      <w:pPr>
        <w:ind w:left="1018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56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84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47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7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393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03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30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2944" w:hanging="2160"/>
      </w:pPr>
      <w:rPr>
        <w:rFonts w:hint="default"/>
      </w:rPr>
    </w:lvl>
  </w:abstractNum>
  <w:abstractNum w:abstractNumId="4">
    <w:nsid w:val="674D3CA7"/>
    <w:multiLevelType w:val="hybridMultilevel"/>
    <w:tmpl w:val="3B2EAEF6"/>
    <w:lvl w:ilvl="0" w:tplc="9A4E337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2852382"/>
    <w:multiLevelType w:val="hybridMultilevel"/>
    <w:tmpl w:val="CE6C8A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D347EAF"/>
    <w:multiLevelType w:val="hybridMultilevel"/>
    <w:tmpl w:val="B61AB1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4"/>
  </w:num>
  <w:num w:numId="5">
    <w:abstractNumId w:val="0"/>
  </w:num>
  <w:num w:numId="6">
    <w:abstractNumId w:val="6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5AB3"/>
    <w:rsid w:val="000152D3"/>
    <w:rsid w:val="00015B1D"/>
    <w:rsid w:val="0001742D"/>
    <w:rsid w:val="00023B9E"/>
    <w:rsid w:val="00027BDD"/>
    <w:rsid w:val="0004522B"/>
    <w:rsid w:val="00050427"/>
    <w:rsid w:val="000533C0"/>
    <w:rsid w:val="000553B3"/>
    <w:rsid w:val="00064CD9"/>
    <w:rsid w:val="00077BC9"/>
    <w:rsid w:val="00080D71"/>
    <w:rsid w:val="00084D8F"/>
    <w:rsid w:val="00085553"/>
    <w:rsid w:val="000909A6"/>
    <w:rsid w:val="000A1322"/>
    <w:rsid w:val="000A4EBE"/>
    <w:rsid w:val="000A58A7"/>
    <w:rsid w:val="000C1A0F"/>
    <w:rsid w:val="000C20F9"/>
    <w:rsid w:val="000C43F6"/>
    <w:rsid w:val="000D1A81"/>
    <w:rsid w:val="000D26BB"/>
    <w:rsid w:val="000D4324"/>
    <w:rsid w:val="000F0BEB"/>
    <w:rsid w:val="000F0C87"/>
    <w:rsid w:val="000F449C"/>
    <w:rsid w:val="000F5B28"/>
    <w:rsid w:val="000F6C1D"/>
    <w:rsid w:val="00101156"/>
    <w:rsid w:val="001046A3"/>
    <w:rsid w:val="00105477"/>
    <w:rsid w:val="001124E4"/>
    <w:rsid w:val="00113A81"/>
    <w:rsid w:val="00120511"/>
    <w:rsid w:val="00121FB9"/>
    <w:rsid w:val="00140EAD"/>
    <w:rsid w:val="00145254"/>
    <w:rsid w:val="00153C59"/>
    <w:rsid w:val="0015403E"/>
    <w:rsid w:val="00157834"/>
    <w:rsid w:val="001618C7"/>
    <w:rsid w:val="00174DD1"/>
    <w:rsid w:val="0018309D"/>
    <w:rsid w:val="001838C7"/>
    <w:rsid w:val="001A0C87"/>
    <w:rsid w:val="001A7703"/>
    <w:rsid w:val="001B18F7"/>
    <w:rsid w:val="001D504D"/>
    <w:rsid w:val="001D68D9"/>
    <w:rsid w:val="001E336F"/>
    <w:rsid w:val="001F50E0"/>
    <w:rsid w:val="00204F80"/>
    <w:rsid w:val="002123D9"/>
    <w:rsid w:val="0022306B"/>
    <w:rsid w:val="0022367B"/>
    <w:rsid w:val="00245842"/>
    <w:rsid w:val="0026756D"/>
    <w:rsid w:val="00286261"/>
    <w:rsid w:val="002A0E50"/>
    <w:rsid w:val="002B4732"/>
    <w:rsid w:val="002C1810"/>
    <w:rsid w:val="002C4B4D"/>
    <w:rsid w:val="002D36C4"/>
    <w:rsid w:val="002F14D7"/>
    <w:rsid w:val="002F2851"/>
    <w:rsid w:val="00330CA2"/>
    <w:rsid w:val="003426AF"/>
    <w:rsid w:val="00353934"/>
    <w:rsid w:val="003621E9"/>
    <w:rsid w:val="00362A83"/>
    <w:rsid w:val="00380A94"/>
    <w:rsid w:val="00383D0F"/>
    <w:rsid w:val="003865D4"/>
    <w:rsid w:val="00392635"/>
    <w:rsid w:val="003B0716"/>
    <w:rsid w:val="003C14A6"/>
    <w:rsid w:val="003C6E8B"/>
    <w:rsid w:val="003D2E7E"/>
    <w:rsid w:val="003D4756"/>
    <w:rsid w:val="003D5546"/>
    <w:rsid w:val="003E73C1"/>
    <w:rsid w:val="003F3DCE"/>
    <w:rsid w:val="003F620D"/>
    <w:rsid w:val="004014A2"/>
    <w:rsid w:val="00403FC3"/>
    <w:rsid w:val="0041362F"/>
    <w:rsid w:val="00415153"/>
    <w:rsid w:val="0043576F"/>
    <w:rsid w:val="0045077D"/>
    <w:rsid w:val="00453148"/>
    <w:rsid w:val="00467230"/>
    <w:rsid w:val="00475AB3"/>
    <w:rsid w:val="00482956"/>
    <w:rsid w:val="004846CC"/>
    <w:rsid w:val="004B1B16"/>
    <w:rsid w:val="004D6114"/>
    <w:rsid w:val="004D7734"/>
    <w:rsid w:val="004E0BB9"/>
    <w:rsid w:val="004F4738"/>
    <w:rsid w:val="00503AC8"/>
    <w:rsid w:val="0050483B"/>
    <w:rsid w:val="00511302"/>
    <w:rsid w:val="00513BB7"/>
    <w:rsid w:val="005412CA"/>
    <w:rsid w:val="00543149"/>
    <w:rsid w:val="00547FBD"/>
    <w:rsid w:val="00573C78"/>
    <w:rsid w:val="005A1E1C"/>
    <w:rsid w:val="005A22DE"/>
    <w:rsid w:val="005A5B85"/>
    <w:rsid w:val="005B6221"/>
    <w:rsid w:val="005E1B41"/>
    <w:rsid w:val="005F0FE1"/>
    <w:rsid w:val="005F2B60"/>
    <w:rsid w:val="005F6286"/>
    <w:rsid w:val="00600950"/>
    <w:rsid w:val="00602576"/>
    <w:rsid w:val="00604F69"/>
    <w:rsid w:val="00625A7B"/>
    <w:rsid w:val="006419E9"/>
    <w:rsid w:val="00643017"/>
    <w:rsid w:val="006447A4"/>
    <w:rsid w:val="00660A10"/>
    <w:rsid w:val="00666272"/>
    <w:rsid w:val="00671D86"/>
    <w:rsid w:val="0068425D"/>
    <w:rsid w:val="00687C90"/>
    <w:rsid w:val="006949EB"/>
    <w:rsid w:val="00696202"/>
    <w:rsid w:val="006A0807"/>
    <w:rsid w:val="006B2D1A"/>
    <w:rsid w:val="006B3896"/>
    <w:rsid w:val="006B3DF0"/>
    <w:rsid w:val="006B7F10"/>
    <w:rsid w:val="006C1521"/>
    <w:rsid w:val="006C34D3"/>
    <w:rsid w:val="006C4396"/>
    <w:rsid w:val="006D496A"/>
    <w:rsid w:val="006E48BA"/>
    <w:rsid w:val="006F5FBB"/>
    <w:rsid w:val="007168DF"/>
    <w:rsid w:val="00717043"/>
    <w:rsid w:val="007455BB"/>
    <w:rsid w:val="00761AAF"/>
    <w:rsid w:val="00795BD3"/>
    <w:rsid w:val="00796AAF"/>
    <w:rsid w:val="007B3722"/>
    <w:rsid w:val="007B4E40"/>
    <w:rsid w:val="007B6BD6"/>
    <w:rsid w:val="007C630A"/>
    <w:rsid w:val="007F134A"/>
    <w:rsid w:val="008072EA"/>
    <w:rsid w:val="00822452"/>
    <w:rsid w:val="00825724"/>
    <w:rsid w:val="00833B4A"/>
    <w:rsid w:val="0085498B"/>
    <w:rsid w:val="00854A79"/>
    <w:rsid w:val="008569F6"/>
    <w:rsid w:val="0085772E"/>
    <w:rsid w:val="00870256"/>
    <w:rsid w:val="00871585"/>
    <w:rsid w:val="008734CD"/>
    <w:rsid w:val="0087492D"/>
    <w:rsid w:val="00886DDF"/>
    <w:rsid w:val="008874D5"/>
    <w:rsid w:val="008921E3"/>
    <w:rsid w:val="008941DA"/>
    <w:rsid w:val="0089444A"/>
    <w:rsid w:val="00895DB0"/>
    <w:rsid w:val="008A1F88"/>
    <w:rsid w:val="008A3957"/>
    <w:rsid w:val="008A6FE5"/>
    <w:rsid w:val="008B46E7"/>
    <w:rsid w:val="008B66ED"/>
    <w:rsid w:val="008B7815"/>
    <w:rsid w:val="008D3943"/>
    <w:rsid w:val="008D3DCA"/>
    <w:rsid w:val="008E3330"/>
    <w:rsid w:val="00903045"/>
    <w:rsid w:val="009048CC"/>
    <w:rsid w:val="009060FF"/>
    <w:rsid w:val="009071C1"/>
    <w:rsid w:val="00912490"/>
    <w:rsid w:val="0091474A"/>
    <w:rsid w:val="00921E2E"/>
    <w:rsid w:val="00926283"/>
    <w:rsid w:val="00930C78"/>
    <w:rsid w:val="00957E5F"/>
    <w:rsid w:val="00960EB2"/>
    <w:rsid w:val="0098250B"/>
    <w:rsid w:val="009838C7"/>
    <w:rsid w:val="0098583C"/>
    <w:rsid w:val="00995368"/>
    <w:rsid w:val="0099575D"/>
    <w:rsid w:val="009A231F"/>
    <w:rsid w:val="009A6D4B"/>
    <w:rsid w:val="009C2DEE"/>
    <w:rsid w:val="009C483D"/>
    <w:rsid w:val="009C647B"/>
    <w:rsid w:val="009D2121"/>
    <w:rsid w:val="009E24FF"/>
    <w:rsid w:val="009F3219"/>
    <w:rsid w:val="009F7F07"/>
    <w:rsid w:val="00A01B51"/>
    <w:rsid w:val="00A0321E"/>
    <w:rsid w:val="00A2459B"/>
    <w:rsid w:val="00A26264"/>
    <w:rsid w:val="00A37117"/>
    <w:rsid w:val="00A40D29"/>
    <w:rsid w:val="00A45405"/>
    <w:rsid w:val="00A561DF"/>
    <w:rsid w:val="00A57F36"/>
    <w:rsid w:val="00A6019C"/>
    <w:rsid w:val="00A71D5A"/>
    <w:rsid w:val="00A84678"/>
    <w:rsid w:val="00AA7496"/>
    <w:rsid w:val="00AB5780"/>
    <w:rsid w:val="00AE4948"/>
    <w:rsid w:val="00AF3F1C"/>
    <w:rsid w:val="00B10293"/>
    <w:rsid w:val="00B14443"/>
    <w:rsid w:val="00B250D7"/>
    <w:rsid w:val="00B30CAF"/>
    <w:rsid w:val="00B37C5B"/>
    <w:rsid w:val="00B54CAB"/>
    <w:rsid w:val="00B63411"/>
    <w:rsid w:val="00B70983"/>
    <w:rsid w:val="00B71B29"/>
    <w:rsid w:val="00B77255"/>
    <w:rsid w:val="00B908E8"/>
    <w:rsid w:val="00B92709"/>
    <w:rsid w:val="00B973A5"/>
    <w:rsid w:val="00B976A3"/>
    <w:rsid w:val="00B9775C"/>
    <w:rsid w:val="00BB6ACA"/>
    <w:rsid w:val="00BD5516"/>
    <w:rsid w:val="00BF15E4"/>
    <w:rsid w:val="00BF636C"/>
    <w:rsid w:val="00C15E1C"/>
    <w:rsid w:val="00C212F1"/>
    <w:rsid w:val="00C33936"/>
    <w:rsid w:val="00C344CB"/>
    <w:rsid w:val="00C54AAD"/>
    <w:rsid w:val="00C60DFB"/>
    <w:rsid w:val="00C6371B"/>
    <w:rsid w:val="00C77C5E"/>
    <w:rsid w:val="00C81CEA"/>
    <w:rsid w:val="00CB5C1D"/>
    <w:rsid w:val="00CC3117"/>
    <w:rsid w:val="00CD2659"/>
    <w:rsid w:val="00CD6620"/>
    <w:rsid w:val="00CF4B24"/>
    <w:rsid w:val="00CF7D20"/>
    <w:rsid w:val="00D00EB1"/>
    <w:rsid w:val="00D14B0A"/>
    <w:rsid w:val="00D5415E"/>
    <w:rsid w:val="00D638A9"/>
    <w:rsid w:val="00D67299"/>
    <w:rsid w:val="00D76BA4"/>
    <w:rsid w:val="00D97042"/>
    <w:rsid w:val="00D97185"/>
    <w:rsid w:val="00DB27EA"/>
    <w:rsid w:val="00DC0CDC"/>
    <w:rsid w:val="00DD3E52"/>
    <w:rsid w:val="00DD63FF"/>
    <w:rsid w:val="00DF1A44"/>
    <w:rsid w:val="00DF65FA"/>
    <w:rsid w:val="00E07A18"/>
    <w:rsid w:val="00E12D5C"/>
    <w:rsid w:val="00E21360"/>
    <w:rsid w:val="00E228BD"/>
    <w:rsid w:val="00E2529F"/>
    <w:rsid w:val="00E326E9"/>
    <w:rsid w:val="00E4001E"/>
    <w:rsid w:val="00E52A41"/>
    <w:rsid w:val="00E55709"/>
    <w:rsid w:val="00E55CCA"/>
    <w:rsid w:val="00E608C9"/>
    <w:rsid w:val="00E7412C"/>
    <w:rsid w:val="00E76DD9"/>
    <w:rsid w:val="00E83A8F"/>
    <w:rsid w:val="00E83B91"/>
    <w:rsid w:val="00E9020F"/>
    <w:rsid w:val="00EB7885"/>
    <w:rsid w:val="00EE3B0D"/>
    <w:rsid w:val="00EF04D0"/>
    <w:rsid w:val="00EF305F"/>
    <w:rsid w:val="00F00D87"/>
    <w:rsid w:val="00F06036"/>
    <w:rsid w:val="00F118BC"/>
    <w:rsid w:val="00F134B6"/>
    <w:rsid w:val="00F2632C"/>
    <w:rsid w:val="00F35DBB"/>
    <w:rsid w:val="00F45CDA"/>
    <w:rsid w:val="00F46615"/>
    <w:rsid w:val="00F540B4"/>
    <w:rsid w:val="00F74886"/>
    <w:rsid w:val="00F91ABB"/>
    <w:rsid w:val="00F94A08"/>
    <w:rsid w:val="00FB2ADB"/>
    <w:rsid w:val="00FB7CB2"/>
    <w:rsid w:val="00FC4851"/>
    <w:rsid w:val="00FC76D4"/>
    <w:rsid w:val="00FE6F3D"/>
    <w:rsid w:val="00FF52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0BEB"/>
  </w:style>
  <w:style w:type="paragraph" w:styleId="1">
    <w:name w:val="heading 1"/>
    <w:basedOn w:val="a"/>
    <w:next w:val="a"/>
    <w:link w:val="10"/>
    <w:uiPriority w:val="9"/>
    <w:qFormat/>
    <w:rsid w:val="00CF7D2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81CEA"/>
    <w:rPr>
      <w:color w:val="0000FF"/>
      <w:u w:val="single"/>
    </w:rPr>
  </w:style>
  <w:style w:type="paragraph" w:customStyle="1" w:styleId="a4">
    <w:name w:val="св текс"/>
    <w:basedOn w:val="a"/>
    <w:qFormat/>
    <w:rsid w:val="00A45405"/>
    <w:pPr>
      <w:spacing w:after="0" w:line="360" w:lineRule="auto"/>
      <w:ind w:firstLine="709"/>
      <w:jc w:val="both"/>
    </w:pPr>
    <w:rPr>
      <w:rFonts w:ascii="Times New Roman" w:hAnsi="Times New Roman"/>
      <w:sz w:val="28"/>
    </w:rPr>
  </w:style>
  <w:style w:type="paragraph" w:styleId="a5">
    <w:name w:val="List Paragraph"/>
    <w:basedOn w:val="a"/>
    <w:uiPriority w:val="34"/>
    <w:qFormat/>
    <w:rsid w:val="00A45405"/>
    <w:pPr>
      <w:suppressAutoHyphens/>
      <w:spacing w:after="0" w:line="360" w:lineRule="auto"/>
      <w:ind w:left="720" w:firstLine="709"/>
      <w:contextualSpacing/>
      <w:jc w:val="both"/>
    </w:pPr>
    <w:rPr>
      <w:rFonts w:ascii="Times New Roman" w:hAnsi="Times New Roman"/>
      <w:sz w:val="28"/>
    </w:rPr>
  </w:style>
  <w:style w:type="paragraph" w:styleId="a6">
    <w:name w:val="Balloon Text"/>
    <w:basedOn w:val="a"/>
    <w:link w:val="a7"/>
    <w:uiPriority w:val="99"/>
    <w:semiHidden/>
    <w:unhideWhenUsed/>
    <w:rsid w:val="005A22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A22DE"/>
    <w:rPr>
      <w:rFonts w:ascii="Tahoma" w:hAnsi="Tahoma" w:cs="Tahoma"/>
      <w:sz w:val="16"/>
      <w:szCs w:val="16"/>
    </w:rPr>
  </w:style>
  <w:style w:type="paragraph" w:styleId="a8">
    <w:name w:val="No Spacing"/>
    <w:link w:val="a9"/>
    <w:uiPriority w:val="1"/>
    <w:qFormat/>
    <w:rsid w:val="009A231F"/>
    <w:pPr>
      <w:spacing w:after="0" w:line="240" w:lineRule="auto"/>
    </w:pPr>
  </w:style>
  <w:style w:type="character" w:customStyle="1" w:styleId="a9">
    <w:name w:val="Без интервала Знак"/>
    <w:link w:val="a8"/>
    <w:uiPriority w:val="1"/>
    <w:locked/>
    <w:rsid w:val="009A231F"/>
  </w:style>
  <w:style w:type="paragraph" w:styleId="aa">
    <w:name w:val="header"/>
    <w:basedOn w:val="a"/>
    <w:link w:val="ab"/>
    <w:uiPriority w:val="99"/>
    <w:unhideWhenUsed/>
    <w:rsid w:val="009A23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9A231F"/>
  </w:style>
  <w:style w:type="paragraph" w:styleId="ac">
    <w:name w:val="footer"/>
    <w:basedOn w:val="a"/>
    <w:link w:val="ad"/>
    <w:uiPriority w:val="99"/>
    <w:unhideWhenUsed/>
    <w:rsid w:val="009A23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9A231F"/>
  </w:style>
  <w:style w:type="paragraph" w:customStyle="1" w:styleId="ae">
    <w:name w:val="св заг"/>
    <w:basedOn w:val="1"/>
    <w:qFormat/>
    <w:rsid w:val="00CF7D20"/>
    <w:pPr>
      <w:suppressAutoHyphens/>
      <w:spacing w:before="0" w:line="360" w:lineRule="auto"/>
      <w:jc w:val="center"/>
    </w:pPr>
    <w:rPr>
      <w:rFonts w:ascii="Times New Roman" w:hAnsi="Times New Roman" w:cs="Times New Roman"/>
      <w:bCs w:val="0"/>
      <w:caps/>
      <w:color w:val="000000" w:themeColor="text1"/>
    </w:rPr>
  </w:style>
  <w:style w:type="character" w:customStyle="1" w:styleId="10">
    <w:name w:val="Заголовок 1 Знак"/>
    <w:basedOn w:val="a0"/>
    <w:link w:val="1"/>
    <w:uiPriority w:val="9"/>
    <w:rsid w:val="00CF7D2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f">
    <w:name w:val="Table Grid"/>
    <w:basedOn w:val="a1"/>
    <w:uiPriority w:val="59"/>
    <w:rsid w:val="00513BB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zero">
    <w:name w:val="zero"/>
    <w:basedOn w:val="a0"/>
    <w:rsid w:val="005412C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0BEB"/>
  </w:style>
  <w:style w:type="paragraph" w:styleId="1">
    <w:name w:val="heading 1"/>
    <w:basedOn w:val="a"/>
    <w:next w:val="a"/>
    <w:link w:val="10"/>
    <w:uiPriority w:val="9"/>
    <w:qFormat/>
    <w:rsid w:val="00CF7D2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81CEA"/>
    <w:rPr>
      <w:color w:val="0000FF"/>
      <w:u w:val="single"/>
    </w:rPr>
  </w:style>
  <w:style w:type="paragraph" w:customStyle="1" w:styleId="a4">
    <w:name w:val="св текс"/>
    <w:basedOn w:val="a"/>
    <w:qFormat/>
    <w:rsid w:val="00A45405"/>
    <w:pPr>
      <w:spacing w:after="0" w:line="360" w:lineRule="auto"/>
      <w:ind w:firstLine="709"/>
      <w:jc w:val="both"/>
    </w:pPr>
    <w:rPr>
      <w:rFonts w:ascii="Times New Roman" w:hAnsi="Times New Roman"/>
      <w:sz w:val="28"/>
    </w:rPr>
  </w:style>
  <w:style w:type="paragraph" w:styleId="a5">
    <w:name w:val="List Paragraph"/>
    <w:basedOn w:val="a"/>
    <w:uiPriority w:val="34"/>
    <w:qFormat/>
    <w:rsid w:val="00A45405"/>
    <w:pPr>
      <w:suppressAutoHyphens/>
      <w:spacing w:after="0" w:line="360" w:lineRule="auto"/>
      <w:ind w:left="720" w:firstLine="709"/>
      <w:contextualSpacing/>
      <w:jc w:val="both"/>
    </w:pPr>
    <w:rPr>
      <w:rFonts w:ascii="Times New Roman" w:hAnsi="Times New Roman"/>
      <w:sz w:val="28"/>
    </w:rPr>
  </w:style>
  <w:style w:type="paragraph" w:styleId="a6">
    <w:name w:val="Balloon Text"/>
    <w:basedOn w:val="a"/>
    <w:link w:val="a7"/>
    <w:uiPriority w:val="99"/>
    <w:semiHidden/>
    <w:unhideWhenUsed/>
    <w:rsid w:val="005A22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A22DE"/>
    <w:rPr>
      <w:rFonts w:ascii="Tahoma" w:hAnsi="Tahoma" w:cs="Tahoma"/>
      <w:sz w:val="16"/>
      <w:szCs w:val="16"/>
    </w:rPr>
  </w:style>
  <w:style w:type="paragraph" w:styleId="a8">
    <w:name w:val="No Spacing"/>
    <w:link w:val="a9"/>
    <w:uiPriority w:val="1"/>
    <w:qFormat/>
    <w:rsid w:val="009A231F"/>
    <w:pPr>
      <w:spacing w:after="0" w:line="240" w:lineRule="auto"/>
    </w:pPr>
  </w:style>
  <w:style w:type="character" w:customStyle="1" w:styleId="a9">
    <w:name w:val="Без интервала Знак"/>
    <w:link w:val="a8"/>
    <w:uiPriority w:val="1"/>
    <w:locked/>
    <w:rsid w:val="009A231F"/>
  </w:style>
  <w:style w:type="paragraph" w:styleId="aa">
    <w:name w:val="header"/>
    <w:basedOn w:val="a"/>
    <w:link w:val="ab"/>
    <w:uiPriority w:val="99"/>
    <w:unhideWhenUsed/>
    <w:rsid w:val="009A23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9A231F"/>
  </w:style>
  <w:style w:type="paragraph" w:styleId="ac">
    <w:name w:val="footer"/>
    <w:basedOn w:val="a"/>
    <w:link w:val="ad"/>
    <w:uiPriority w:val="99"/>
    <w:unhideWhenUsed/>
    <w:rsid w:val="009A23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9A231F"/>
  </w:style>
  <w:style w:type="paragraph" w:customStyle="1" w:styleId="ae">
    <w:name w:val="св заг"/>
    <w:basedOn w:val="1"/>
    <w:qFormat/>
    <w:rsid w:val="00CF7D20"/>
    <w:pPr>
      <w:suppressAutoHyphens/>
      <w:spacing w:before="0" w:line="360" w:lineRule="auto"/>
      <w:jc w:val="center"/>
    </w:pPr>
    <w:rPr>
      <w:rFonts w:ascii="Times New Roman" w:hAnsi="Times New Roman" w:cs="Times New Roman"/>
      <w:bCs w:val="0"/>
      <w:caps/>
      <w:color w:val="000000" w:themeColor="text1"/>
    </w:rPr>
  </w:style>
  <w:style w:type="character" w:customStyle="1" w:styleId="10">
    <w:name w:val="Заголовок 1 Знак"/>
    <w:basedOn w:val="a0"/>
    <w:link w:val="1"/>
    <w:uiPriority w:val="9"/>
    <w:rsid w:val="00CF7D2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f">
    <w:name w:val="Table Grid"/>
    <w:basedOn w:val="a1"/>
    <w:uiPriority w:val="59"/>
    <w:rsid w:val="00513BB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zero">
    <w:name w:val="zero"/>
    <w:basedOn w:val="a0"/>
    <w:rsid w:val="005412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80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02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43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80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45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79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45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81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77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67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88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47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22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47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refeteka.ru/r-129858.html" TargetMode="External"/><Relationship Id="rId18" Type="http://schemas.openxmlformats.org/officeDocument/2006/relationships/image" Target="media/image6.png"/><Relationship Id="rId26" Type="http://schemas.openxmlformats.org/officeDocument/2006/relationships/hyperlink" Target="http://litra.studentochka.ru/book?id=4967817" TargetMode="External"/><Relationship Id="rId3" Type="http://schemas.openxmlformats.org/officeDocument/2006/relationships/styles" Target="styles.xml"/><Relationship Id="rId21" Type="http://schemas.openxmlformats.org/officeDocument/2006/relationships/hyperlink" Target="http://litra.studentochka.ru/book?id=33302488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://refeteka.ru/r-129858.html" TargetMode="External"/><Relationship Id="rId17" Type="http://schemas.openxmlformats.org/officeDocument/2006/relationships/hyperlink" Target="http://refeteka.ru/r-129858.html" TargetMode="External"/><Relationship Id="rId25" Type="http://schemas.openxmlformats.org/officeDocument/2006/relationships/hyperlink" Target="http://litra.studentochka.ru/book?id=136956358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2.emf"/><Relationship Id="rId20" Type="http://schemas.openxmlformats.org/officeDocument/2006/relationships/hyperlink" Target="http://www.consultant.ru/document/cons_doc_LAW_5976/" TargetMode="External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yperlink" Target="http://litra.studentochka.ru/book?id=140078376" TargetMode="External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5.emf"/><Relationship Id="rId23" Type="http://schemas.openxmlformats.org/officeDocument/2006/relationships/hyperlink" Target="http://litra.studentochka.ru/book?id=3507464" TargetMode="External"/><Relationship Id="rId28" Type="http://schemas.openxmlformats.org/officeDocument/2006/relationships/hyperlink" Target="http://litra.studentochka.ru/book?id=1918315" TargetMode="External"/><Relationship Id="rId10" Type="http://schemas.openxmlformats.org/officeDocument/2006/relationships/image" Target="media/image2.jpeg"/><Relationship Id="rId19" Type="http://schemas.openxmlformats.org/officeDocument/2006/relationships/chart" Target="charts/chart1.xml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png"/><Relationship Id="rId22" Type="http://schemas.openxmlformats.org/officeDocument/2006/relationships/hyperlink" Target="http://litra.studentochka.ru/book?id=140865473" TargetMode="External"/><Relationship Id="rId27" Type="http://schemas.openxmlformats.org/officeDocument/2006/relationships/hyperlink" Target="http://litra.studentochka.ru/book?id=31615273" TargetMode="External"/><Relationship Id="rId30" Type="http://schemas.openxmlformats.org/officeDocument/2006/relationships/footer" Target="footer2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explosion val="25"/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Лист1!$A$1:$A$11</c:f>
              <c:strCache>
                <c:ptCount val="11"/>
                <c:pt idx="0">
                  <c:v>Отопление</c:v>
                </c:pt>
                <c:pt idx="1">
                  <c:v>Гор.водоснабжение</c:v>
                </c:pt>
                <c:pt idx="2">
                  <c:v>Хол.водоснабжение</c:v>
                </c:pt>
                <c:pt idx="3">
                  <c:v>Канализация</c:v>
                </c:pt>
                <c:pt idx="4">
                  <c:v>Газоснабжение</c:v>
                </c:pt>
                <c:pt idx="5">
                  <c:v>Электроснабжение</c:v>
                </c:pt>
                <c:pt idx="6">
                  <c:v>Кап.ремонт</c:v>
                </c:pt>
                <c:pt idx="7">
                  <c:v>Соц.найм</c:v>
                </c:pt>
                <c:pt idx="8">
                  <c:v>Содер. И ремонт жилья</c:v>
                </c:pt>
                <c:pt idx="9">
                  <c:v>Выввоз ТБО</c:v>
                </c:pt>
                <c:pt idx="10">
                  <c:v>Лифты</c:v>
                </c:pt>
              </c:strCache>
            </c:strRef>
          </c:cat>
          <c:val>
            <c:numRef>
              <c:f>Лист1!$B$1:$B$11</c:f>
              <c:numCache>
                <c:formatCode>0%</c:formatCode>
                <c:ptCount val="11"/>
                <c:pt idx="0">
                  <c:v>0.32</c:v>
                </c:pt>
                <c:pt idx="1">
                  <c:v>0.2</c:v>
                </c:pt>
                <c:pt idx="2">
                  <c:v>0.05</c:v>
                </c:pt>
                <c:pt idx="3">
                  <c:v>0.06</c:v>
                </c:pt>
                <c:pt idx="4">
                  <c:v>0.05</c:v>
                </c:pt>
                <c:pt idx="5">
                  <c:v>0.06</c:v>
                </c:pt>
                <c:pt idx="6">
                  <c:v>0.03</c:v>
                </c:pt>
                <c:pt idx="7">
                  <c:v>0.04</c:v>
                </c:pt>
                <c:pt idx="8">
                  <c:v>0.14000000000000001</c:v>
                </c:pt>
                <c:pt idx="9">
                  <c:v>0.03</c:v>
                </c:pt>
                <c:pt idx="10">
                  <c:v>0.02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gap"/>
    <c:showDLblsOverMax val="0"/>
  </c:chart>
  <c:spPr>
    <a:ln>
      <a:solidFill>
        <a:schemeClr val="bg1"/>
      </a:solidFill>
    </a:ln>
  </c:sp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3DA0C3-0B0E-4BAD-B108-E662754308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2283</TotalTime>
  <Pages>1</Pages>
  <Words>9764</Words>
  <Characters>55659</Characters>
  <Application>Microsoft Office Word</Application>
  <DocSecurity>0</DocSecurity>
  <Lines>463</Lines>
  <Paragraphs>130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65293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ВИКТОР</dc:creator>
  <cp:lastModifiedBy>1</cp:lastModifiedBy>
  <cp:revision>100</cp:revision>
  <cp:lastPrinted>2019-12-07T16:16:00Z</cp:lastPrinted>
  <dcterms:created xsi:type="dcterms:W3CDTF">2019-09-21T16:04:00Z</dcterms:created>
  <dcterms:modified xsi:type="dcterms:W3CDTF">2020-12-06T12:02:00Z</dcterms:modified>
</cp:coreProperties>
</file>